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E07FD0">
        <w:rPr>
          <w:sz w:val="28"/>
          <w:szCs w:val="28"/>
        </w:rPr>
        <w:t>09</w:t>
      </w:r>
      <w:r>
        <w:rPr>
          <w:sz w:val="28"/>
          <w:szCs w:val="28"/>
        </w:rPr>
        <w:t xml:space="preserve">    »    </w:t>
      </w:r>
      <w:r w:rsidR="00E07FD0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E07FD0">
        <w:rPr>
          <w:sz w:val="28"/>
          <w:szCs w:val="28"/>
        </w:rPr>
        <w:t>96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55A0B" w:rsidRPr="0040312C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color w:val="434343"/>
          <w:sz w:val="22"/>
          <w:szCs w:val="22"/>
        </w:rPr>
      </w:pPr>
    </w:p>
    <w:p w:rsidR="00E07FD0" w:rsidRDefault="00E07FD0" w:rsidP="00F13B1D">
      <w:pPr>
        <w:spacing w:line="237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На основании Федерального закона от 25.12.2008 № 273-ФЗ "О противодействии коррупции" (с последующими изменениями)</w:t>
      </w:r>
    </w:p>
    <w:p w:rsidR="00E07FD0" w:rsidRDefault="00E07FD0" w:rsidP="00E07FD0">
      <w:pPr>
        <w:spacing w:line="7" w:lineRule="exact"/>
        <w:rPr>
          <w:szCs w:val="24"/>
        </w:rPr>
      </w:pPr>
    </w:p>
    <w:p w:rsidR="00E07FD0" w:rsidRDefault="00E07FD0" w:rsidP="00E07FD0">
      <w:pPr>
        <w:ind w:left="820"/>
        <w:rPr>
          <w:sz w:val="20"/>
        </w:rPr>
      </w:pPr>
      <w:r>
        <w:rPr>
          <w:b/>
          <w:bCs/>
          <w:sz w:val="28"/>
          <w:szCs w:val="28"/>
        </w:rPr>
        <w:t>приказываю:</w:t>
      </w:r>
    </w:p>
    <w:p w:rsidR="00E07FD0" w:rsidRDefault="00E07FD0" w:rsidP="00E07FD0">
      <w:pPr>
        <w:tabs>
          <w:tab w:val="left" w:pos="1260"/>
          <w:tab w:val="left" w:pos="2760"/>
          <w:tab w:val="left" w:pos="4620"/>
          <w:tab w:val="left" w:pos="5220"/>
          <w:tab w:val="left" w:pos="7540"/>
          <w:tab w:val="left" w:pos="9320"/>
        </w:tabs>
        <w:spacing w:line="236" w:lineRule="auto"/>
        <w:ind w:left="820"/>
        <w:rPr>
          <w:sz w:val="20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Утвердить</w:t>
      </w:r>
      <w:r>
        <w:rPr>
          <w:sz w:val="28"/>
          <w:szCs w:val="28"/>
        </w:rPr>
        <w:tab/>
        <w:t>Положение</w:t>
      </w:r>
      <w:r>
        <w:rPr>
          <w:sz w:val="20"/>
        </w:rPr>
        <w:tab/>
      </w:r>
      <w:r>
        <w:rPr>
          <w:sz w:val="28"/>
          <w:szCs w:val="28"/>
        </w:rPr>
        <w:t>«О</w:t>
      </w:r>
      <w:r>
        <w:rPr>
          <w:sz w:val="28"/>
          <w:szCs w:val="28"/>
        </w:rPr>
        <w:tab/>
        <w:t>противодействии</w:t>
      </w:r>
      <w:r>
        <w:rPr>
          <w:sz w:val="28"/>
          <w:szCs w:val="28"/>
        </w:rPr>
        <w:tab/>
        <w:t>коррупции</w:t>
      </w:r>
      <w:r>
        <w:rPr>
          <w:sz w:val="20"/>
        </w:rPr>
        <w:tab/>
      </w:r>
      <w:r>
        <w:rPr>
          <w:sz w:val="28"/>
          <w:szCs w:val="28"/>
        </w:rPr>
        <w:t>в</w:t>
      </w:r>
    </w:p>
    <w:p w:rsidR="00E07FD0" w:rsidRDefault="00E07FD0" w:rsidP="00E07FD0">
      <w:pPr>
        <w:tabs>
          <w:tab w:val="left" w:pos="1800"/>
          <w:tab w:val="left" w:pos="3580"/>
          <w:tab w:val="left" w:pos="6320"/>
          <w:tab w:val="left" w:pos="8620"/>
        </w:tabs>
        <w:ind w:left="120"/>
        <w:rPr>
          <w:sz w:val="20"/>
        </w:rPr>
      </w:pPr>
      <w:r>
        <w:rPr>
          <w:sz w:val="28"/>
          <w:szCs w:val="28"/>
        </w:rPr>
        <w:t>управлении</w:t>
      </w:r>
      <w:r>
        <w:rPr>
          <w:sz w:val="28"/>
          <w:szCs w:val="28"/>
        </w:rPr>
        <w:tab/>
        <w:t>образования</w:t>
      </w:r>
      <w:r>
        <w:rPr>
          <w:sz w:val="28"/>
          <w:szCs w:val="28"/>
        </w:rPr>
        <w:tab/>
        <w:t>администрации</w:t>
      </w:r>
      <w:r>
        <w:rPr>
          <w:sz w:val="20"/>
        </w:rPr>
        <w:tab/>
      </w:r>
      <w:r>
        <w:rPr>
          <w:sz w:val="28"/>
          <w:szCs w:val="28"/>
        </w:rPr>
        <w:t>муниципального</w:t>
      </w:r>
      <w:r>
        <w:rPr>
          <w:sz w:val="28"/>
          <w:szCs w:val="28"/>
        </w:rPr>
        <w:tab/>
        <w:t>района</w:t>
      </w:r>
    </w:p>
    <w:p w:rsidR="00E07FD0" w:rsidRDefault="00E07FD0" w:rsidP="00E07FD0">
      <w:pPr>
        <w:spacing w:line="2" w:lineRule="exact"/>
        <w:rPr>
          <w:szCs w:val="24"/>
        </w:rPr>
      </w:pPr>
    </w:p>
    <w:p w:rsidR="00E07FD0" w:rsidRDefault="00E07FD0" w:rsidP="00E07FD0">
      <w:pPr>
        <w:tabs>
          <w:tab w:val="left" w:pos="2360"/>
          <w:tab w:val="left" w:pos="3800"/>
          <w:tab w:val="left" w:pos="6380"/>
          <w:tab w:val="left" w:pos="8480"/>
        </w:tabs>
        <w:ind w:left="120"/>
        <w:rPr>
          <w:sz w:val="20"/>
        </w:rPr>
      </w:pPr>
      <w:r>
        <w:rPr>
          <w:sz w:val="28"/>
          <w:szCs w:val="28"/>
        </w:rPr>
        <w:t>«</w:t>
      </w:r>
      <w:r w:rsidR="00F901CF">
        <w:rPr>
          <w:sz w:val="28"/>
          <w:szCs w:val="28"/>
        </w:rPr>
        <w:t xml:space="preserve">Ботлихский </w:t>
      </w:r>
      <w:r>
        <w:rPr>
          <w:sz w:val="28"/>
          <w:szCs w:val="28"/>
        </w:rPr>
        <w:t>район»,</w:t>
      </w:r>
      <w:r>
        <w:rPr>
          <w:sz w:val="20"/>
        </w:rPr>
        <w:tab/>
      </w:r>
      <w:r>
        <w:rPr>
          <w:sz w:val="28"/>
          <w:szCs w:val="28"/>
        </w:rPr>
        <w:t>образовательных</w:t>
      </w:r>
      <w:r>
        <w:rPr>
          <w:sz w:val="20"/>
        </w:rPr>
        <w:tab/>
      </w:r>
      <w:r>
        <w:rPr>
          <w:sz w:val="28"/>
          <w:szCs w:val="28"/>
        </w:rPr>
        <w:t>учреждениях</w:t>
      </w:r>
      <w:r>
        <w:rPr>
          <w:sz w:val="20"/>
        </w:rPr>
        <w:tab/>
      </w:r>
      <w:r>
        <w:rPr>
          <w:sz w:val="28"/>
          <w:szCs w:val="28"/>
        </w:rPr>
        <w:t>района»</w:t>
      </w:r>
    </w:p>
    <w:p w:rsidR="00E07FD0" w:rsidRDefault="00E07FD0" w:rsidP="00E07FD0">
      <w:pPr>
        <w:ind w:left="120"/>
        <w:rPr>
          <w:sz w:val="20"/>
        </w:rPr>
      </w:pPr>
      <w:r>
        <w:rPr>
          <w:sz w:val="28"/>
          <w:szCs w:val="28"/>
        </w:rPr>
        <w:t>(прилагается).</w:t>
      </w:r>
    </w:p>
    <w:p w:rsidR="00E07FD0" w:rsidRDefault="00E07FD0" w:rsidP="00E07FD0">
      <w:pPr>
        <w:spacing w:line="13" w:lineRule="exact"/>
        <w:rPr>
          <w:szCs w:val="24"/>
        </w:rPr>
      </w:pPr>
    </w:p>
    <w:p w:rsidR="00E07FD0" w:rsidRDefault="00E07FD0" w:rsidP="00BF7069">
      <w:pPr>
        <w:widowControl/>
        <w:numPr>
          <w:ilvl w:val="0"/>
          <w:numId w:val="1"/>
        </w:numPr>
        <w:tabs>
          <w:tab w:val="left" w:pos="1092"/>
        </w:tabs>
        <w:suppressAutoHyphens w:val="0"/>
        <w:spacing w:line="234" w:lineRule="auto"/>
        <w:ind w:left="120" w:firstLine="629"/>
        <w:rPr>
          <w:sz w:val="28"/>
          <w:szCs w:val="28"/>
        </w:rPr>
      </w:pPr>
      <w:r>
        <w:rPr>
          <w:sz w:val="28"/>
          <w:szCs w:val="28"/>
        </w:rPr>
        <w:t>Утвердить состав рабочей группы по противодействию коррупции (прилагается).</w:t>
      </w:r>
    </w:p>
    <w:p w:rsidR="00E07FD0" w:rsidRDefault="00E07FD0" w:rsidP="00E07FD0">
      <w:pPr>
        <w:spacing w:line="15" w:lineRule="exact"/>
        <w:rPr>
          <w:sz w:val="28"/>
          <w:szCs w:val="28"/>
        </w:rPr>
      </w:pPr>
    </w:p>
    <w:p w:rsidR="00E07FD0" w:rsidRDefault="00F901CF" w:rsidP="00E07FD0">
      <w:pPr>
        <w:spacing w:line="236" w:lineRule="auto"/>
        <w:ind w:left="120"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 исполнения</w:t>
      </w:r>
      <w:r w:rsidR="00E07FD0">
        <w:rPr>
          <w:sz w:val="28"/>
          <w:szCs w:val="28"/>
        </w:rPr>
        <w:t xml:space="preserve"> данного приказа возложить на </w:t>
      </w:r>
      <w:r>
        <w:rPr>
          <w:sz w:val="28"/>
          <w:szCs w:val="28"/>
        </w:rPr>
        <w:t>заместителя начальника Сулейманову Д.И.</w:t>
      </w: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E07FD0" w:rsidRDefault="00E07FD0" w:rsidP="00793752">
      <w:pPr>
        <w:shd w:val="clear" w:color="auto" w:fill="FFFFFF"/>
        <w:jc w:val="right"/>
        <w:rPr>
          <w:color w:val="000000"/>
          <w:szCs w:val="24"/>
        </w:rPr>
      </w:pPr>
    </w:p>
    <w:p w:rsidR="00E07FD0" w:rsidRDefault="00E07FD0" w:rsidP="00793752">
      <w:pPr>
        <w:shd w:val="clear" w:color="auto" w:fill="FFFFFF"/>
        <w:jc w:val="right"/>
        <w:rPr>
          <w:color w:val="000000"/>
          <w:szCs w:val="24"/>
        </w:rPr>
      </w:pPr>
    </w:p>
    <w:p w:rsidR="00E07FD0" w:rsidRDefault="00E07FD0" w:rsidP="00793752">
      <w:pPr>
        <w:shd w:val="clear" w:color="auto" w:fill="FFFFFF"/>
        <w:jc w:val="right"/>
        <w:rPr>
          <w:color w:val="000000"/>
          <w:szCs w:val="24"/>
        </w:rPr>
      </w:pPr>
    </w:p>
    <w:p w:rsidR="00F901CF" w:rsidRDefault="00F901CF" w:rsidP="00793752">
      <w:pPr>
        <w:shd w:val="clear" w:color="auto" w:fill="FFFFFF"/>
        <w:jc w:val="right"/>
        <w:rPr>
          <w:color w:val="000000"/>
          <w:szCs w:val="24"/>
        </w:rPr>
      </w:pPr>
    </w:p>
    <w:p w:rsidR="00F901CF" w:rsidRDefault="00F901CF" w:rsidP="00793752">
      <w:pPr>
        <w:shd w:val="clear" w:color="auto" w:fill="FFFFFF"/>
        <w:jc w:val="right"/>
        <w:rPr>
          <w:color w:val="000000"/>
          <w:szCs w:val="24"/>
        </w:rPr>
      </w:pPr>
    </w:p>
    <w:p w:rsidR="00F901CF" w:rsidRDefault="00F901CF" w:rsidP="00793752">
      <w:pPr>
        <w:shd w:val="clear" w:color="auto" w:fill="FFFFFF"/>
        <w:jc w:val="right"/>
        <w:rPr>
          <w:color w:val="000000"/>
          <w:szCs w:val="24"/>
        </w:rPr>
      </w:pP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lastRenderedPageBreak/>
        <w:t>Утверждено</w:t>
      </w:r>
    </w:p>
    <w:p w:rsidR="00E07FD0" w:rsidRDefault="00E07FD0" w:rsidP="00E07FD0">
      <w:pPr>
        <w:spacing w:line="2" w:lineRule="exact"/>
        <w:rPr>
          <w:sz w:val="20"/>
        </w:rPr>
      </w:pP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t>приказом управления образования</w:t>
      </w: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t>администрации муниципального района</w:t>
      </w: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t>«</w:t>
      </w:r>
      <w:r w:rsidR="00F901CF">
        <w:rPr>
          <w:b/>
          <w:bCs/>
          <w:sz w:val="28"/>
          <w:szCs w:val="28"/>
        </w:rPr>
        <w:t>Ботлихский</w:t>
      </w:r>
      <w:r>
        <w:rPr>
          <w:b/>
          <w:bCs/>
          <w:sz w:val="28"/>
          <w:szCs w:val="28"/>
        </w:rPr>
        <w:t xml:space="preserve"> район»</w:t>
      </w:r>
    </w:p>
    <w:p w:rsidR="00E07FD0" w:rsidRDefault="00E07FD0" w:rsidP="00E07FD0">
      <w:pPr>
        <w:spacing w:line="239" w:lineRule="auto"/>
        <w:jc w:val="right"/>
        <w:rPr>
          <w:sz w:val="20"/>
        </w:rPr>
      </w:pPr>
      <w:r>
        <w:rPr>
          <w:b/>
          <w:bCs/>
          <w:sz w:val="28"/>
          <w:szCs w:val="28"/>
        </w:rPr>
        <w:t xml:space="preserve">от </w:t>
      </w:r>
      <w:r w:rsidR="00F901CF">
        <w:rPr>
          <w:b/>
          <w:bCs/>
          <w:sz w:val="28"/>
          <w:szCs w:val="28"/>
        </w:rPr>
        <w:t>9 сентября  2019</w:t>
      </w:r>
      <w:r>
        <w:rPr>
          <w:b/>
          <w:bCs/>
          <w:sz w:val="28"/>
          <w:szCs w:val="28"/>
        </w:rPr>
        <w:t xml:space="preserve"> года № </w:t>
      </w:r>
      <w:r w:rsidR="00F901CF">
        <w:rPr>
          <w:b/>
          <w:bCs/>
          <w:sz w:val="28"/>
          <w:szCs w:val="28"/>
        </w:rPr>
        <w:t>96</w:t>
      </w: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367" w:lineRule="exact"/>
        <w:rPr>
          <w:sz w:val="20"/>
        </w:rPr>
      </w:pPr>
    </w:p>
    <w:p w:rsidR="00E07FD0" w:rsidRDefault="00E07FD0" w:rsidP="00E07FD0">
      <w:pPr>
        <w:ind w:left="3820"/>
        <w:rPr>
          <w:sz w:val="20"/>
        </w:rPr>
      </w:pPr>
      <w:r>
        <w:rPr>
          <w:b/>
          <w:bCs/>
          <w:sz w:val="28"/>
          <w:szCs w:val="28"/>
        </w:rPr>
        <w:t>ПОЛОЖЕНИЕ</w:t>
      </w:r>
    </w:p>
    <w:p w:rsidR="00E07FD0" w:rsidRDefault="00E07FD0" w:rsidP="00E07FD0">
      <w:pPr>
        <w:ind w:left="800"/>
        <w:rPr>
          <w:sz w:val="20"/>
        </w:rPr>
      </w:pPr>
      <w:r>
        <w:rPr>
          <w:b/>
          <w:bCs/>
          <w:sz w:val="28"/>
          <w:szCs w:val="28"/>
        </w:rPr>
        <w:t>«О противодействии коррупции в управлении образования</w:t>
      </w:r>
    </w:p>
    <w:p w:rsidR="00E07FD0" w:rsidRDefault="00E07FD0" w:rsidP="00E07FD0">
      <w:pPr>
        <w:ind w:left="520"/>
        <w:rPr>
          <w:sz w:val="20"/>
        </w:rPr>
      </w:pPr>
      <w:r>
        <w:rPr>
          <w:b/>
          <w:bCs/>
          <w:sz w:val="28"/>
          <w:szCs w:val="28"/>
        </w:rPr>
        <w:t>администрации муниципального района «</w:t>
      </w:r>
      <w:r w:rsidR="00F901CF">
        <w:rPr>
          <w:b/>
          <w:bCs/>
          <w:sz w:val="28"/>
          <w:szCs w:val="28"/>
        </w:rPr>
        <w:t xml:space="preserve">Ботлихский </w:t>
      </w:r>
      <w:r>
        <w:rPr>
          <w:b/>
          <w:bCs/>
          <w:sz w:val="28"/>
          <w:szCs w:val="28"/>
        </w:rPr>
        <w:t xml:space="preserve"> район»,</w:t>
      </w:r>
    </w:p>
    <w:p w:rsidR="00E07FD0" w:rsidRDefault="00E07FD0" w:rsidP="00E07FD0">
      <w:pPr>
        <w:spacing w:line="239" w:lineRule="auto"/>
        <w:ind w:left="2060"/>
        <w:rPr>
          <w:sz w:val="20"/>
        </w:rPr>
      </w:pPr>
      <w:r>
        <w:rPr>
          <w:b/>
          <w:bCs/>
          <w:sz w:val="28"/>
          <w:szCs w:val="28"/>
        </w:rPr>
        <w:t>образовательных учреждениях района»</w:t>
      </w:r>
    </w:p>
    <w:p w:rsidR="00E07FD0" w:rsidRDefault="00E07FD0" w:rsidP="00E07FD0">
      <w:pPr>
        <w:spacing w:line="322" w:lineRule="exact"/>
        <w:rPr>
          <w:sz w:val="20"/>
        </w:rPr>
      </w:pPr>
    </w:p>
    <w:p w:rsidR="00E07FD0" w:rsidRDefault="00E07FD0" w:rsidP="00E07FD0">
      <w:pPr>
        <w:ind w:left="1480"/>
        <w:jc w:val="center"/>
        <w:rPr>
          <w:sz w:val="20"/>
        </w:rPr>
      </w:pPr>
      <w:r>
        <w:rPr>
          <w:b/>
          <w:bCs/>
          <w:sz w:val="28"/>
          <w:szCs w:val="28"/>
        </w:rPr>
        <w:t>1. Общие положения</w:t>
      </w:r>
    </w:p>
    <w:p w:rsidR="00E07FD0" w:rsidRDefault="00E07FD0" w:rsidP="00E07FD0">
      <w:pPr>
        <w:spacing w:line="332" w:lineRule="exact"/>
        <w:rPr>
          <w:sz w:val="20"/>
        </w:rPr>
      </w:pPr>
    </w:p>
    <w:p w:rsidR="00F901CF" w:rsidRDefault="00E07FD0" w:rsidP="00F901CF">
      <w:pPr>
        <w:spacing w:line="237" w:lineRule="auto"/>
        <w:ind w:left="120" w:firstLine="768"/>
        <w:jc w:val="both"/>
        <w:rPr>
          <w:sz w:val="28"/>
          <w:szCs w:val="28"/>
        </w:rPr>
      </w:pPr>
      <w:r>
        <w:rPr>
          <w:sz w:val="28"/>
          <w:szCs w:val="28"/>
        </w:rPr>
        <w:t>1.1. Данное Положение «О противодействии коррупции в управлении образования администрации муниципального района «</w:t>
      </w:r>
      <w:r w:rsidR="00F901CF">
        <w:rPr>
          <w:sz w:val="28"/>
          <w:szCs w:val="28"/>
        </w:rPr>
        <w:t>Ботлихский</w:t>
      </w:r>
      <w:r>
        <w:rPr>
          <w:sz w:val="28"/>
          <w:szCs w:val="28"/>
        </w:rPr>
        <w:t xml:space="preserve"> район», образовательных учреждениях района» (далее по тексту – Положение) разработано на основе Федерального закона от 25.12.2008 № 273-ФЗ «О противодействии коррупци</w:t>
      </w:r>
      <w:r w:rsidR="00F901CF">
        <w:rPr>
          <w:sz w:val="28"/>
          <w:szCs w:val="28"/>
        </w:rPr>
        <w:t>и» (с последующими изменениями).</w:t>
      </w:r>
    </w:p>
    <w:p w:rsidR="00E07FD0" w:rsidRDefault="00E07FD0" w:rsidP="00E07FD0">
      <w:pPr>
        <w:spacing w:line="234" w:lineRule="auto"/>
        <w:ind w:left="120"/>
        <w:jc w:val="both"/>
        <w:rPr>
          <w:sz w:val="20"/>
        </w:rPr>
      </w:pPr>
      <w:r>
        <w:rPr>
          <w:sz w:val="28"/>
          <w:szCs w:val="28"/>
        </w:rPr>
        <w:t>.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1.2. Настоящим Положением устанавливаются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5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1.3. Для целей настоящего Положения используются следующие основные понятия:</w:t>
      </w:r>
    </w:p>
    <w:p w:rsidR="00E07FD0" w:rsidRDefault="00E07FD0" w:rsidP="00E07FD0">
      <w:pPr>
        <w:spacing w:line="2" w:lineRule="exact"/>
        <w:rPr>
          <w:sz w:val="20"/>
        </w:rPr>
      </w:pPr>
    </w:p>
    <w:p w:rsidR="00E07FD0" w:rsidRDefault="00E07FD0" w:rsidP="00E07FD0">
      <w:pPr>
        <w:ind w:left="840"/>
        <w:rPr>
          <w:sz w:val="20"/>
        </w:rPr>
      </w:pPr>
      <w:r>
        <w:rPr>
          <w:sz w:val="28"/>
          <w:szCs w:val="28"/>
        </w:rPr>
        <w:t xml:space="preserve">1.3.1. </w:t>
      </w:r>
      <w:r>
        <w:rPr>
          <w:sz w:val="28"/>
          <w:szCs w:val="28"/>
          <w:u w:val="single"/>
        </w:rPr>
        <w:t>коррупция:</w:t>
      </w:r>
    </w:p>
    <w:p w:rsidR="00E07FD0" w:rsidRDefault="00E07FD0" w:rsidP="00E07FD0">
      <w:pPr>
        <w:spacing w:line="13" w:lineRule="exact"/>
        <w:rPr>
          <w:sz w:val="20"/>
        </w:rPr>
      </w:pPr>
    </w:p>
    <w:p w:rsidR="00E07FD0" w:rsidRDefault="00E07FD0" w:rsidP="00E07FD0">
      <w:pPr>
        <w:spacing w:line="238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E07FD0" w:rsidRDefault="00E07FD0" w:rsidP="00E07FD0">
      <w:pPr>
        <w:spacing w:line="21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right="20" w:firstLine="720"/>
        <w:jc w:val="both"/>
        <w:rPr>
          <w:sz w:val="20"/>
        </w:rPr>
      </w:pPr>
      <w:r>
        <w:rPr>
          <w:sz w:val="28"/>
          <w:szCs w:val="28"/>
        </w:rPr>
        <w:t>б) совершение деяний, указанных в подпункте "а" настоящего пункта, от имени или в интересах юридического лица;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 xml:space="preserve">1.3.2. </w:t>
      </w:r>
      <w:r>
        <w:rPr>
          <w:sz w:val="28"/>
          <w:szCs w:val="28"/>
          <w:u w:val="single"/>
        </w:rPr>
        <w:t>противодействие коррупции</w:t>
      </w:r>
      <w:r>
        <w:rPr>
          <w:sz w:val="28"/>
          <w:szCs w:val="28"/>
        </w:rPr>
        <w:t xml:space="preserve"> - деятельность членов рабочей группы по противодействию коррупции и физических лиц в пределах их полномочий:</w:t>
      </w:r>
    </w:p>
    <w:p w:rsidR="00E07FD0" w:rsidRDefault="00E07FD0" w:rsidP="00E07FD0">
      <w:pPr>
        <w:spacing w:line="13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right="20" w:firstLine="720"/>
        <w:jc w:val="both"/>
        <w:rPr>
          <w:sz w:val="20"/>
        </w:rPr>
      </w:pPr>
      <w:r>
        <w:rPr>
          <w:sz w:val="28"/>
          <w:szCs w:val="28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E07FD0" w:rsidRDefault="00E07FD0" w:rsidP="00E07FD0">
      <w:pPr>
        <w:sectPr w:rsidR="00E07FD0">
          <w:pgSz w:w="11900" w:h="16838"/>
          <w:pgMar w:top="698" w:right="986" w:bottom="854" w:left="1440" w:header="0" w:footer="0" w:gutter="0"/>
          <w:cols w:space="720" w:equalWidth="0">
            <w:col w:w="9480"/>
          </w:cols>
        </w:sectPr>
      </w:pPr>
    </w:p>
    <w:p w:rsidR="00E07FD0" w:rsidRDefault="00E07FD0" w:rsidP="00E07FD0">
      <w:pPr>
        <w:ind w:right="-119"/>
        <w:jc w:val="center"/>
        <w:rPr>
          <w:sz w:val="20"/>
        </w:rPr>
      </w:pPr>
      <w:r>
        <w:rPr>
          <w:szCs w:val="24"/>
        </w:rPr>
        <w:lastRenderedPageBreak/>
        <w:t>3</w:t>
      </w:r>
    </w:p>
    <w:p w:rsidR="00E07FD0" w:rsidRDefault="00E07FD0" w:rsidP="00E07FD0">
      <w:pPr>
        <w:spacing w:line="292" w:lineRule="exact"/>
        <w:rPr>
          <w:sz w:val="20"/>
        </w:rPr>
      </w:pPr>
    </w:p>
    <w:p w:rsidR="00E07FD0" w:rsidRDefault="00E07FD0" w:rsidP="00E07FD0">
      <w:pPr>
        <w:spacing w:line="235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right="20" w:firstLine="720"/>
        <w:jc w:val="both"/>
        <w:rPr>
          <w:sz w:val="20"/>
        </w:rPr>
      </w:pPr>
      <w:r>
        <w:rPr>
          <w:sz w:val="28"/>
          <w:szCs w:val="28"/>
        </w:rPr>
        <w:t>в) по минимизации и (или) ликвидации последствий коррупционных правонарушений.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6" w:lineRule="auto"/>
        <w:ind w:left="120" w:firstLine="698"/>
        <w:jc w:val="both"/>
        <w:rPr>
          <w:sz w:val="20"/>
        </w:rPr>
      </w:pPr>
      <w:r>
        <w:rPr>
          <w:sz w:val="28"/>
          <w:szCs w:val="28"/>
        </w:rPr>
        <w:t xml:space="preserve">1.3.3. </w:t>
      </w:r>
      <w:r>
        <w:rPr>
          <w:sz w:val="28"/>
          <w:szCs w:val="28"/>
          <w:u w:val="single"/>
        </w:rPr>
        <w:t>антикоррупционная политика</w:t>
      </w:r>
      <w:r>
        <w:rPr>
          <w:sz w:val="28"/>
          <w:szCs w:val="28"/>
        </w:rPr>
        <w:t xml:space="preserve"> – деятельность администрации управления образования, направленная на создание эффективной системы противодействия коррупции;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8" w:lineRule="auto"/>
        <w:ind w:left="120" w:firstLine="698"/>
        <w:jc w:val="both"/>
        <w:rPr>
          <w:sz w:val="20"/>
        </w:rPr>
      </w:pPr>
      <w:r>
        <w:rPr>
          <w:sz w:val="28"/>
          <w:szCs w:val="28"/>
        </w:rPr>
        <w:t xml:space="preserve">1.3.4. </w:t>
      </w:r>
      <w:r>
        <w:rPr>
          <w:sz w:val="28"/>
          <w:szCs w:val="28"/>
          <w:u w:val="single"/>
        </w:rPr>
        <w:t>антикоррупционная экспертиза правовых актов</w:t>
      </w:r>
      <w:r>
        <w:rPr>
          <w:sz w:val="28"/>
          <w:szCs w:val="28"/>
        </w:rPr>
        <w:t xml:space="preserve"> - деятельность специалистов по выявлению и описанию коррупциогенных факторов, относящихся к действующим правовым актам и (или) их проектам, разработке рекомендаций, направленных на устранение или ограничение действия таких факторов;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698"/>
        <w:jc w:val="both"/>
        <w:rPr>
          <w:sz w:val="20"/>
        </w:rPr>
      </w:pPr>
      <w:r>
        <w:rPr>
          <w:sz w:val="28"/>
          <w:szCs w:val="28"/>
        </w:rPr>
        <w:t>1.3.5. коррупционное правонарушение - деяние, обладающее признаками коррупции, за которое нормативным правовым актом предусмотрена гражданско-правовая, дисциплинарная, административная или уголовная ответственность;</w:t>
      </w:r>
    </w:p>
    <w:p w:rsidR="00E07FD0" w:rsidRDefault="00E07FD0" w:rsidP="00E07FD0">
      <w:pPr>
        <w:spacing w:line="20" w:lineRule="exact"/>
        <w:rPr>
          <w:sz w:val="20"/>
        </w:rPr>
      </w:pPr>
      <w:r>
        <w:rPr>
          <w:sz w:val="20"/>
        </w:rPr>
        <w:pict>
          <v:line id="Shape 3" o:spid="_x0000_s1026" style="position:absolute;z-index:251667968;visibility:visible;mso-wrap-distance-left:0;mso-wrap-distance-right:0" from="76.1pt,-49.2pt" to="289.1pt,-49.2pt" o:allowincell="f" strokeweight=".72pt"/>
        </w:pict>
      </w:r>
    </w:p>
    <w:p w:rsidR="00E07FD0" w:rsidRDefault="00E07FD0" w:rsidP="00E07FD0">
      <w:pPr>
        <w:spacing w:line="236" w:lineRule="auto"/>
        <w:ind w:left="120" w:firstLine="698"/>
        <w:jc w:val="both"/>
        <w:rPr>
          <w:sz w:val="20"/>
        </w:rPr>
      </w:pPr>
      <w:r>
        <w:rPr>
          <w:sz w:val="28"/>
          <w:szCs w:val="28"/>
        </w:rPr>
        <w:t xml:space="preserve">1.3.6. </w:t>
      </w:r>
      <w:r>
        <w:rPr>
          <w:sz w:val="28"/>
          <w:szCs w:val="28"/>
          <w:u w:val="single"/>
        </w:rPr>
        <w:t>коррупциогенный фактор</w:t>
      </w:r>
      <w:r>
        <w:rPr>
          <w:sz w:val="28"/>
          <w:szCs w:val="28"/>
        </w:rPr>
        <w:t xml:space="preserve"> - явление или совокупность явлений, порождающих коррупционные правонарушения или способствующие их распространению;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768"/>
        <w:jc w:val="both"/>
        <w:rPr>
          <w:sz w:val="20"/>
        </w:rPr>
      </w:pPr>
      <w:r>
        <w:rPr>
          <w:sz w:val="28"/>
          <w:szCs w:val="28"/>
        </w:rPr>
        <w:t xml:space="preserve">1.3.7. </w:t>
      </w:r>
      <w:r>
        <w:rPr>
          <w:sz w:val="28"/>
          <w:szCs w:val="28"/>
          <w:u w:val="single"/>
        </w:rPr>
        <w:t>предупреждение коррупции</w:t>
      </w:r>
      <w:r>
        <w:rPr>
          <w:sz w:val="28"/>
          <w:szCs w:val="28"/>
        </w:rPr>
        <w:t xml:space="preserve"> - деятельность управления 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способствующих их распространению.</w:t>
      </w:r>
    </w:p>
    <w:p w:rsidR="00E07FD0" w:rsidRDefault="00E07FD0" w:rsidP="00E07FD0">
      <w:pPr>
        <w:spacing w:line="17" w:lineRule="exact"/>
        <w:rPr>
          <w:sz w:val="20"/>
        </w:rPr>
      </w:pPr>
    </w:p>
    <w:p w:rsidR="00E07FD0" w:rsidRDefault="00E07FD0" w:rsidP="00E07FD0">
      <w:pPr>
        <w:spacing w:line="236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1.4. Противодействие коррупции в управлении образования, образовательных учреждениях района осуществляется на основе следующих принципов: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2"/>
        </w:numPr>
        <w:tabs>
          <w:tab w:val="left" w:pos="982"/>
        </w:tabs>
        <w:suppressAutoHyphens w:val="0"/>
        <w:spacing w:line="235" w:lineRule="auto"/>
        <w:ind w:left="120" w:right="20" w:firstLine="699"/>
        <w:rPr>
          <w:sz w:val="28"/>
          <w:szCs w:val="28"/>
        </w:rPr>
      </w:pPr>
      <w:r>
        <w:rPr>
          <w:sz w:val="28"/>
          <w:szCs w:val="28"/>
        </w:rPr>
        <w:t>приоритета профилактических мер, направленных на недопущение формирования причин и условий, порождающих коррупцию;</w:t>
      </w:r>
    </w:p>
    <w:p w:rsidR="00E07FD0" w:rsidRDefault="00E07FD0" w:rsidP="00E07FD0">
      <w:pPr>
        <w:spacing w:line="15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2"/>
        </w:numPr>
        <w:tabs>
          <w:tab w:val="left" w:pos="982"/>
        </w:tabs>
        <w:suppressAutoHyphens w:val="0"/>
        <w:spacing w:line="236" w:lineRule="auto"/>
        <w:ind w:left="120" w:firstLine="69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обеспечения четкой правовой регламентации деятельности, законности и гласности такой деятельности, государственного и общественного контроля за ней;</w:t>
      </w:r>
    </w:p>
    <w:p w:rsidR="00E07FD0" w:rsidRDefault="00E07FD0" w:rsidP="00E07FD0">
      <w:pPr>
        <w:spacing w:line="14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2"/>
        </w:numPr>
        <w:tabs>
          <w:tab w:val="left" w:pos="982"/>
        </w:tabs>
        <w:suppressAutoHyphens w:val="0"/>
        <w:spacing w:line="234" w:lineRule="auto"/>
        <w:ind w:left="120" w:firstLine="699"/>
        <w:rPr>
          <w:sz w:val="28"/>
          <w:szCs w:val="28"/>
        </w:rPr>
      </w:pPr>
      <w:r>
        <w:rPr>
          <w:sz w:val="28"/>
          <w:szCs w:val="28"/>
        </w:rPr>
        <w:t>приоритета защиты прав и законных интересов физических и юридических лиц;</w:t>
      </w:r>
    </w:p>
    <w:p w:rsidR="00E07FD0" w:rsidRDefault="00E07FD0" w:rsidP="00E07FD0">
      <w:pPr>
        <w:spacing w:line="18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2"/>
        </w:numPr>
        <w:tabs>
          <w:tab w:val="left" w:pos="1003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неотвратимости ответственности за совершение коррупционных правонарушений;</w:t>
      </w:r>
    </w:p>
    <w:p w:rsidR="00E07FD0" w:rsidRDefault="00E07FD0" w:rsidP="00E07FD0">
      <w:pPr>
        <w:spacing w:line="15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2"/>
        </w:numPr>
        <w:tabs>
          <w:tab w:val="left" w:pos="1003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комплексного использования организационных, информационно-пропагандистских и других мер;</w:t>
      </w:r>
    </w:p>
    <w:p w:rsidR="00E07FD0" w:rsidRDefault="00E07FD0" w:rsidP="00E07FD0">
      <w:pPr>
        <w:spacing w:line="2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2"/>
        </w:numPr>
        <w:tabs>
          <w:tab w:val="left" w:pos="1000"/>
        </w:tabs>
        <w:suppressAutoHyphens w:val="0"/>
        <w:ind w:left="1000" w:hanging="160"/>
        <w:rPr>
          <w:sz w:val="28"/>
          <w:szCs w:val="28"/>
        </w:rPr>
      </w:pPr>
      <w:r>
        <w:rPr>
          <w:sz w:val="28"/>
          <w:szCs w:val="28"/>
        </w:rPr>
        <w:t>приоритетного применения мер по предупреждению коррупции.</w:t>
      </w:r>
    </w:p>
    <w:p w:rsidR="00E07FD0" w:rsidRDefault="00E07FD0" w:rsidP="00E07FD0">
      <w:pPr>
        <w:spacing w:line="13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firstLine="720"/>
        <w:rPr>
          <w:sz w:val="20"/>
        </w:rPr>
      </w:pPr>
      <w:r>
        <w:rPr>
          <w:sz w:val="28"/>
          <w:szCs w:val="28"/>
        </w:rPr>
        <w:t>1.4. Работа по противодействию коррупции в управлении образования организуется на основании плана мероприятий (прилагается).</w:t>
      </w:r>
    </w:p>
    <w:p w:rsidR="00E07FD0" w:rsidRDefault="00E07FD0" w:rsidP="00E07FD0">
      <w:pPr>
        <w:sectPr w:rsidR="00E07FD0">
          <w:pgSz w:w="11900" w:h="16838"/>
          <w:pgMar w:top="698" w:right="986" w:bottom="1440" w:left="1440" w:header="0" w:footer="0" w:gutter="0"/>
          <w:cols w:space="720" w:equalWidth="0">
            <w:col w:w="9480"/>
          </w:cols>
        </w:sectPr>
      </w:pPr>
    </w:p>
    <w:p w:rsidR="00E07FD0" w:rsidRDefault="00E07FD0" w:rsidP="00E07FD0">
      <w:pPr>
        <w:ind w:right="-119"/>
        <w:jc w:val="center"/>
        <w:rPr>
          <w:sz w:val="20"/>
        </w:rPr>
      </w:pPr>
      <w:r>
        <w:rPr>
          <w:szCs w:val="24"/>
        </w:rPr>
        <w:lastRenderedPageBreak/>
        <w:t>4</w:t>
      </w:r>
    </w:p>
    <w:p w:rsidR="00E07FD0" w:rsidRDefault="00E07FD0" w:rsidP="00E07FD0">
      <w:pPr>
        <w:spacing w:line="283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3"/>
        </w:numPr>
        <w:tabs>
          <w:tab w:val="left" w:pos="2380"/>
        </w:tabs>
        <w:suppressAutoHyphens w:val="0"/>
        <w:ind w:left="2380" w:hanging="27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 меры по профилактике коррупции</w:t>
      </w:r>
    </w:p>
    <w:p w:rsidR="00E07FD0" w:rsidRDefault="00E07FD0" w:rsidP="00E07FD0">
      <w:pPr>
        <w:spacing w:line="333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Профилактика коррупции осуществляется путем применения следующих основных мер: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2.1. формирование в коллективе управления образования, образовательных учреждениях нетерпимости к коррупционному поведению;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2.2. проведение мониторинга локальных актов, издаваемых в управлении образования, образовательных учреждениях на предмет соответствия действующему законодательству;</w:t>
      </w:r>
    </w:p>
    <w:p w:rsidR="00E07FD0" w:rsidRDefault="00E07FD0" w:rsidP="00E07FD0">
      <w:pPr>
        <w:spacing w:line="13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2.3. проведение мероприятий по разъяснению работникам управления образования, руководителям образовательных учреждений законодательства</w:t>
      </w:r>
    </w:p>
    <w:p w:rsidR="00E07FD0" w:rsidRDefault="00E07FD0" w:rsidP="00E07FD0">
      <w:pPr>
        <w:spacing w:line="2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4"/>
        </w:numPr>
        <w:tabs>
          <w:tab w:val="left" w:pos="320"/>
        </w:tabs>
        <w:suppressAutoHyphens w:val="0"/>
        <w:ind w:left="320" w:hanging="200"/>
        <w:rPr>
          <w:sz w:val="28"/>
          <w:szCs w:val="28"/>
        </w:rPr>
      </w:pPr>
      <w:r>
        <w:rPr>
          <w:sz w:val="28"/>
          <w:szCs w:val="28"/>
        </w:rPr>
        <w:t>сфере противодействия коррупции.</w:t>
      </w:r>
    </w:p>
    <w:p w:rsidR="00E07FD0" w:rsidRDefault="00E07FD0" w:rsidP="00E07FD0">
      <w:pPr>
        <w:spacing w:line="340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4"/>
        </w:numPr>
        <w:tabs>
          <w:tab w:val="left" w:pos="1752"/>
        </w:tabs>
        <w:suppressAutoHyphens w:val="0"/>
        <w:spacing w:line="235" w:lineRule="auto"/>
        <w:ind w:left="2960" w:right="640" w:hanging="14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 направления по повышению эффективности противодействия коррупции</w:t>
      </w:r>
    </w:p>
    <w:p w:rsidR="00E07FD0" w:rsidRDefault="00E07FD0" w:rsidP="00E07FD0">
      <w:pPr>
        <w:spacing w:line="332" w:lineRule="exact"/>
        <w:rPr>
          <w:sz w:val="20"/>
        </w:rPr>
      </w:pPr>
    </w:p>
    <w:p w:rsidR="00E07FD0" w:rsidRDefault="00E07FD0" w:rsidP="00E07FD0">
      <w:pPr>
        <w:spacing w:line="238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3.1. Принятие административных и иных мер, направленных на привлечение работников управления образования, руководителей образовательных учреждений к более активному участию в противодействии коррупции, на формирование в коллективе негативного отношения к коррупционному поведению;</w:t>
      </w:r>
    </w:p>
    <w:p w:rsidR="00E07FD0" w:rsidRDefault="00E07FD0" w:rsidP="00E07FD0">
      <w:pPr>
        <w:tabs>
          <w:tab w:val="left" w:pos="3160"/>
          <w:tab w:val="left" w:pos="3560"/>
          <w:tab w:val="left" w:pos="5240"/>
          <w:tab w:val="left" w:pos="6260"/>
          <w:tab w:val="left" w:pos="8080"/>
        </w:tabs>
        <w:ind w:left="840"/>
        <w:rPr>
          <w:sz w:val="20"/>
        </w:rPr>
      </w:pPr>
      <w:r>
        <w:rPr>
          <w:sz w:val="28"/>
          <w:szCs w:val="28"/>
        </w:rPr>
        <w:t>3.2. Уведомление</w:t>
      </w:r>
      <w:r>
        <w:rPr>
          <w:sz w:val="20"/>
        </w:rPr>
        <w:tab/>
      </w:r>
      <w:r>
        <w:rPr>
          <w:sz w:val="28"/>
          <w:szCs w:val="28"/>
        </w:rPr>
        <w:t>в</w:t>
      </w:r>
      <w:r>
        <w:rPr>
          <w:sz w:val="28"/>
          <w:szCs w:val="28"/>
        </w:rPr>
        <w:tab/>
        <w:t>письменной</w:t>
      </w:r>
      <w:r>
        <w:rPr>
          <w:sz w:val="28"/>
          <w:szCs w:val="28"/>
        </w:rPr>
        <w:tab/>
        <w:t>форме</w:t>
      </w:r>
      <w:r>
        <w:rPr>
          <w:sz w:val="28"/>
          <w:szCs w:val="28"/>
        </w:rPr>
        <w:tab/>
        <w:t>работниками</w:t>
      </w:r>
      <w:r>
        <w:rPr>
          <w:sz w:val="28"/>
          <w:szCs w:val="28"/>
        </w:rPr>
        <w:tab/>
        <w:t>управления</w:t>
      </w:r>
    </w:p>
    <w:p w:rsidR="00E07FD0" w:rsidRDefault="00E07FD0" w:rsidP="00E07FD0">
      <w:pPr>
        <w:spacing w:line="13" w:lineRule="exact"/>
        <w:rPr>
          <w:sz w:val="20"/>
        </w:rPr>
      </w:pPr>
    </w:p>
    <w:p w:rsidR="00E07FD0" w:rsidRDefault="00E07FD0" w:rsidP="00E07FD0">
      <w:pPr>
        <w:spacing w:line="237" w:lineRule="auto"/>
        <w:ind w:left="120"/>
        <w:jc w:val="both"/>
        <w:rPr>
          <w:sz w:val="20"/>
        </w:rPr>
      </w:pPr>
      <w:r>
        <w:rPr>
          <w:sz w:val="28"/>
          <w:szCs w:val="28"/>
        </w:rPr>
        <w:t>образования, руководителями образовательных учреждений Рабочей группы по противодействию коррупции обо всех случаях обращения к ним каких-либо лиц в целях склонения их к совершению коррупционных правонарушений;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3.3. Создание условий для уведомления гражданами и организациями обо всех случаях вымогания у них взяток работниками управления образования, руководителями образовательных учреждений.</w:t>
      </w:r>
    </w:p>
    <w:p w:rsidR="00E07FD0" w:rsidRDefault="00E07FD0" w:rsidP="00E07FD0">
      <w:pPr>
        <w:spacing w:line="326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5"/>
        </w:numPr>
        <w:tabs>
          <w:tab w:val="left" w:pos="1760"/>
        </w:tabs>
        <w:suppressAutoHyphens w:val="0"/>
        <w:ind w:left="1760" w:hanging="28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Организационные основы противодействия коррупции</w:t>
      </w:r>
    </w:p>
    <w:p w:rsidR="00E07FD0" w:rsidRDefault="00E07FD0" w:rsidP="00E07FD0">
      <w:pPr>
        <w:spacing w:line="330" w:lineRule="exact"/>
        <w:rPr>
          <w:sz w:val="20"/>
        </w:rPr>
      </w:pPr>
    </w:p>
    <w:p w:rsidR="00E07FD0" w:rsidRDefault="00E07FD0" w:rsidP="00E07FD0">
      <w:pPr>
        <w:spacing w:line="235" w:lineRule="auto"/>
        <w:ind w:left="120" w:firstLine="720"/>
        <w:rPr>
          <w:sz w:val="20"/>
        </w:rPr>
      </w:pPr>
      <w:r>
        <w:rPr>
          <w:sz w:val="28"/>
          <w:szCs w:val="28"/>
        </w:rPr>
        <w:t>4.1. Общее руководство мероприятиями, направленными на противодействие коррупции, осуществляют:</w:t>
      </w:r>
    </w:p>
    <w:p w:rsidR="00E07FD0" w:rsidRDefault="00E07FD0" w:rsidP="00E07FD0">
      <w:pPr>
        <w:spacing w:line="16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6"/>
        </w:numPr>
        <w:tabs>
          <w:tab w:val="left" w:pos="1092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рабочая группа по противодействию коррупции (далее - Рабочая группа).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firstLine="720"/>
        <w:rPr>
          <w:sz w:val="20"/>
        </w:rPr>
      </w:pPr>
      <w:r>
        <w:rPr>
          <w:sz w:val="28"/>
          <w:szCs w:val="28"/>
        </w:rPr>
        <w:t>4.2.Члены Рабочей группы избирают председателя, секретаря и осуществляют свою деятельность на общественной основе.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right="20" w:firstLine="720"/>
        <w:rPr>
          <w:sz w:val="20"/>
        </w:rPr>
      </w:pPr>
      <w:r>
        <w:rPr>
          <w:sz w:val="28"/>
          <w:szCs w:val="28"/>
        </w:rPr>
        <w:t>4.3. Полномочия членов Рабочей группы по противодействию и профилактике коррупции:</w:t>
      </w:r>
    </w:p>
    <w:p w:rsidR="00E07FD0" w:rsidRDefault="00E07FD0" w:rsidP="00E07FD0">
      <w:pPr>
        <w:spacing w:line="18" w:lineRule="exact"/>
        <w:rPr>
          <w:sz w:val="20"/>
        </w:rPr>
      </w:pPr>
    </w:p>
    <w:p w:rsidR="00E07FD0" w:rsidRDefault="00E07FD0" w:rsidP="00E07FD0">
      <w:pPr>
        <w:spacing w:line="234" w:lineRule="auto"/>
        <w:ind w:left="120" w:right="20" w:firstLine="720"/>
        <w:rPr>
          <w:sz w:val="20"/>
        </w:rPr>
      </w:pPr>
      <w:r>
        <w:rPr>
          <w:sz w:val="28"/>
          <w:szCs w:val="28"/>
        </w:rPr>
        <w:t>4.3.1.председатель Рабочей группы по противодействию и профилактике коррупции: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7"/>
        </w:numPr>
        <w:tabs>
          <w:tab w:val="left" w:pos="1126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определяет место, время проведения и повестку дня заседания Рабочей группы;</w:t>
      </w:r>
    </w:p>
    <w:p w:rsidR="00E07FD0" w:rsidRDefault="00E07FD0" w:rsidP="00E07FD0">
      <w:pPr>
        <w:sectPr w:rsidR="00E07FD0">
          <w:pgSz w:w="11900" w:h="16838"/>
          <w:pgMar w:top="698" w:right="986" w:bottom="854" w:left="1440" w:header="0" w:footer="0" w:gutter="0"/>
          <w:cols w:space="720" w:equalWidth="0">
            <w:col w:w="9480"/>
          </w:cols>
        </w:sectPr>
      </w:pPr>
    </w:p>
    <w:p w:rsidR="00E07FD0" w:rsidRDefault="00E07FD0" w:rsidP="00E07FD0">
      <w:pPr>
        <w:ind w:right="-119"/>
        <w:jc w:val="center"/>
        <w:rPr>
          <w:sz w:val="20"/>
        </w:rPr>
      </w:pPr>
      <w:r>
        <w:rPr>
          <w:szCs w:val="24"/>
        </w:rPr>
        <w:lastRenderedPageBreak/>
        <w:t>5</w:t>
      </w:r>
    </w:p>
    <w:p w:rsidR="00E07FD0" w:rsidRDefault="00E07FD0" w:rsidP="00E07FD0">
      <w:pPr>
        <w:spacing w:line="292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8"/>
        </w:numPr>
        <w:tabs>
          <w:tab w:val="left" w:pos="1094"/>
        </w:tabs>
        <w:suppressAutoHyphens w:val="0"/>
        <w:spacing w:line="237" w:lineRule="auto"/>
        <w:ind w:left="1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основе предложений членов Рабочей группы формирует план работы Рабочей группы на текущий учебный год и повестку дня его очередного заседания;</w:t>
      </w:r>
    </w:p>
    <w:p w:rsidR="00E07FD0" w:rsidRDefault="00E07FD0" w:rsidP="00E07FD0">
      <w:pPr>
        <w:spacing w:line="13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8"/>
        </w:numPr>
        <w:tabs>
          <w:tab w:val="left" w:pos="1097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информирует начальника управления образования о результатах работы Рабочей группы;</w:t>
      </w:r>
    </w:p>
    <w:p w:rsidR="00E07FD0" w:rsidRDefault="00E07FD0" w:rsidP="00E07FD0">
      <w:pPr>
        <w:spacing w:line="15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8"/>
        </w:numPr>
        <w:tabs>
          <w:tab w:val="left" w:pos="1193"/>
        </w:tabs>
        <w:suppressAutoHyphens w:val="0"/>
        <w:spacing w:line="236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Рабочую группу в отношениях с работниками управления образования, руководителями образовательных учреждений гражданами и организациями по вопросам, относящимся к ее компетенции;</w:t>
      </w:r>
    </w:p>
    <w:p w:rsidR="00E07FD0" w:rsidRDefault="00E07FD0" w:rsidP="00E07FD0">
      <w:pPr>
        <w:spacing w:line="17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8"/>
        </w:numPr>
        <w:tabs>
          <w:tab w:val="left" w:pos="1135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даёт соответствующие поручения секретарю и членам Рабочей группы, осуществляет контроль за их выполнением;</w:t>
      </w:r>
    </w:p>
    <w:p w:rsidR="00E07FD0" w:rsidRDefault="00E07FD0" w:rsidP="00E07FD0">
      <w:pPr>
        <w:spacing w:line="2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8"/>
        </w:numPr>
        <w:tabs>
          <w:tab w:val="left" w:pos="1000"/>
        </w:tabs>
        <w:suppressAutoHyphens w:val="0"/>
        <w:ind w:left="1000" w:hanging="160"/>
        <w:rPr>
          <w:sz w:val="28"/>
          <w:szCs w:val="28"/>
        </w:rPr>
      </w:pPr>
      <w:r>
        <w:rPr>
          <w:sz w:val="28"/>
          <w:szCs w:val="28"/>
        </w:rPr>
        <w:t>подписывает протокол заседания Рабочей группы.</w:t>
      </w:r>
    </w:p>
    <w:p w:rsidR="00E07FD0" w:rsidRDefault="00E07FD0" w:rsidP="00E07FD0">
      <w:pPr>
        <w:ind w:left="840"/>
        <w:rPr>
          <w:sz w:val="20"/>
        </w:rPr>
      </w:pPr>
      <w:r>
        <w:rPr>
          <w:sz w:val="28"/>
          <w:szCs w:val="28"/>
        </w:rPr>
        <w:t>4.3.2. секретарь Рабочей группы:</w:t>
      </w:r>
    </w:p>
    <w:p w:rsidR="00E07FD0" w:rsidRDefault="00E07FD0" w:rsidP="00E07FD0">
      <w:pPr>
        <w:spacing w:line="13" w:lineRule="exact"/>
        <w:rPr>
          <w:sz w:val="20"/>
        </w:rPr>
      </w:pPr>
    </w:p>
    <w:p w:rsidR="00E07FD0" w:rsidRDefault="00E07FD0" w:rsidP="00BF7069">
      <w:pPr>
        <w:widowControl/>
        <w:numPr>
          <w:ilvl w:val="1"/>
          <w:numId w:val="9"/>
        </w:numPr>
        <w:tabs>
          <w:tab w:val="left" w:pos="1063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организует подготовку материалов к заседанию Рабочей группы, а также проектов его решений;</w:t>
      </w:r>
    </w:p>
    <w:p w:rsidR="00E07FD0" w:rsidRDefault="00E07FD0" w:rsidP="00E07FD0">
      <w:pPr>
        <w:spacing w:line="4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9"/>
        </w:numPr>
        <w:tabs>
          <w:tab w:val="left" w:pos="1020"/>
        </w:tabs>
        <w:suppressAutoHyphens w:val="0"/>
        <w:ind w:left="1020" w:hanging="180"/>
        <w:rPr>
          <w:sz w:val="28"/>
          <w:szCs w:val="28"/>
        </w:rPr>
      </w:pPr>
      <w:r>
        <w:rPr>
          <w:sz w:val="28"/>
          <w:szCs w:val="28"/>
        </w:rPr>
        <w:t>информирует членов Рабочей группы и о месте, времени проведения</w:t>
      </w:r>
    </w:p>
    <w:p w:rsidR="00E07FD0" w:rsidRDefault="00E07FD0" w:rsidP="00E07FD0">
      <w:pPr>
        <w:spacing w:line="13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9"/>
        </w:numPr>
        <w:tabs>
          <w:tab w:val="left" w:pos="508"/>
        </w:tabs>
        <w:suppressAutoHyphens w:val="0"/>
        <w:spacing w:line="234" w:lineRule="auto"/>
        <w:ind w:left="120" w:right="20"/>
        <w:rPr>
          <w:sz w:val="28"/>
          <w:szCs w:val="28"/>
        </w:rPr>
      </w:pPr>
      <w:r>
        <w:rPr>
          <w:sz w:val="28"/>
          <w:szCs w:val="28"/>
        </w:rPr>
        <w:t>повестке дня очередного заседания Рабочей группы, обеспечивает необходимыми справочно-информационными материалами;</w:t>
      </w:r>
    </w:p>
    <w:p w:rsidR="00E07FD0" w:rsidRDefault="00E07FD0" w:rsidP="00E07FD0">
      <w:pPr>
        <w:spacing w:line="2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9"/>
        </w:numPr>
        <w:tabs>
          <w:tab w:val="left" w:pos="1000"/>
        </w:tabs>
        <w:suppressAutoHyphens w:val="0"/>
        <w:ind w:left="1000" w:hanging="160"/>
        <w:rPr>
          <w:sz w:val="28"/>
          <w:szCs w:val="28"/>
        </w:rPr>
      </w:pPr>
      <w:r>
        <w:rPr>
          <w:sz w:val="28"/>
          <w:szCs w:val="28"/>
        </w:rPr>
        <w:t>ведёт протокол заседания Рабочей группы.</w:t>
      </w:r>
    </w:p>
    <w:p w:rsidR="00E07FD0" w:rsidRDefault="00E07FD0" w:rsidP="00E07FD0">
      <w:pPr>
        <w:ind w:left="840"/>
        <w:rPr>
          <w:sz w:val="20"/>
        </w:rPr>
      </w:pPr>
      <w:r>
        <w:rPr>
          <w:sz w:val="28"/>
          <w:szCs w:val="28"/>
        </w:rPr>
        <w:t>4.3.3. Члены Рабочей группы по противодействию коррупции:</w:t>
      </w:r>
    </w:p>
    <w:p w:rsidR="00E07FD0" w:rsidRDefault="00E07FD0" w:rsidP="00E07FD0">
      <w:pPr>
        <w:spacing w:line="12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10"/>
        </w:numPr>
        <w:tabs>
          <w:tab w:val="left" w:pos="1006"/>
        </w:tabs>
        <w:suppressAutoHyphens w:val="0"/>
        <w:spacing w:line="235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вносят председателю Рабочей группы предложения по формированию повестки дня заседаний Рабочей группы;</w:t>
      </w:r>
    </w:p>
    <w:p w:rsidR="00E07FD0" w:rsidRDefault="00E07FD0" w:rsidP="00E07FD0">
      <w:pPr>
        <w:spacing w:line="1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10"/>
        </w:numPr>
        <w:tabs>
          <w:tab w:val="left" w:pos="1000"/>
        </w:tabs>
        <w:suppressAutoHyphens w:val="0"/>
        <w:ind w:left="1000" w:hanging="160"/>
        <w:rPr>
          <w:sz w:val="28"/>
          <w:szCs w:val="28"/>
        </w:rPr>
      </w:pPr>
      <w:r>
        <w:rPr>
          <w:sz w:val="28"/>
          <w:szCs w:val="28"/>
        </w:rPr>
        <w:t>вносят предложения по формированию плана работы;</w:t>
      </w:r>
    </w:p>
    <w:p w:rsidR="00E07FD0" w:rsidRDefault="00E07FD0" w:rsidP="00E07FD0">
      <w:pPr>
        <w:spacing w:line="12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10"/>
        </w:numPr>
        <w:tabs>
          <w:tab w:val="left" w:pos="1022"/>
        </w:tabs>
        <w:suppressAutoHyphens w:val="0"/>
        <w:spacing w:line="236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пределах своей компетенции, принимают участие в работе Рабочей группы, а также осуществляют подготовку материалов по вопросам заседаний Рабочей группы;</w:t>
      </w:r>
    </w:p>
    <w:p w:rsidR="00E07FD0" w:rsidRDefault="00E07FD0" w:rsidP="00E07FD0">
      <w:pPr>
        <w:spacing w:line="15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10"/>
        </w:numPr>
        <w:tabs>
          <w:tab w:val="left" w:pos="1010"/>
        </w:tabs>
        <w:suppressAutoHyphens w:val="0"/>
        <w:spacing w:line="237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невозможности лично присутствовать на заседаниях Рабочей группы, вправе излагать свое мнение по рассматриваемым вопросам в письменном виде на имя председателя Рабочей группы, которое учитывается при принятии решения;</w:t>
      </w:r>
    </w:p>
    <w:p w:rsidR="00E07FD0" w:rsidRDefault="00E07FD0" w:rsidP="00E07FD0">
      <w:pPr>
        <w:spacing w:line="17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10"/>
        </w:numPr>
        <w:tabs>
          <w:tab w:val="left" w:pos="1116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участвуют в реализации принятых Рабочей группой решений и полномочий.</w:t>
      </w:r>
    </w:p>
    <w:p w:rsidR="00E07FD0" w:rsidRDefault="00E07FD0" w:rsidP="00E07FD0">
      <w:pPr>
        <w:spacing w:line="15" w:lineRule="exact"/>
        <w:rPr>
          <w:sz w:val="28"/>
          <w:szCs w:val="28"/>
        </w:rPr>
      </w:pPr>
    </w:p>
    <w:p w:rsidR="00E07FD0" w:rsidRDefault="00E07FD0" w:rsidP="00E07FD0">
      <w:pPr>
        <w:spacing w:line="238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4.4. Заседания Рабочей группы по противодействию коррупции проводятся не реже одного раза в квартал; обязательно оформляется протокол заседания. Заседания могут быть как открытыми, так и закрытыми. Внеочередное заседание проводится по предложению любого члена Рабочей группы по противодействию коррупции.</w:t>
      </w:r>
    </w:p>
    <w:p w:rsidR="00E07FD0" w:rsidRDefault="00E07FD0" w:rsidP="00E07FD0">
      <w:pPr>
        <w:spacing w:line="14" w:lineRule="exact"/>
        <w:rPr>
          <w:sz w:val="28"/>
          <w:szCs w:val="28"/>
        </w:rPr>
      </w:pPr>
    </w:p>
    <w:p w:rsidR="00E07FD0" w:rsidRDefault="00E07FD0" w:rsidP="00E07FD0">
      <w:pPr>
        <w:spacing w:line="238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Заседание Рабочей группы правомочно, если на нем присутствует не менее двух третей общего числа его членов. В случае несогласия с принятым решением, член Рабочей группы вправе в письменном виде изложить особое мнение, которое </w:t>
      </w:r>
      <w:r w:rsidR="004634DC">
        <w:rPr>
          <w:sz w:val="28"/>
          <w:szCs w:val="28"/>
        </w:rPr>
        <w:t>подлежит приобщению к протоколу</w:t>
      </w:r>
      <w:r>
        <w:rPr>
          <w:sz w:val="28"/>
          <w:szCs w:val="28"/>
        </w:rPr>
        <w:t>.</w:t>
      </w:r>
    </w:p>
    <w:p w:rsidR="00E07FD0" w:rsidRDefault="00E07FD0" w:rsidP="00E07FD0">
      <w:pPr>
        <w:spacing w:line="16" w:lineRule="exact"/>
        <w:rPr>
          <w:sz w:val="28"/>
          <w:szCs w:val="28"/>
        </w:rPr>
      </w:pPr>
    </w:p>
    <w:p w:rsidR="00E07FD0" w:rsidRDefault="00E07FD0" w:rsidP="00E07FD0">
      <w:pPr>
        <w:spacing w:line="234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4.6. Решения Рабочей группы по противодействию коррупции принимаются на заседании открытым голосованием простым большинством</w:t>
      </w:r>
    </w:p>
    <w:p w:rsidR="00E07FD0" w:rsidRDefault="00E07FD0" w:rsidP="00E07FD0">
      <w:pPr>
        <w:sectPr w:rsidR="00E07FD0">
          <w:pgSz w:w="11900" w:h="16838"/>
          <w:pgMar w:top="698" w:right="986" w:bottom="854" w:left="1440" w:header="0" w:footer="0" w:gutter="0"/>
          <w:cols w:space="720" w:equalWidth="0">
            <w:col w:w="9480"/>
          </w:cols>
        </w:sectPr>
      </w:pPr>
    </w:p>
    <w:p w:rsidR="00E07FD0" w:rsidRDefault="00E07FD0" w:rsidP="00E07FD0">
      <w:pPr>
        <w:ind w:right="-119"/>
        <w:jc w:val="center"/>
        <w:rPr>
          <w:sz w:val="20"/>
        </w:rPr>
      </w:pPr>
      <w:r>
        <w:rPr>
          <w:szCs w:val="24"/>
        </w:rPr>
        <w:lastRenderedPageBreak/>
        <w:t>6</w:t>
      </w:r>
    </w:p>
    <w:p w:rsidR="00E07FD0" w:rsidRDefault="00E07FD0" w:rsidP="00E07FD0">
      <w:pPr>
        <w:spacing w:line="292" w:lineRule="exact"/>
        <w:rPr>
          <w:sz w:val="20"/>
        </w:rPr>
      </w:pPr>
    </w:p>
    <w:p w:rsidR="00E07FD0" w:rsidRDefault="00E07FD0" w:rsidP="00E07FD0">
      <w:pPr>
        <w:spacing w:line="238" w:lineRule="auto"/>
        <w:ind w:left="120"/>
        <w:jc w:val="both"/>
        <w:rPr>
          <w:sz w:val="20"/>
        </w:rPr>
      </w:pPr>
      <w:r>
        <w:rPr>
          <w:sz w:val="28"/>
          <w:szCs w:val="28"/>
        </w:rPr>
        <w:t>голосов присутствующих членов и носят рекомендательный характер, оформляются протоколом, который подписывает председатель, а при необходимости, реализуются путем принятия соответствующих приказов и распоряжений директора, если иное не предусмотрено действующим законодательством. Члены Рабочей группы обладают равными правами при принятии решений.</w:t>
      </w:r>
    </w:p>
    <w:p w:rsidR="00E07FD0" w:rsidRDefault="00E07FD0" w:rsidP="00E07FD0">
      <w:pPr>
        <w:spacing w:line="17" w:lineRule="exact"/>
        <w:rPr>
          <w:sz w:val="20"/>
        </w:rPr>
      </w:pPr>
    </w:p>
    <w:p w:rsidR="00E07FD0" w:rsidRDefault="00E07FD0" w:rsidP="00E07FD0">
      <w:pPr>
        <w:spacing w:line="238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4.7. Члены Рабочей группы добровольно принимают на себя обязательства о неразглашении сведений затрагивающих честь и достоинство граждан и другой конфиденциальной информации, которая рассматривается (рассматривалась) Рабочей группой. Информация, полученная Рабочей группой, может быть использована только в порядке, предусмотренном федеральным законодательством об информации, информатизации и защите информации.</w:t>
      </w:r>
    </w:p>
    <w:p w:rsidR="00E07FD0" w:rsidRDefault="00E07FD0" w:rsidP="00E07FD0">
      <w:pPr>
        <w:spacing w:line="6" w:lineRule="exact"/>
        <w:rPr>
          <w:sz w:val="20"/>
        </w:rPr>
      </w:pPr>
    </w:p>
    <w:p w:rsidR="00E07FD0" w:rsidRDefault="00E07FD0" w:rsidP="00E07FD0">
      <w:pPr>
        <w:ind w:left="840"/>
        <w:rPr>
          <w:sz w:val="20"/>
        </w:rPr>
      </w:pPr>
      <w:r>
        <w:rPr>
          <w:sz w:val="28"/>
          <w:szCs w:val="28"/>
        </w:rPr>
        <w:t>4.8. Рабочая группа по противодействию коррупции:</w:t>
      </w:r>
    </w:p>
    <w:p w:rsidR="00E07FD0" w:rsidRDefault="00E07FD0" w:rsidP="00E07FD0">
      <w:pPr>
        <w:spacing w:line="16" w:lineRule="exact"/>
        <w:rPr>
          <w:sz w:val="20"/>
        </w:rPr>
      </w:pPr>
    </w:p>
    <w:p w:rsidR="00E07FD0" w:rsidRDefault="00E07FD0" w:rsidP="00E07FD0">
      <w:pPr>
        <w:spacing w:line="236" w:lineRule="auto"/>
        <w:ind w:left="120" w:firstLine="768"/>
        <w:jc w:val="both"/>
        <w:rPr>
          <w:sz w:val="20"/>
        </w:rPr>
      </w:pPr>
      <w:r>
        <w:rPr>
          <w:sz w:val="28"/>
          <w:szCs w:val="28"/>
        </w:rPr>
        <w:t>- ежегодно определяет основные направления в области противодействия коррупции и разрабатывает план мероприятий по борьбе с коррупционными проявлениями;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210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осуществляет противодействие коррупции в пределах своих полномочий:</w:t>
      </w:r>
    </w:p>
    <w:p w:rsidR="00E07FD0" w:rsidRDefault="00E07FD0" w:rsidP="00E07FD0">
      <w:pPr>
        <w:spacing w:line="2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000"/>
        </w:tabs>
        <w:suppressAutoHyphens w:val="0"/>
        <w:ind w:left="1000" w:hanging="160"/>
        <w:rPr>
          <w:sz w:val="28"/>
          <w:szCs w:val="28"/>
        </w:rPr>
      </w:pPr>
      <w:r>
        <w:rPr>
          <w:sz w:val="28"/>
          <w:szCs w:val="28"/>
        </w:rPr>
        <w:t>реализует меры, направленные на профилактику коррупции;</w:t>
      </w:r>
    </w:p>
    <w:p w:rsidR="00E07FD0" w:rsidRDefault="00E07FD0" w:rsidP="00E07FD0">
      <w:pPr>
        <w:spacing w:line="1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000"/>
        </w:tabs>
        <w:suppressAutoHyphens w:val="0"/>
        <w:ind w:left="1000" w:hanging="160"/>
        <w:rPr>
          <w:sz w:val="28"/>
          <w:szCs w:val="28"/>
        </w:rPr>
      </w:pPr>
      <w:r>
        <w:rPr>
          <w:sz w:val="28"/>
          <w:szCs w:val="28"/>
        </w:rPr>
        <w:t>осуществляет антикоррупционную пропаганду;</w:t>
      </w: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040"/>
        </w:tabs>
        <w:suppressAutoHyphens w:val="0"/>
        <w:ind w:left="1040" w:hanging="200"/>
        <w:rPr>
          <w:sz w:val="28"/>
          <w:szCs w:val="28"/>
        </w:rPr>
      </w:pPr>
      <w:r>
        <w:rPr>
          <w:sz w:val="28"/>
          <w:szCs w:val="28"/>
        </w:rPr>
        <w:t>осуществляет анализ заявлений и обращений граждан и организаций</w:t>
      </w:r>
    </w:p>
    <w:p w:rsidR="00E07FD0" w:rsidRDefault="00E07FD0" w:rsidP="00E07FD0">
      <w:pPr>
        <w:spacing w:line="12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0"/>
          <w:numId w:val="11"/>
        </w:numPr>
        <w:tabs>
          <w:tab w:val="left" w:pos="410"/>
        </w:tabs>
        <w:suppressAutoHyphens w:val="0"/>
        <w:spacing w:line="234" w:lineRule="auto"/>
        <w:ind w:left="120"/>
        <w:rPr>
          <w:sz w:val="28"/>
          <w:szCs w:val="28"/>
        </w:rPr>
      </w:pPr>
      <w:r>
        <w:rPr>
          <w:sz w:val="28"/>
          <w:szCs w:val="28"/>
        </w:rPr>
        <w:t>фактах коррупционных проявлений со стороны работников управления образования, руководителей образовательных учреждений;</w:t>
      </w:r>
    </w:p>
    <w:p w:rsidR="00E07FD0" w:rsidRDefault="00E07FD0" w:rsidP="00E07FD0">
      <w:pPr>
        <w:spacing w:line="2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180"/>
        </w:tabs>
        <w:suppressAutoHyphens w:val="0"/>
        <w:ind w:left="1180" w:hanging="340"/>
        <w:rPr>
          <w:sz w:val="28"/>
          <w:szCs w:val="28"/>
        </w:rPr>
      </w:pPr>
      <w:r>
        <w:rPr>
          <w:sz w:val="28"/>
          <w:szCs w:val="28"/>
        </w:rPr>
        <w:t>проводит  проверки  локальных  актов  управдения  образования,</w:t>
      </w:r>
    </w:p>
    <w:p w:rsidR="00E07FD0" w:rsidRDefault="00E07FD0" w:rsidP="00E07FD0">
      <w:pPr>
        <w:spacing w:line="12" w:lineRule="exact"/>
        <w:rPr>
          <w:sz w:val="28"/>
          <w:szCs w:val="28"/>
        </w:rPr>
      </w:pPr>
    </w:p>
    <w:p w:rsidR="00E07FD0" w:rsidRDefault="00E07FD0" w:rsidP="00E07FD0">
      <w:pPr>
        <w:spacing w:line="237" w:lineRule="auto"/>
        <w:ind w:left="120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образовательных учреждений на соответствие действующему законодательству; проверяет выполнение работниками своих должностных обязанностей;</w:t>
      </w:r>
    </w:p>
    <w:p w:rsidR="00E07FD0" w:rsidRDefault="00E07FD0" w:rsidP="00E07FD0">
      <w:pPr>
        <w:spacing w:line="13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070"/>
        </w:tabs>
        <w:suppressAutoHyphens w:val="0"/>
        <w:spacing w:line="234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разрабатывает на основании проведенных проверок рекомендации, направленные на улучшение антикоррупционной деятельности;</w:t>
      </w:r>
    </w:p>
    <w:p w:rsidR="00E07FD0" w:rsidRDefault="00E07FD0" w:rsidP="00E07FD0">
      <w:pPr>
        <w:spacing w:line="15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231"/>
        </w:tabs>
        <w:suppressAutoHyphens w:val="0"/>
        <w:spacing w:line="236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выявляет возможные причины коррупции, разрабатывает и направляет начальнику управления образования рекомендации по устранению причин коррупции;</w:t>
      </w:r>
    </w:p>
    <w:p w:rsidR="00E07FD0" w:rsidRDefault="00E07FD0" w:rsidP="00E07FD0">
      <w:pPr>
        <w:spacing w:line="17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200"/>
        </w:tabs>
        <w:suppressAutoHyphens w:val="0"/>
        <w:spacing w:line="236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взаимодействует с органами самоуправления, общественными комиссиями по вопросам противодействия коррупции, а также с гражданами и институтами гражданского общества;</w:t>
      </w:r>
    </w:p>
    <w:p w:rsidR="00E07FD0" w:rsidRDefault="00E07FD0" w:rsidP="00E07FD0">
      <w:pPr>
        <w:spacing w:line="14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087"/>
        </w:tabs>
        <w:suppressAutoHyphens w:val="0"/>
        <w:spacing w:line="236" w:lineRule="auto"/>
        <w:ind w:left="1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правонарушений;</w:t>
      </w:r>
    </w:p>
    <w:p w:rsidR="00E07FD0" w:rsidRDefault="00E07FD0" w:rsidP="00E07FD0">
      <w:pPr>
        <w:spacing w:line="14" w:lineRule="exact"/>
        <w:rPr>
          <w:sz w:val="28"/>
          <w:szCs w:val="28"/>
        </w:rPr>
      </w:pPr>
    </w:p>
    <w:p w:rsidR="00E07FD0" w:rsidRDefault="00E07FD0" w:rsidP="00BF7069">
      <w:pPr>
        <w:widowControl/>
        <w:numPr>
          <w:ilvl w:val="1"/>
          <w:numId w:val="11"/>
        </w:numPr>
        <w:tabs>
          <w:tab w:val="left" w:pos="1229"/>
        </w:tabs>
        <w:suppressAutoHyphens w:val="0"/>
        <w:spacing w:line="235" w:lineRule="auto"/>
        <w:ind w:left="120" w:firstLine="720"/>
        <w:rPr>
          <w:sz w:val="28"/>
          <w:szCs w:val="28"/>
        </w:rPr>
      </w:pPr>
      <w:r>
        <w:rPr>
          <w:sz w:val="28"/>
          <w:szCs w:val="28"/>
        </w:rPr>
        <w:t>информирует о результатах работы начальника управления образования.</w:t>
      </w:r>
    </w:p>
    <w:p w:rsidR="00E07FD0" w:rsidRDefault="00E07FD0" w:rsidP="00E07FD0">
      <w:pPr>
        <w:sectPr w:rsidR="00E07FD0">
          <w:pgSz w:w="11900" w:h="16838"/>
          <w:pgMar w:top="698" w:right="986" w:bottom="1440" w:left="1440" w:header="0" w:footer="0" w:gutter="0"/>
          <w:cols w:space="720" w:equalWidth="0">
            <w:col w:w="9480"/>
          </w:cols>
        </w:sectPr>
      </w:pPr>
    </w:p>
    <w:p w:rsidR="00E07FD0" w:rsidRDefault="00E07FD0" w:rsidP="00E07FD0">
      <w:pPr>
        <w:ind w:right="-119"/>
        <w:jc w:val="center"/>
        <w:rPr>
          <w:sz w:val="20"/>
        </w:rPr>
      </w:pPr>
      <w:r>
        <w:rPr>
          <w:szCs w:val="24"/>
        </w:rPr>
        <w:lastRenderedPageBreak/>
        <w:t>7</w:t>
      </w:r>
    </w:p>
    <w:p w:rsidR="00E07FD0" w:rsidRDefault="00E07FD0" w:rsidP="00E07FD0">
      <w:pPr>
        <w:spacing w:line="297" w:lineRule="exact"/>
        <w:rPr>
          <w:sz w:val="20"/>
        </w:rPr>
      </w:pPr>
    </w:p>
    <w:p w:rsidR="00E07FD0" w:rsidRDefault="00E07FD0" w:rsidP="00BF7069">
      <w:pPr>
        <w:widowControl/>
        <w:numPr>
          <w:ilvl w:val="0"/>
          <w:numId w:val="12"/>
        </w:numPr>
        <w:tabs>
          <w:tab w:val="left" w:pos="1992"/>
        </w:tabs>
        <w:suppressAutoHyphens w:val="0"/>
        <w:spacing w:line="235" w:lineRule="auto"/>
        <w:ind w:left="2660" w:right="880" w:hanging="95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Ответственность физических и юридических лиц за коррупционные правонарушения</w:t>
      </w:r>
    </w:p>
    <w:p w:rsidR="00E07FD0" w:rsidRDefault="00E07FD0" w:rsidP="00E07FD0">
      <w:pPr>
        <w:spacing w:line="332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5.1.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:rsidR="00E07FD0" w:rsidRDefault="00E07FD0" w:rsidP="00E07FD0">
      <w:pPr>
        <w:spacing w:line="15" w:lineRule="exact"/>
        <w:rPr>
          <w:sz w:val="20"/>
        </w:rPr>
      </w:pPr>
    </w:p>
    <w:p w:rsidR="00E07FD0" w:rsidRDefault="00E07FD0" w:rsidP="00E07FD0">
      <w:pPr>
        <w:spacing w:line="237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5.2. Физическое лицо, совершившее коррупционное правонарушение,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службы.</w:t>
      </w:r>
    </w:p>
    <w:p w:rsidR="00E07FD0" w:rsidRDefault="00E07FD0" w:rsidP="00E07FD0">
      <w:pPr>
        <w:spacing w:line="17" w:lineRule="exact"/>
        <w:rPr>
          <w:sz w:val="20"/>
        </w:rPr>
      </w:pPr>
    </w:p>
    <w:p w:rsidR="00E07FD0" w:rsidRDefault="00E07FD0" w:rsidP="00E07FD0">
      <w:pPr>
        <w:spacing w:line="238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5.3. В случае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создающих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</w:t>
      </w:r>
    </w:p>
    <w:p w:rsidR="00E07FD0" w:rsidRDefault="00E07FD0" w:rsidP="00E07FD0">
      <w:pPr>
        <w:spacing w:line="17" w:lineRule="exact"/>
        <w:rPr>
          <w:sz w:val="20"/>
        </w:rPr>
      </w:pPr>
    </w:p>
    <w:p w:rsidR="00E07FD0" w:rsidRDefault="00E07FD0" w:rsidP="00E07FD0">
      <w:pPr>
        <w:spacing w:line="238" w:lineRule="auto"/>
        <w:ind w:left="120" w:firstLine="720"/>
        <w:jc w:val="both"/>
        <w:rPr>
          <w:sz w:val="20"/>
        </w:rPr>
      </w:pPr>
      <w:r>
        <w:rPr>
          <w:sz w:val="28"/>
          <w:szCs w:val="28"/>
        </w:rPr>
        <w:t>5.4.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лицо,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</w:t>
      </w:r>
    </w:p>
    <w:p w:rsidR="00E07FD0" w:rsidRDefault="00E07FD0" w:rsidP="00E07FD0">
      <w:pPr>
        <w:sectPr w:rsidR="00E07FD0">
          <w:pgSz w:w="11900" w:h="16838"/>
          <w:pgMar w:top="698" w:right="986" w:bottom="1440" w:left="1440" w:header="0" w:footer="0" w:gutter="0"/>
          <w:cols w:space="720" w:equalWidth="0">
            <w:col w:w="9480"/>
          </w:cols>
        </w:sectPr>
      </w:pPr>
    </w:p>
    <w:p w:rsidR="00E07FD0" w:rsidRDefault="00E07FD0" w:rsidP="00E07FD0">
      <w:pPr>
        <w:ind w:right="-119"/>
        <w:jc w:val="center"/>
        <w:rPr>
          <w:sz w:val="20"/>
        </w:rPr>
      </w:pPr>
      <w:r>
        <w:rPr>
          <w:szCs w:val="24"/>
        </w:rPr>
        <w:lastRenderedPageBreak/>
        <w:t>8</w:t>
      </w:r>
    </w:p>
    <w:p w:rsidR="00E07FD0" w:rsidRDefault="00E07FD0" w:rsidP="00E07FD0">
      <w:pPr>
        <w:spacing w:line="283" w:lineRule="exact"/>
        <w:rPr>
          <w:sz w:val="20"/>
        </w:rPr>
      </w:pP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t>Утверждён</w:t>
      </w:r>
    </w:p>
    <w:p w:rsidR="00E07FD0" w:rsidRDefault="00E07FD0" w:rsidP="00E07FD0">
      <w:pPr>
        <w:spacing w:line="2" w:lineRule="exact"/>
        <w:rPr>
          <w:sz w:val="20"/>
        </w:rPr>
      </w:pP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t>приказом управления образования</w:t>
      </w: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t>администрации муниципального района</w:t>
      </w:r>
    </w:p>
    <w:p w:rsidR="00E07FD0" w:rsidRDefault="00E07FD0" w:rsidP="00E07FD0">
      <w:pPr>
        <w:jc w:val="right"/>
        <w:rPr>
          <w:sz w:val="20"/>
        </w:rPr>
      </w:pPr>
      <w:r>
        <w:rPr>
          <w:b/>
          <w:bCs/>
          <w:sz w:val="28"/>
          <w:szCs w:val="28"/>
        </w:rPr>
        <w:t>«</w:t>
      </w:r>
      <w:r w:rsidR="00FF556D">
        <w:rPr>
          <w:b/>
          <w:bCs/>
          <w:sz w:val="28"/>
          <w:szCs w:val="28"/>
        </w:rPr>
        <w:t>Ботлихский</w:t>
      </w:r>
      <w:r>
        <w:rPr>
          <w:b/>
          <w:bCs/>
          <w:sz w:val="28"/>
          <w:szCs w:val="28"/>
        </w:rPr>
        <w:t xml:space="preserve"> район»</w:t>
      </w:r>
    </w:p>
    <w:p w:rsidR="00E07FD0" w:rsidRDefault="00E07FD0" w:rsidP="00E07FD0">
      <w:pPr>
        <w:spacing w:line="239" w:lineRule="auto"/>
        <w:jc w:val="right"/>
        <w:rPr>
          <w:sz w:val="20"/>
        </w:rPr>
      </w:pPr>
      <w:r>
        <w:rPr>
          <w:b/>
          <w:bCs/>
          <w:sz w:val="28"/>
          <w:szCs w:val="28"/>
        </w:rPr>
        <w:t xml:space="preserve">от </w:t>
      </w:r>
      <w:r w:rsidR="00FF556D">
        <w:rPr>
          <w:b/>
          <w:bCs/>
          <w:sz w:val="28"/>
          <w:szCs w:val="28"/>
        </w:rPr>
        <w:t>9 сентября  2019</w:t>
      </w:r>
      <w:r>
        <w:rPr>
          <w:b/>
          <w:bCs/>
          <w:sz w:val="28"/>
          <w:szCs w:val="28"/>
        </w:rPr>
        <w:t xml:space="preserve"> года № </w:t>
      </w:r>
      <w:r w:rsidR="00FF556D">
        <w:rPr>
          <w:b/>
          <w:bCs/>
          <w:sz w:val="28"/>
          <w:szCs w:val="28"/>
        </w:rPr>
        <w:t>96</w:t>
      </w: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00" w:lineRule="exact"/>
        <w:rPr>
          <w:sz w:val="20"/>
        </w:rPr>
      </w:pPr>
    </w:p>
    <w:p w:rsidR="00E07FD0" w:rsidRDefault="00E07FD0" w:rsidP="00E07FD0">
      <w:pPr>
        <w:spacing w:line="210" w:lineRule="exact"/>
        <w:rPr>
          <w:sz w:val="20"/>
        </w:rPr>
      </w:pPr>
    </w:p>
    <w:p w:rsidR="00E07FD0" w:rsidRDefault="00E07FD0" w:rsidP="00E07FD0">
      <w:pPr>
        <w:ind w:left="8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 рабочей группы по противодействию коррупции</w:t>
      </w:r>
    </w:p>
    <w:p w:rsidR="00FF556D" w:rsidRDefault="00FF556D" w:rsidP="00E07FD0">
      <w:pPr>
        <w:ind w:left="840"/>
        <w:rPr>
          <w:sz w:val="20"/>
        </w:rPr>
      </w:pPr>
    </w:p>
    <w:p w:rsidR="00E07FD0" w:rsidRDefault="00E07FD0" w:rsidP="00E07FD0">
      <w:pPr>
        <w:spacing w:line="331" w:lineRule="exact"/>
        <w:rPr>
          <w:sz w:val="20"/>
        </w:rPr>
      </w:pPr>
    </w:p>
    <w:p w:rsidR="00E07FD0" w:rsidRDefault="00FF556D" w:rsidP="00BF7069">
      <w:pPr>
        <w:widowControl/>
        <w:numPr>
          <w:ilvl w:val="0"/>
          <w:numId w:val="13"/>
        </w:numPr>
        <w:tabs>
          <w:tab w:val="left" w:pos="929"/>
        </w:tabs>
        <w:suppressAutoHyphens w:val="0"/>
        <w:spacing w:line="234" w:lineRule="auto"/>
        <w:ind w:left="4900" w:hanging="4780"/>
        <w:rPr>
          <w:sz w:val="28"/>
          <w:szCs w:val="28"/>
        </w:rPr>
      </w:pPr>
      <w:r>
        <w:rPr>
          <w:sz w:val="28"/>
          <w:szCs w:val="28"/>
        </w:rPr>
        <w:t>Сулейманова Джавгарат Ибрагимхалиловна ,</w:t>
      </w:r>
      <w:r w:rsidR="00E07FD0">
        <w:rPr>
          <w:sz w:val="28"/>
          <w:szCs w:val="28"/>
        </w:rPr>
        <w:t>заместитель начальника управления образования;</w:t>
      </w:r>
    </w:p>
    <w:p w:rsidR="00FF556D" w:rsidRDefault="00FF556D" w:rsidP="00BF7069">
      <w:pPr>
        <w:widowControl/>
        <w:numPr>
          <w:ilvl w:val="0"/>
          <w:numId w:val="13"/>
        </w:numPr>
        <w:tabs>
          <w:tab w:val="left" w:pos="929"/>
        </w:tabs>
        <w:suppressAutoHyphens w:val="0"/>
        <w:spacing w:line="234" w:lineRule="auto"/>
        <w:ind w:left="4900" w:hanging="4780"/>
        <w:rPr>
          <w:sz w:val="28"/>
          <w:szCs w:val="28"/>
        </w:rPr>
      </w:pPr>
      <w:r>
        <w:rPr>
          <w:sz w:val="28"/>
          <w:szCs w:val="28"/>
        </w:rPr>
        <w:t>Абдулмажидов Шамсудин Зайирбегович, ведущий специалист управления об</w:t>
      </w:r>
      <w:r w:rsidR="00823439">
        <w:rPr>
          <w:sz w:val="28"/>
          <w:szCs w:val="28"/>
        </w:rPr>
        <w:t>разования;</w:t>
      </w:r>
    </w:p>
    <w:p w:rsidR="00823439" w:rsidRDefault="00823439" w:rsidP="00BF7069">
      <w:pPr>
        <w:widowControl/>
        <w:numPr>
          <w:ilvl w:val="0"/>
          <w:numId w:val="13"/>
        </w:numPr>
        <w:tabs>
          <w:tab w:val="left" w:pos="929"/>
        </w:tabs>
        <w:suppressAutoHyphens w:val="0"/>
        <w:spacing w:line="234" w:lineRule="auto"/>
        <w:ind w:left="4900" w:hanging="4780"/>
        <w:rPr>
          <w:sz w:val="28"/>
          <w:szCs w:val="28"/>
        </w:rPr>
      </w:pPr>
      <w:r>
        <w:rPr>
          <w:sz w:val="28"/>
          <w:szCs w:val="28"/>
        </w:rPr>
        <w:t>Шапиева Эльмира Иманалиевна, директор МКУ «Информационно-методический центр»;</w:t>
      </w:r>
    </w:p>
    <w:p w:rsidR="00656B39" w:rsidRDefault="00656B39" w:rsidP="00BF7069">
      <w:pPr>
        <w:widowControl/>
        <w:numPr>
          <w:ilvl w:val="0"/>
          <w:numId w:val="13"/>
        </w:numPr>
        <w:tabs>
          <w:tab w:val="left" w:pos="929"/>
        </w:tabs>
        <w:suppressAutoHyphens w:val="0"/>
        <w:spacing w:line="234" w:lineRule="auto"/>
        <w:ind w:left="4900" w:hanging="4780"/>
        <w:rPr>
          <w:sz w:val="28"/>
          <w:szCs w:val="28"/>
        </w:rPr>
      </w:pPr>
      <w:r>
        <w:rPr>
          <w:sz w:val="28"/>
          <w:szCs w:val="28"/>
        </w:rPr>
        <w:t>Гаджиева Сидрат Ханмагомедовна , ведущий специалист управления образования.</w:t>
      </w:r>
    </w:p>
    <w:p w:rsidR="00E07FD0" w:rsidRDefault="00E07FD0" w:rsidP="00E07FD0">
      <w:pPr>
        <w:spacing w:line="326" w:lineRule="exact"/>
        <w:rPr>
          <w:sz w:val="20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069" w:rsidRDefault="00BF7069" w:rsidP="00793752">
      <w:r>
        <w:separator/>
      </w:r>
    </w:p>
  </w:endnote>
  <w:endnote w:type="continuationSeparator" w:id="0">
    <w:p w:rsidR="00BF7069" w:rsidRDefault="00BF7069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069" w:rsidRDefault="00BF7069" w:rsidP="00793752">
      <w:r>
        <w:separator/>
      </w:r>
    </w:p>
  </w:footnote>
  <w:footnote w:type="continuationSeparator" w:id="0">
    <w:p w:rsidR="00BF7069" w:rsidRDefault="00BF7069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99"/>
    <w:multiLevelType w:val="hybridMultilevel"/>
    <w:tmpl w:val="AD644584"/>
    <w:lvl w:ilvl="0" w:tplc="4AF85E2E">
      <w:start w:val="1"/>
      <w:numFmt w:val="bullet"/>
      <w:lvlText w:val="-"/>
      <w:lvlJc w:val="left"/>
    </w:lvl>
    <w:lvl w:ilvl="1" w:tplc="A678EDD6">
      <w:numFmt w:val="decimal"/>
      <w:lvlText w:val=""/>
      <w:lvlJc w:val="left"/>
    </w:lvl>
    <w:lvl w:ilvl="2" w:tplc="BF849C98">
      <w:numFmt w:val="decimal"/>
      <w:lvlText w:val=""/>
      <w:lvlJc w:val="left"/>
    </w:lvl>
    <w:lvl w:ilvl="3" w:tplc="02805BB2">
      <w:numFmt w:val="decimal"/>
      <w:lvlText w:val=""/>
      <w:lvlJc w:val="left"/>
    </w:lvl>
    <w:lvl w:ilvl="4" w:tplc="21DC778C">
      <w:numFmt w:val="decimal"/>
      <w:lvlText w:val=""/>
      <w:lvlJc w:val="left"/>
    </w:lvl>
    <w:lvl w:ilvl="5" w:tplc="BF20D274">
      <w:numFmt w:val="decimal"/>
      <w:lvlText w:val=""/>
      <w:lvlJc w:val="left"/>
    </w:lvl>
    <w:lvl w:ilvl="6" w:tplc="37867CA4">
      <w:numFmt w:val="decimal"/>
      <w:lvlText w:val=""/>
      <w:lvlJc w:val="left"/>
    </w:lvl>
    <w:lvl w:ilvl="7" w:tplc="2EF61946">
      <w:numFmt w:val="decimal"/>
      <w:lvlText w:val=""/>
      <w:lvlJc w:val="left"/>
    </w:lvl>
    <w:lvl w:ilvl="8" w:tplc="F9DC1CB2">
      <w:numFmt w:val="decimal"/>
      <w:lvlText w:val=""/>
      <w:lvlJc w:val="left"/>
    </w:lvl>
  </w:abstractNum>
  <w:abstractNum w:abstractNumId="2">
    <w:nsid w:val="00000124"/>
    <w:multiLevelType w:val="hybridMultilevel"/>
    <w:tmpl w:val="1D72FB5E"/>
    <w:lvl w:ilvl="0" w:tplc="F580BAFC">
      <w:start w:val="1"/>
      <w:numFmt w:val="bullet"/>
      <w:lvlText w:val="-"/>
      <w:lvlJc w:val="left"/>
    </w:lvl>
    <w:lvl w:ilvl="1" w:tplc="DD8CF614">
      <w:numFmt w:val="decimal"/>
      <w:lvlText w:val=""/>
      <w:lvlJc w:val="left"/>
    </w:lvl>
    <w:lvl w:ilvl="2" w:tplc="DD269F68">
      <w:numFmt w:val="decimal"/>
      <w:lvlText w:val=""/>
      <w:lvlJc w:val="left"/>
    </w:lvl>
    <w:lvl w:ilvl="3" w:tplc="F4B8FA70">
      <w:numFmt w:val="decimal"/>
      <w:lvlText w:val=""/>
      <w:lvlJc w:val="left"/>
    </w:lvl>
    <w:lvl w:ilvl="4" w:tplc="4A12F1AE">
      <w:numFmt w:val="decimal"/>
      <w:lvlText w:val=""/>
      <w:lvlJc w:val="left"/>
    </w:lvl>
    <w:lvl w:ilvl="5" w:tplc="40741F52">
      <w:numFmt w:val="decimal"/>
      <w:lvlText w:val=""/>
      <w:lvlJc w:val="left"/>
    </w:lvl>
    <w:lvl w:ilvl="6" w:tplc="FDBCA634">
      <w:numFmt w:val="decimal"/>
      <w:lvlText w:val=""/>
      <w:lvlJc w:val="left"/>
    </w:lvl>
    <w:lvl w:ilvl="7" w:tplc="9B941E04">
      <w:numFmt w:val="decimal"/>
      <w:lvlText w:val=""/>
      <w:lvlJc w:val="left"/>
    </w:lvl>
    <w:lvl w:ilvl="8" w:tplc="DD78F2AE">
      <w:numFmt w:val="decimal"/>
      <w:lvlText w:val=""/>
      <w:lvlJc w:val="left"/>
    </w:lvl>
  </w:abstractNum>
  <w:abstractNum w:abstractNumId="3">
    <w:nsid w:val="00000F3E"/>
    <w:multiLevelType w:val="hybridMultilevel"/>
    <w:tmpl w:val="93325A60"/>
    <w:lvl w:ilvl="0" w:tplc="8E0CF96A">
      <w:start w:val="1"/>
      <w:numFmt w:val="bullet"/>
      <w:lvlText w:val="-"/>
      <w:lvlJc w:val="left"/>
    </w:lvl>
    <w:lvl w:ilvl="1" w:tplc="E4D445F0">
      <w:numFmt w:val="decimal"/>
      <w:lvlText w:val=""/>
      <w:lvlJc w:val="left"/>
    </w:lvl>
    <w:lvl w:ilvl="2" w:tplc="8F204B8E">
      <w:numFmt w:val="decimal"/>
      <w:lvlText w:val=""/>
      <w:lvlJc w:val="left"/>
    </w:lvl>
    <w:lvl w:ilvl="3" w:tplc="1F58E6F0">
      <w:numFmt w:val="decimal"/>
      <w:lvlText w:val=""/>
      <w:lvlJc w:val="left"/>
    </w:lvl>
    <w:lvl w:ilvl="4" w:tplc="3634CA66">
      <w:numFmt w:val="decimal"/>
      <w:lvlText w:val=""/>
      <w:lvlJc w:val="left"/>
    </w:lvl>
    <w:lvl w:ilvl="5" w:tplc="583EB64C">
      <w:numFmt w:val="decimal"/>
      <w:lvlText w:val=""/>
      <w:lvlJc w:val="left"/>
    </w:lvl>
    <w:lvl w:ilvl="6" w:tplc="04BA9320">
      <w:numFmt w:val="decimal"/>
      <w:lvlText w:val=""/>
      <w:lvlJc w:val="left"/>
    </w:lvl>
    <w:lvl w:ilvl="7" w:tplc="D524801A">
      <w:numFmt w:val="decimal"/>
      <w:lvlText w:val=""/>
      <w:lvlJc w:val="left"/>
    </w:lvl>
    <w:lvl w:ilvl="8" w:tplc="D302A348">
      <w:numFmt w:val="decimal"/>
      <w:lvlText w:val=""/>
      <w:lvlJc w:val="left"/>
    </w:lvl>
  </w:abstractNum>
  <w:abstractNum w:abstractNumId="4">
    <w:nsid w:val="000012DB"/>
    <w:multiLevelType w:val="hybridMultilevel"/>
    <w:tmpl w:val="82FC75D2"/>
    <w:lvl w:ilvl="0" w:tplc="6EA4F05C">
      <w:start w:val="1"/>
      <w:numFmt w:val="bullet"/>
      <w:lvlText w:val="-"/>
      <w:lvlJc w:val="left"/>
    </w:lvl>
    <w:lvl w:ilvl="1" w:tplc="AB00CABA">
      <w:start w:val="1"/>
      <w:numFmt w:val="bullet"/>
      <w:lvlText w:val="-"/>
      <w:lvlJc w:val="left"/>
    </w:lvl>
    <w:lvl w:ilvl="2" w:tplc="CCE86B88">
      <w:numFmt w:val="decimal"/>
      <w:lvlText w:val=""/>
      <w:lvlJc w:val="left"/>
    </w:lvl>
    <w:lvl w:ilvl="3" w:tplc="AD3C80A4">
      <w:numFmt w:val="decimal"/>
      <w:lvlText w:val=""/>
      <w:lvlJc w:val="left"/>
    </w:lvl>
    <w:lvl w:ilvl="4" w:tplc="860C0778">
      <w:numFmt w:val="decimal"/>
      <w:lvlText w:val=""/>
      <w:lvlJc w:val="left"/>
    </w:lvl>
    <w:lvl w:ilvl="5" w:tplc="0A8ABC12">
      <w:numFmt w:val="decimal"/>
      <w:lvlText w:val=""/>
      <w:lvlJc w:val="left"/>
    </w:lvl>
    <w:lvl w:ilvl="6" w:tplc="A498F206">
      <w:numFmt w:val="decimal"/>
      <w:lvlText w:val=""/>
      <w:lvlJc w:val="left"/>
    </w:lvl>
    <w:lvl w:ilvl="7" w:tplc="7D26B612">
      <w:numFmt w:val="decimal"/>
      <w:lvlText w:val=""/>
      <w:lvlJc w:val="left"/>
    </w:lvl>
    <w:lvl w:ilvl="8" w:tplc="888AAE38">
      <w:numFmt w:val="decimal"/>
      <w:lvlText w:val=""/>
      <w:lvlJc w:val="left"/>
    </w:lvl>
  </w:abstractNum>
  <w:abstractNum w:abstractNumId="5">
    <w:nsid w:val="0000153C"/>
    <w:multiLevelType w:val="hybridMultilevel"/>
    <w:tmpl w:val="3C922FA4"/>
    <w:lvl w:ilvl="0" w:tplc="28C219DC">
      <w:start w:val="2"/>
      <w:numFmt w:val="decimal"/>
      <w:lvlText w:val="%1."/>
      <w:lvlJc w:val="left"/>
    </w:lvl>
    <w:lvl w:ilvl="1" w:tplc="83FE2F18">
      <w:numFmt w:val="decimal"/>
      <w:lvlText w:val=""/>
      <w:lvlJc w:val="left"/>
    </w:lvl>
    <w:lvl w:ilvl="2" w:tplc="1D140104">
      <w:numFmt w:val="decimal"/>
      <w:lvlText w:val=""/>
      <w:lvlJc w:val="left"/>
    </w:lvl>
    <w:lvl w:ilvl="3" w:tplc="57D4B696">
      <w:numFmt w:val="decimal"/>
      <w:lvlText w:val=""/>
      <w:lvlJc w:val="left"/>
    </w:lvl>
    <w:lvl w:ilvl="4" w:tplc="3F505A1A">
      <w:numFmt w:val="decimal"/>
      <w:lvlText w:val=""/>
      <w:lvlJc w:val="left"/>
    </w:lvl>
    <w:lvl w:ilvl="5" w:tplc="E946AD96">
      <w:numFmt w:val="decimal"/>
      <w:lvlText w:val=""/>
      <w:lvlJc w:val="left"/>
    </w:lvl>
    <w:lvl w:ilvl="6" w:tplc="0790A1A4">
      <w:numFmt w:val="decimal"/>
      <w:lvlText w:val=""/>
      <w:lvlJc w:val="left"/>
    </w:lvl>
    <w:lvl w:ilvl="7" w:tplc="8F868F50">
      <w:numFmt w:val="decimal"/>
      <w:lvlText w:val=""/>
      <w:lvlJc w:val="left"/>
    </w:lvl>
    <w:lvl w:ilvl="8" w:tplc="8D9ADD18">
      <w:numFmt w:val="decimal"/>
      <w:lvlText w:val=""/>
      <w:lvlJc w:val="left"/>
    </w:lvl>
  </w:abstractNum>
  <w:abstractNum w:abstractNumId="6">
    <w:nsid w:val="00002EA6"/>
    <w:multiLevelType w:val="hybridMultilevel"/>
    <w:tmpl w:val="24064F6E"/>
    <w:lvl w:ilvl="0" w:tplc="86AC0F58">
      <w:start w:val="2"/>
      <w:numFmt w:val="decimal"/>
      <w:lvlText w:val="%1."/>
      <w:lvlJc w:val="left"/>
    </w:lvl>
    <w:lvl w:ilvl="1" w:tplc="11CAEF76">
      <w:numFmt w:val="decimal"/>
      <w:lvlText w:val=""/>
      <w:lvlJc w:val="left"/>
    </w:lvl>
    <w:lvl w:ilvl="2" w:tplc="37B6A314">
      <w:numFmt w:val="decimal"/>
      <w:lvlText w:val=""/>
      <w:lvlJc w:val="left"/>
    </w:lvl>
    <w:lvl w:ilvl="3" w:tplc="B942A6F2">
      <w:numFmt w:val="decimal"/>
      <w:lvlText w:val=""/>
      <w:lvlJc w:val="left"/>
    </w:lvl>
    <w:lvl w:ilvl="4" w:tplc="15E8B590">
      <w:numFmt w:val="decimal"/>
      <w:lvlText w:val=""/>
      <w:lvlJc w:val="left"/>
    </w:lvl>
    <w:lvl w:ilvl="5" w:tplc="E96EB22A">
      <w:numFmt w:val="decimal"/>
      <w:lvlText w:val=""/>
      <w:lvlJc w:val="left"/>
    </w:lvl>
    <w:lvl w:ilvl="6" w:tplc="7CBCCA8A">
      <w:numFmt w:val="decimal"/>
      <w:lvlText w:val=""/>
      <w:lvlJc w:val="left"/>
    </w:lvl>
    <w:lvl w:ilvl="7" w:tplc="ABB60032">
      <w:numFmt w:val="decimal"/>
      <w:lvlText w:val=""/>
      <w:lvlJc w:val="left"/>
    </w:lvl>
    <w:lvl w:ilvl="8" w:tplc="F864CE0E">
      <w:numFmt w:val="decimal"/>
      <w:lvlText w:val=""/>
      <w:lvlJc w:val="left"/>
    </w:lvl>
  </w:abstractNum>
  <w:abstractNum w:abstractNumId="7">
    <w:nsid w:val="0000305E"/>
    <w:multiLevelType w:val="hybridMultilevel"/>
    <w:tmpl w:val="BDAC088A"/>
    <w:lvl w:ilvl="0" w:tplc="F35CA868">
      <w:start w:val="1"/>
      <w:numFmt w:val="bullet"/>
      <w:lvlText w:val="и"/>
      <w:lvlJc w:val="left"/>
    </w:lvl>
    <w:lvl w:ilvl="1" w:tplc="33E2AB2C">
      <w:start w:val="1"/>
      <w:numFmt w:val="bullet"/>
      <w:lvlText w:val="-"/>
      <w:lvlJc w:val="left"/>
    </w:lvl>
    <w:lvl w:ilvl="2" w:tplc="5E184266">
      <w:numFmt w:val="decimal"/>
      <w:lvlText w:val=""/>
      <w:lvlJc w:val="left"/>
    </w:lvl>
    <w:lvl w:ilvl="3" w:tplc="93A6F11C">
      <w:numFmt w:val="decimal"/>
      <w:lvlText w:val=""/>
      <w:lvlJc w:val="left"/>
    </w:lvl>
    <w:lvl w:ilvl="4" w:tplc="87CABC46">
      <w:numFmt w:val="decimal"/>
      <w:lvlText w:val=""/>
      <w:lvlJc w:val="left"/>
    </w:lvl>
    <w:lvl w:ilvl="5" w:tplc="7944C6F0">
      <w:numFmt w:val="decimal"/>
      <w:lvlText w:val=""/>
      <w:lvlJc w:val="left"/>
    </w:lvl>
    <w:lvl w:ilvl="6" w:tplc="844AAE74">
      <w:numFmt w:val="decimal"/>
      <w:lvlText w:val=""/>
      <w:lvlJc w:val="left"/>
    </w:lvl>
    <w:lvl w:ilvl="7" w:tplc="2654BFD0">
      <w:numFmt w:val="decimal"/>
      <w:lvlText w:val=""/>
      <w:lvlJc w:val="left"/>
    </w:lvl>
    <w:lvl w:ilvl="8" w:tplc="28B07630">
      <w:numFmt w:val="decimal"/>
      <w:lvlText w:val=""/>
      <w:lvlJc w:val="left"/>
    </w:lvl>
  </w:abstractNum>
  <w:abstractNum w:abstractNumId="8">
    <w:nsid w:val="0000390C"/>
    <w:multiLevelType w:val="hybridMultilevel"/>
    <w:tmpl w:val="7E1691F2"/>
    <w:lvl w:ilvl="0" w:tplc="9B8232DA">
      <w:start w:val="4"/>
      <w:numFmt w:val="decimal"/>
      <w:lvlText w:val="%1."/>
      <w:lvlJc w:val="left"/>
    </w:lvl>
    <w:lvl w:ilvl="1" w:tplc="212CE6A0">
      <w:numFmt w:val="decimal"/>
      <w:lvlText w:val=""/>
      <w:lvlJc w:val="left"/>
    </w:lvl>
    <w:lvl w:ilvl="2" w:tplc="1130C392">
      <w:numFmt w:val="decimal"/>
      <w:lvlText w:val=""/>
      <w:lvlJc w:val="left"/>
    </w:lvl>
    <w:lvl w:ilvl="3" w:tplc="2E4810A4">
      <w:numFmt w:val="decimal"/>
      <w:lvlText w:val=""/>
      <w:lvlJc w:val="left"/>
    </w:lvl>
    <w:lvl w:ilvl="4" w:tplc="AF642BD0">
      <w:numFmt w:val="decimal"/>
      <w:lvlText w:val=""/>
      <w:lvlJc w:val="left"/>
    </w:lvl>
    <w:lvl w:ilvl="5" w:tplc="320C4608">
      <w:numFmt w:val="decimal"/>
      <w:lvlText w:val=""/>
      <w:lvlJc w:val="left"/>
    </w:lvl>
    <w:lvl w:ilvl="6" w:tplc="08969D92">
      <w:numFmt w:val="decimal"/>
      <w:lvlText w:val=""/>
      <w:lvlJc w:val="left"/>
    </w:lvl>
    <w:lvl w:ilvl="7" w:tplc="5694C2CA">
      <w:numFmt w:val="decimal"/>
      <w:lvlText w:val=""/>
      <w:lvlJc w:val="left"/>
    </w:lvl>
    <w:lvl w:ilvl="8" w:tplc="564AA522">
      <w:numFmt w:val="decimal"/>
      <w:lvlText w:val=""/>
      <w:lvlJc w:val="left"/>
    </w:lvl>
  </w:abstractNum>
  <w:abstractNum w:abstractNumId="9">
    <w:nsid w:val="0000440D"/>
    <w:multiLevelType w:val="hybridMultilevel"/>
    <w:tmpl w:val="728E435C"/>
    <w:lvl w:ilvl="0" w:tplc="A284174A">
      <w:start w:val="1"/>
      <w:numFmt w:val="bullet"/>
      <w:lvlText w:val="-"/>
      <w:lvlJc w:val="left"/>
    </w:lvl>
    <w:lvl w:ilvl="1" w:tplc="E6086AEA">
      <w:numFmt w:val="decimal"/>
      <w:lvlText w:val=""/>
      <w:lvlJc w:val="left"/>
    </w:lvl>
    <w:lvl w:ilvl="2" w:tplc="2AF8DF32">
      <w:numFmt w:val="decimal"/>
      <w:lvlText w:val=""/>
      <w:lvlJc w:val="left"/>
    </w:lvl>
    <w:lvl w:ilvl="3" w:tplc="1146FE92">
      <w:numFmt w:val="decimal"/>
      <w:lvlText w:val=""/>
      <w:lvlJc w:val="left"/>
    </w:lvl>
    <w:lvl w:ilvl="4" w:tplc="BCAC9634">
      <w:numFmt w:val="decimal"/>
      <w:lvlText w:val=""/>
      <w:lvlJc w:val="left"/>
    </w:lvl>
    <w:lvl w:ilvl="5" w:tplc="CD5CF238">
      <w:numFmt w:val="decimal"/>
      <w:lvlText w:val=""/>
      <w:lvlJc w:val="left"/>
    </w:lvl>
    <w:lvl w:ilvl="6" w:tplc="FAAC3802">
      <w:numFmt w:val="decimal"/>
      <w:lvlText w:val=""/>
      <w:lvlJc w:val="left"/>
    </w:lvl>
    <w:lvl w:ilvl="7" w:tplc="0B181670">
      <w:numFmt w:val="decimal"/>
      <w:lvlText w:val=""/>
      <w:lvlJc w:val="left"/>
    </w:lvl>
    <w:lvl w:ilvl="8" w:tplc="124AE0C6">
      <w:numFmt w:val="decimal"/>
      <w:lvlText w:val=""/>
      <w:lvlJc w:val="left"/>
    </w:lvl>
  </w:abstractNum>
  <w:abstractNum w:abstractNumId="10">
    <w:nsid w:val="0000491C"/>
    <w:multiLevelType w:val="hybridMultilevel"/>
    <w:tmpl w:val="C4B6F36A"/>
    <w:lvl w:ilvl="0" w:tplc="C94E5AA0">
      <w:start w:val="1"/>
      <w:numFmt w:val="bullet"/>
      <w:lvlText w:val="о"/>
      <w:lvlJc w:val="left"/>
    </w:lvl>
    <w:lvl w:ilvl="1" w:tplc="41DAD266">
      <w:start w:val="1"/>
      <w:numFmt w:val="bullet"/>
      <w:lvlText w:val="-"/>
      <w:lvlJc w:val="left"/>
    </w:lvl>
    <w:lvl w:ilvl="2" w:tplc="2264DA5C">
      <w:numFmt w:val="decimal"/>
      <w:lvlText w:val=""/>
      <w:lvlJc w:val="left"/>
    </w:lvl>
    <w:lvl w:ilvl="3" w:tplc="77D0D488">
      <w:numFmt w:val="decimal"/>
      <w:lvlText w:val=""/>
      <w:lvlJc w:val="left"/>
    </w:lvl>
    <w:lvl w:ilvl="4" w:tplc="1E0E8850">
      <w:numFmt w:val="decimal"/>
      <w:lvlText w:val=""/>
      <w:lvlJc w:val="left"/>
    </w:lvl>
    <w:lvl w:ilvl="5" w:tplc="E6D041D2">
      <w:numFmt w:val="decimal"/>
      <w:lvlText w:val=""/>
      <w:lvlJc w:val="left"/>
    </w:lvl>
    <w:lvl w:ilvl="6" w:tplc="647A1DC2">
      <w:numFmt w:val="decimal"/>
      <w:lvlText w:val=""/>
      <w:lvlJc w:val="left"/>
    </w:lvl>
    <w:lvl w:ilvl="7" w:tplc="0AE65D20">
      <w:numFmt w:val="decimal"/>
      <w:lvlText w:val=""/>
      <w:lvlJc w:val="left"/>
    </w:lvl>
    <w:lvl w:ilvl="8" w:tplc="EBE0A33A">
      <w:numFmt w:val="decimal"/>
      <w:lvlText w:val=""/>
      <w:lvlJc w:val="left"/>
    </w:lvl>
  </w:abstractNum>
  <w:abstractNum w:abstractNumId="11">
    <w:nsid w:val="00004D06"/>
    <w:multiLevelType w:val="hybridMultilevel"/>
    <w:tmpl w:val="63DC49A8"/>
    <w:lvl w:ilvl="0" w:tplc="2DFC770A">
      <w:start w:val="5"/>
      <w:numFmt w:val="decimal"/>
      <w:lvlText w:val="%1."/>
      <w:lvlJc w:val="left"/>
    </w:lvl>
    <w:lvl w:ilvl="1" w:tplc="5DAC06E0">
      <w:numFmt w:val="decimal"/>
      <w:lvlText w:val=""/>
      <w:lvlJc w:val="left"/>
    </w:lvl>
    <w:lvl w:ilvl="2" w:tplc="11822850">
      <w:numFmt w:val="decimal"/>
      <w:lvlText w:val=""/>
      <w:lvlJc w:val="left"/>
    </w:lvl>
    <w:lvl w:ilvl="3" w:tplc="D444F0DC">
      <w:numFmt w:val="decimal"/>
      <w:lvlText w:val=""/>
      <w:lvlJc w:val="left"/>
    </w:lvl>
    <w:lvl w:ilvl="4" w:tplc="A8C2ACDC">
      <w:numFmt w:val="decimal"/>
      <w:lvlText w:val=""/>
      <w:lvlJc w:val="left"/>
    </w:lvl>
    <w:lvl w:ilvl="5" w:tplc="16A65E40">
      <w:numFmt w:val="decimal"/>
      <w:lvlText w:val=""/>
      <w:lvlJc w:val="left"/>
    </w:lvl>
    <w:lvl w:ilvl="6" w:tplc="20721128">
      <w:numFmt w:val="decimal"/>
      <w:lvlText w:val=""/>
      <w:lvlJc w:val="left"/>
    </w:lvl>
    <w:lvl w:ilvl="7" w:tplc="AA365396">
      <w:numFmt w:val="decimal"/>
      <w:lvlText w:val=""/>
      <w:lvlJc w:val="left"/>
    </w:lvl>
    <w:lvl w:ilvl="8" w:tplc="21983214">
      <w:numFmt w:val="decimal"/>
      <w:lvlText w:val=""/>
      <w:lvlJc w:val="left"/>
    </w:lvl>
  </w:abstractNum>
  <w:abstractNum w:abstractNumId="12">
    <w:nsid w:val="00004DB7"/>
    <w:multiLevelType w:val="hybridMultilevel"/>
    <w:tmpl w:val="A106E2B6"/>
    <w:lvl w:ilvl="0" w:tplc="0EC4C018">
      <w:start w:val="1"/>
      <w:numFmt w:val="decimal"/>
      <w:lvlText w:val="%1."/>
      <w:lvlJc w:val="left"/>
    </w:lvl>
    <w:lvl w:ilvl="1" w:tplc="0E66B17C">
      <w:numFmt w:val="decimal"/>
      <w:lvlText w:val=""/>
      <w:lvlJc w:val="left"/>
    </w:lvl>
    <w:lvl w:ilvl="2" w:tplc="92AAEB8C">
      <w:numFmt w:val="decimal"/>
      <w:lvlText w:val=""/>
      <w:lvlJc w:val="left"/>
    </w:lvl>
    <w:lvl w:ilvl="3" w:tplc="F4920958">
      <w:numFmt w:val="decimal"/>
      <w:lvlText w:val=""/>
      <w:lvlJc w:val="left"/>
    </w:lvl>
    <w:lvl w:ilvl="4" w:tplc="B3A06D80">
      <w:numFmt w:val="decimal"/>
      <w:lvlText w:val=""/>
      <w:lvlJc w:val="left"/>
    </w:lvl>
    <w:lvl w:ilvl="5" w:tplc="6B122A48">
      <w:numFmt w:val="decimal"/>
      <w:lvlText w:val=""/>
      <w:lvlJc w:val="left"/>
    </w:lvl>
    <w:lvl w:ilvl="6" w:tplc="686C63FE">
      <w:numFmt w:val="decimal"/>
      <w:lvlText w:val=""/>
      <w:lvlJc w:val="left"/>
    </w:lvl>
    <w:lvl w:ilvl="7" w:tplc="5BC4F052">
      <w:numFmt w:val="decimal"/>
      <w:lvlText w:val=""/>
      <w:lvlJc w:val="left"/>
    </w:lvl>
    <w:lvl w:ilvl="8" w:tplc="FEFA7B08">
      <w:numFmt w:val="decimal"/>
      <w:lvlText w:val=""/>
      <w:lvlJc w:val="left"/>
    </w:lvl>
  </w:abstractNum>
  <w:abstractNum w:abstractNumId="13">
    <w:nsid w:val="00007E87"/>
    <w:multiLevelType w:val="hybridMultilevel"/>
    <w:tmpl w:val="5D90FABC"/>
    <w:lvl w:ilvl="0" w:tplc="AD80A534">
      <w:start w:val="1"/>
      <w:numFmt w:val="bullet"/>
      <w:lvlText w:val="в"/>
      <w:lvlJc w:val="left"/>
    </w:lvl>
    <w:lvl w:ilvl="1" w:tplc="3F00627C">
      <w:start w:val="3"/>
      <w:numFmt w:val="decimal"/>
      <w:lvlText w:val="%2."/>
      <w:lvlJc w:val="left"/>
    </w:lvl>
    <w:lvl w:ilvl="2" w:tplc="AE1E33AC">
      <w:numFmt w:val="decimal"/>
      <w:lvlText w:val=""/>
      <w:lvlJc w:val="left"/>
    </w:lvl>
    <w:lvl w:ilvl="3" w:tplc="D4A693AE">
      <w:numFmt w:val="decimal"/>
      <w:lvlText w:val=""/>
      <w:lvlJc w:val="left"/>
    </w:lvl>
    <w:lvl w:ilvl="4" w:tplc="DCFA1DDA">
      <w:numFmt w:val="decimal"/>
      <w:lvlText w:val=""/>
      <w:lvlJc w:val="left"/>
    </w:lvl>
    <w:lvl w:ilvl="5" w:tplc="8F4AB0CC">
      <w:numFmt w:val="decimal"/>
      <w:lvlText w:val=""/>
      <w:lvlJc w:val="left"/>
    </w:lvl>
    <w:lvl w:ilvl="6" w:tplc="2A4E3F5E">
      <w:numFmt w:val="decimal"/>
      <w:lvlText w:val=""/>
      <w:lvlJc w:val="left"/>
    </w:lvl>
    <w:lvl w:ilvl="7" w:tplc="4ED0DC9A">
      <w:numFmt w:val="decimal"/>
      <w:lvlText w:val=""/>
      <w:lvlJc w:val="left"/>
    </w:lvl>
    <w:lvl w:ilvl="8" w:tplc="96C46454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3"/>
  </w:num>
  <w:num w:numId="5">
    <w:abstractNumId w:val="8"/>
  </w:num>
  <w:num w:numId="6">
    <w:abstractNumId w:val="3"/>
  </w:num>
  <w:num w:numId="7">
    <w:abstractNumId w:val="1"/>
  </w:num>
  <w:num w:numId="8">
    <w:abstractNumId w:val="2"/>
  </w:num>
  <w:num w:numId="9">
    <w:abstractNumId w:val="7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634DC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56B39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23439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BF7069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07FD0"/>
    <w:rsid w:val="00E37A59"/>
    <w:rsid w:val="00E96B98"/>
    <w:rsid w:val="00EC5533"/>
    <w:rsid w:val="00EE0125"/>
    <w:rsid w:val="00EF080C"/>
    <w:rsid w:val="00F13B1D"/>
    <w:rsid w:val="00F417F2"/>
    <w:rsid w:val="00F56869"/>
    <w:rsid w:val="00F66C26"/>
    <w:rsid w:val="00F901CF"/>
    <w:rsid w:val="00FB3396"/>
    <w:rsid w:val="00FC31C2"/>
    <w:rsid w:val="00FC31EA"/>
    <w:rsid w:val="00FC5880"/>
    <w:rsid w:val="00FC6052"/>
    <w:rsid w:val="00FF5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1958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2019-09-20T10:27:00Z</cp:lastPrinted>
  <dcterms:created xsi:type="dcterms:W3CDTF">2019-09-20T10:16:00Z</dcterms:created>
  <dcterms:modified xsi:type="dcterms:W3CDTF">2019-09-20T10:28:00Z</dcterms:modified>
</cp:coreProperties>
</file>