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0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0158C2">
        <w:rPr>
          <w:sz w:val="28"/>
          <w:szCs w:val="28"/>
        </w:rPr>
        <w:t>01</w:t>
      </w:r>
      <w:r>
        <w:rPr>
          <w:sz w:val="28"/>
          <w:szCs w:val="28"/>
        </w:rPr>
        <w:t xml:space="preserve">   »     </w:t>
      </w:r>
      <w:r w:rsidR="00F66C26">
        <w:rPr>
          <w:sz w:val="28"/>
          <w:szCs w:val="28"/>
        </w:rPr>
        <w:t xml:space="preserve"> </w:t>
      </w:r>
      <w:r w:rsidR="000158C2">
        <w:rPr>
          <w:sz w:val="28"/>
          <w:szCs w:val="28"/>
        </w:rPr>
        <w:t>10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0158C2">
        <w:rPr>
          <w:sz w:val="28"/>
          <w:szCs w:val="28"/>
        </w:rPr>
        <w:t>103</w:t>
      </w:r>
    </w:p>
    <w:p w:rsidR="00455A0B" w:rsidRPr="00055076" w:rsidRDefault="001E22D7" w:rsidP="00455A0B">
      <w:pPr>
        <w:pStyle w:val="af2"/>
        <w:shd w:val="clear" w:color="auto" w:fill="FFFFFF"/>
        <w:spacing w:before="150" w:beforeAutospacing="0" w:after="0" w:afterAutospacing="0"/>
        <w:rPr>
          <w:b/>
          <w:bCs/>
          <w:i/>
          <w:color w:val="00408F"/>
          <w:sz w:val="22"/>
          <w:szCs w:val="22"/>
        </w:rPr>
      </w:pPr>
      <w:r w:rsidRPr="0040312C">
        <w:rPr>
          <w:rStyle w:val="af0"/>
          <w:color w:val="00408F"/>
          <w:sz w:val="22"/>
          <w:szCs w:val="22"/>
        </w:rPr>
        <w:t> </w:t>
      </w:r>
    </w:p>
    <w:p w:rsidR="00055076" w:rsidRPr="00055076" w:rsidRDefault="00055076" w:rsidP="00055076">
      <w:pPr>
        <w:pStyle w:val="af2"/>
        <w:rPr>
          <w:color w:val="00408F"/>
        </w:rPr>
      </w:pPr>
      <w:r>
        <w:rPr>
          <w:rStyle w:val="af0"/>
          <w:color w:val="00408F"/>
        </w:rPr>
        <w:t xml:space="preserve">О проведении  муниципального этапа Республиканского  конкурса сочинений «Книга жизни» (по страницам жизни и творчества Булача Гаджиева) 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t xml:space="preserve">В рамках популяризации престижа профессии учителя, в целях популяризации и повышения в общественном сознании положительного образа Учителя, ориентированного на уважительное отношение к профессии, увековечения памяти известного педагога, краеведа и просветителя Булача Имамутдиновича Гаджиева, привития учащимся любви к истории родного края, малой Родины, культуре и традициям народов Дагестана 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rPr>
          <w:rStyle w:val="af0"/>
        </w:rPr>
        <w:t xml:space="preserve">ПРИКАЗЫВАЮ:  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t xml:space="preserve">1. Провести со 2 по 10 октября 2019г. во всех общеобразовательных организациях школьный и муниципальный этапы Конкурса сочинений «Книга жизни» (по страницам жизни и творчества Булача Гаджиева) (далее – Конкурс), среди учащихся 8 – 11 классов.  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t>2. Утвердить Положение о Конкурсе (приложение № 1).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t>3. Утвердить состав жюри Конкурса (приложение № 2).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t>5. МКУ «Информационно-методический центр»  (далее – ИМЦ) (Шапиева Э.И.):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t>5.1. Создать необходимые условия для проведения муниципального  этапа Конкурса;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t>5.2. Оказать консультативную и методическую помощь в подготовке и проведении Конкурса.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t>6. Руководителям ОО: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t>6.1. Довести до сведения педагогических работников  информацию о проведении Конкурса;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t>6.2.Обеспечить участие общеобразовательных организаций в Конкурсе.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t xml:space="preserve">6.3. Организовать проведение школьного  этапа Конкурса. 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t>6.4. Представить в срок до 12 октября 2019 года работы победителей и призеров школьного  этапа Конкурса в ИМЦ.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lastRenderedPageBreak/>
        <w:t>8. Контроль за исполнением настоящего приказа возложить на директора ИМЦ Шапиеву Э.И.</w:t>
      </w:r>
    </w:p>
    <w:p w:rsidR="00055076" w:rsidRDefault="00055076" w:rsidP="00055076">
      <w:pPr>
        <w:spacing w:before="100" w:beforeAutospacing="1" w:after="100" w:afterAutospacing="1"/>
        <w:ind w:firstLine="567"/>
        <w:jc w:val="both"/>
      </w:pPr>
      <w:r>
        <w:t xml:space="preserve"> Приложение: </w:t>
      </w:r>
      <w:hyperlink r:id="rId8" w:history="1">
        <w:r>
          <w:rPr>
            <w:rStyle w:val="af"/>
          </w:rPr>
          <w:t>на 6 л. в 1 экз.</w:t>
        </w:r>
      </w:hyperlink>
    </w:p>
    <w:p w:rsidR="00455A0B" w:rsidRPr="00055076" w:rsidRDefault="00323884" w:rsidP="00055076">
      <w:pPr>
        <w:spacing w:before="100" w:beforeAutospacing="1" w:after="100" w:afterAutospacing="1"/>
        <w:ind w:firstLine="567"/>
        <w:jc w:val="both"/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p w:rsidR="00055076" w:rsidRPr="002D4C65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2D4C65">
        <w:rPr>
          <w:rFonts w:ascii="Times New Roman" w:hAnsi="Times New Roman"/>
          <w:sz w:val="28"/>
          <w:szCs w:val="28"/>
        </w:rPr>
        <w:t>Приложение 1</w:t>
      </w:r>
    </w:p>
    <w:p w:rsidR="00055076" w:rsidRPr="00675FDD" w:rsidRDefault="00055076" w:rsidP="00055076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675FDD">
        <w:rPr>
          <w:rFonts w:ascii="Times New Roman" w:hAnsi="Times New Roman"/>
          <w:b/>
          <w:sz w:val="28"/>
          <w:szCs w:val="28"/>
        </w:rPr>
        <w:t>ПОЛОЖЕНИЕ</w:t>
      </w:r>
    </w:p>
    <w:p w:rsidR="00055076" w:rsidRPr="00675FDD" w:rsidRDefault="00055076" w:rsidP="00055076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675FDD">
        <w:rPr>
          <w:rFonts w:ascii="Times New Roman" w:hAnsi="Times New Roman"/>
          <w:b/>
          <w:sz w:val="28"/>
          <w:szCs w:val="28"/>
        </w:rPr>
        <w:t>о конкурсе сочинений «Книга жизни»</w:t>
      </w:r>
    </w:p>
    <w:p w:rsidR="00055076" w:rsidRDefault="00055076" w:rsidP="00055076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675FDD">
        <w:rPr>
          <w:rFonts w:ascii="Times New Roman" w:hAnsi="Times New Roman"/>
          <w:b/>
          <w:sz w:val="28"/>
          <w:szCs w:val="28"/>
        </w:rPr>
        <w:t>(по страницам жизни и творчества Булача Гаджиева)</w:t>
      </w:r>
    </w:p>
    <w:p w:rsidR="00055076" w:rsidRPr="00675FDD" w:rsidRDefault="00055076" w:rsidP="00055076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055076" w:rsidRPr="005B63F5" w:rsidRDefault="00055076" w:rsidP="00055076">
      <w:pPr>
        <w:widowControl/>
        <w:numPr>
          <w:ilvl w:val="0"/>
          <w:numId w:val="49"/>
        </w:numPr>
        <w:suppressAutoHyphens w:val="0"/>
        <w:contextualSpacing/>
        <w:rPr>
          <w:b/>
          <w:color w:val="000000"/>
          <w:sz w:val="28"/>
          <w:szCs w:val="28"/>
        </w:rPr>
      </w:pPr>
      <w:r w:rsidRPr="005B63F5">
        <w:rPr>
          <w:b/>
          <w:color w:val="000000"/>
          <w:sz w:val="28"/>
          <w:szCs w:val="28"/>
        </w:rPr>
        <w:t>Общие положения</w:t>
      </w:r>
    </w:p>
    <w:p w:rsidR="00055076" w:rsidRPr="005B63F5" w:rsidRDefault="00055076" w:rsidP="00055076">
      <w:pPr>
        <w:spacing w:line="276" w:lineRule="auto"/>
        <w:rPr>
          <w:b/>
          <w:bCs/>
          <w:color w:val="000000"/>
          <w:sz w:val="28"/>
          <w:szCs w:val="28"/>
        </w:rPr>
      </w:pP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1.1. Настоящее Положение утверждает порядок организации, проведения конкурса сочинений, порядок участия в Конкурсе и определение победителей Конкурса.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1.2. Учредителем Конкурса является </w:t>
      </w:r>
      <w:r>
        <w:rPr>
          <w:rFonts w:ascii="Times New Roman" w:hAnsi="Times New Roman"/>
          <w:sz w:val="28"/>
          <w:szCs w:val="28"/>
        </w:rPr>
        <w:t>Управление образования</w:t>
      </w:r>
      <w:r w:rsidRPr="00FE0879">
        <w:rPr>
          <w:rFonts w:ascii="Times New Roman" w:hAnsi="Times New Roman"/>
          <w:sz w:val="28"/>
          <w:szCs w:val="28"/>
        </w:rPr>
        <w:t>.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1.3.</w:t>
      </w:r>
      <w:r w:rsidRPr="00FE0879">
        <w:rPr>
          <w:rFonts w:ascii="Times New Roman" w:hAnsi="Times New Roman"/>
          <w:sz w:val="28"/>
          <w:szCs w:val="28"/>
          <w:lang w:val="en-US"/>
        </w:rPr>
        <w:t> </w:t>
      </w:r>
      <w:r w:rsidRPr="00FE0879">
        <w:rPr>
          <w:rFonts w:ascii="Times New Roman" w:hAnsi="Times New Roman"/>
          <w:sz w:val="28"/>
          <w:szCs w:val="28"/>
        </w:rPr>
        <w:t xml:space="preserve">Оргкомитетом конкурса является </w:t>
      </w:r>
      <w:r>
        <w:rPr>
          <w:rFonts w:ascii="Times New Roman" w:hAnsi="Times New Roman"/>
          <w:sz w:val="28"/>
          <w:szCs w:val="28"/>
        </w:rPr>
        <w:t>ИМЦ</w:t>
      </w:r>
      <w:r w:rsidRPr="00FE0879">
        <w:rPr>
          <w:rFonts w:ascii="Times New Roman" w:hAnsi="Times New Roman"/>
          <w:sz w:val="28"/>
          <w:szCs w:val="28"/>
        </w:rPr>
        <w:t>.</w:t>
      </w:r>
      <w:r w:rsidRPr="00FE0879">
        <w:rPr>
          <w:rFonts w:ascii="Times New Roman" w:hAnsi="Times New Roman"/>
          <w:sz w:val="28"/>
          <w:szCs w:val="28"/>
        </w:rPr>
        <w:tab/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</w:t>
      </w:r>
      <w:r w:rsidRPr="00FE0879">
        <w:rPr>
          <w:rFonts w:ascii="Times New Roman" w:hAnsi="Times New Roman"/>
          <w:sz w:val="28"/>
          <w:szCs w:val="28"/>
        </w:rPr>
        <w:t xml:space="preserve"> </w:t>
      </w:r>
      <w:r w:rsidRPr="00FE0879">
        <w:rPr>
          <w:rFonts w:ascii="Times New Roman" w:hAnsi="Times New Roman"/>
          <w:b/>
          <w:sz w:val="28"/>
          <w:szCs w:val="28"/>
        </w:rPr>
        <w:t>Цели конкурса сочинений: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-</w:t>
      </w:r>
      <w:r w:rsidRPr="00FE0879">
        <w:rPr>
          <w:rFonts w:ascii="Times New Roman" w:hAnsi="Times New Roman"/>
          <w:sz w:val="28"/>
          <w:szCs w:val="28"/>
          <w:lang w:val="en-US"/>
        </w:rPr>
        <w:t> </w:t>
      </w:r>
      <w:r w:rsidRPr="00FE0879">
        <w:rPr>
          <w:rFonts w:ascii="Times New Roman" w:hAnsi="Times New Roman"/>
          <w:sz w:val="28"/>
          <w:szCs w:val="28"/>
        </w:rPr>
        <w:t xml:space="preserve">Популяризация и повышение в общественном сознании положительного образа Учителя, ориентированного на уважительное отношение к профессии.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</w:t>
      </w:r>
      <w:r w:rsidRPr="00FE0879">
        <w:rPr>
          <w:rFonts w:ascii="Times New Roman" w:hAnsi="Times New Roman"/>
          <w:sz w:val="28"/>
          <w:szCs w:val="28"/>
        </w:rPr>
        <w:t xml:space="preserve">. </w:t>
      </w:r>
      <w:r w:rsidRPr="00FE0879">
        <w:rPr>
          <w:rFonts w:ascii="Times New Roman" w:hAnsi="Times New Roman"/>
          <w:b/>
          <w:sz w:val="28"/>
          <w:szCs w:val="28"/>
        </w:rPr>
        <w:t>Задачи конкурса сочинений</w:t>
      </w:r>
      <w:r w:rsidRPr="00FE0879">
        <w:rPr>
          <w:rFonts w:ascii="Times New Roman" w:hAnsi="Times New Roman"/>
          <w:sz w:val="28"/>
          <w:szCs w:val="28"/>
        </w:rPr>
        <w:t>: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- повышение в общественном сознании уровня понимания важности труда Учителя;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- содействие развитию творческого потенциала детей;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- развитие аналитических навыков и навыков критического мышления;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- формирование гуманизма, чувства благодарности, добрых   взаимоотношений в системе «ученик-учитель»;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- любовь к школе, к Родине;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- укрепление школьных традиций;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- признание заслуг старшего поколения в формировании базы знаний и жизненного опыта;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- способствовать решению педагогических задач развития связной письменной речи обучающихся, распространению эффективных педагогических методик и практик в области развития письменной речи обучающихся, в том числе обучения написанию сочинений.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1.7. Участниками Конкурса являются обучающиеся государственных, муниципальных и негосударственных общеобразовательных организаций Республики Дагестан, реализующих программы общего образования, в том числе дети - инвалиды и обучающиеся с ограниченными возможностями здоровья.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Конкурс проводится среди обучающихся: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1-я группа - 8 – 9 классы;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2-я группа - 10 – 11 классы;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1.8. Участие в Конкурсе добровольное.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1.9. Рабочим языком Конкурса является русский язык – государственный язык Российской Федерации.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1.10. Организация и проведение Конкурса регламентируются настоящим Положением.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1.11. Оргкомитет конкурса оставляет за собой право использовать конкурсные материалы в некоммерческих целях (репродуцировать в целях рекламы Конкурса, в методических и информационных изданиях, для освещения в средствах массовой информации, в учебных целях) на основе согласия конкурсантов. Конкурсанты соглашаются с безвозмездной публикацией их работ </w:t>
      </w:r>
      <w:r w:rsidRPr="00FE0879">
        <w:rPr>
          <w:rFonts w:ascii="Times New Roman" w:hAnsi="Times New Roman"/>
          <w:sz w:val="28"/>
          <w:szCs w:val="28"/>
        </w:rPr>
        <w:lastRenderedPageBreak/>
        <w:t>или фрагментов работ любым способом и на любых носителях по усмотрению оргкомитета с обязательным указанием авторства работ.</w:t>
      </w:r>
    </w:p>
    <w:p w:rsidR="00055076" w:rsidRDefault="00055076" w:rsidP="00055076">
      <w:pPr>
        <w:spacing w:line="276" w:lineRule="auto"/>
        <w:jc w:val="both"/>
        <w:rPr>
          <w:b/>
          <w:bCs/>
          <w:sz w:val="28"/>
          <w:szCs w:val="28"/>
        </w:rPr>
      </w:pPr>
    </w:p>
    <w:p w:rsidR="00055076" w:rsidRPr="005B63F5" w:rsidRDefault="00055076" w:rsidP="00055076">
      <w:pPr>
        <w:spacing w:line="276" w:lineRule="auto"/>
        <w:ind w:firstLine="708"/>
        <w:jc w:val="both"/>
        <w:rPr>
          <w:sz w:val="28"/>
          <w:szCs w:val="28"/>
        </w:rPr>
      </w:pPr>
      <w:r w:rsidRPr="005B63F5">
        <w:rPr>
          <w:b/>
          <w:bCs/>
          <w:sz w:val="28"/>
          <w:szCs w:val="28"/>
        </w:rPr>
        <w:t xml:space="preserve">2. </w:t>
      </w:r>
      <w:r>
        <w:rPr>
          <w:b/>
          <w:bCs/>
          <w:sz w:val="28"/>
          <w:szCs w:val="28"/>
        </w:rPr>
        <w:t xml:space="preserve"> Жанры </w:t>
      </w:r>
      <w:r w:rsidRPr="005B63F5">
        <w:rPr>
          <w:b/>
          <w:bCs/>
          <w:sz w:val="28"/>
          <w:szCs w:val="28"/>
        </w:rPr>
        <w:t>Всероссийского конкурса сочинений 2019 года</w:t>
      </w:r>
    </w:p>
    <w:p w:rsidR="00055076" w:rsidRPr="005B63F5" w:rsidRDefault="00055076" w:rsidP="0005507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5B63F5">
        <w:rPr>
          <w:sz w:val="28"/>
          <w:szCs w:val="28"/>
        </w:rPr>
        <w:tab/>
        <w:t xml:space="preserve">Положением о конкурсе сочинений определены следующие жанры конкурсных работ: </w:t>
      </w:r>
      <w:r w:rsidRPr="005B63F5">
        <w:rPr>
          <w:bCs/>
          <w:sz w:val="28"/>
          <w:szCs w:val="28"/>
        </w:rPr>
        <w:t xml:space="preserve">очерк, </w:t>
      </w:r>
      <w:r>
        <w:rPr>
          <w:bCs/>
          <w:sz w:val="28"/>
          <w:szCs w:val="28"/>
        </w:rPr>
        <w:t>эссе</w:t>
      </w:r>
      <w:r w:rsidRPr="005B63F5">
        <w:rPr>
          <w:bCs/>
          <w:sz w:val="28"/>
          <w:szCs w:val="28"/>
        </w:rPr>
        <w:t>.</w:t>
      </w:r>
    </w:p>
    <w:p w:rsidR="00055076" w:rsidRDefault="00055076" w:rsidP="00055076">
      <w:pPr>
        <w:spacing w:line="276" w:lineRule="auto"/>
        <w:ind w:firstLine="708"/>
        <w:jc w:val="both"/>
        <w:rPr>
          <w:b/>
          <w:color w:val="000000"/>
          <w:sz w:val="28"/>
          <w:szCs w:val="28"/>
        </w:rPr>
      </w:pPr>
    </w:p>
    <w:p w:rsidR="00055076" w:rsidRDefault="00055076" w:rsidP="00055076">
      <w:pPr>
        <w:spacing w:line="276" w:lineRule="auto"/>
        <w:ind w:firstLine="708"/>
        <w:jc w:val="both"/>
        <w:rPr>
          <w:b/>
          <w:bCs/>
          <w:color w:val="000000"/>
          <w:sz w:val="28"/>
          <w:szCs w:val="28"/>
        </w:rPr>
      </w:pPr>
      <w:r w:rsidRPr="005B63F5">
        <w:rPr>
          <w:b/>
          <w:color w:val="000000"/>
          <w:sz w:val="28"/>
          <w:szCs w:val="28"/>
        </w:rPr>
        <w:t>3.</w:t>
      </w:r>
      <w:r w:rsidRPr="005B63F5"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Сроки</w:t>
      </w:r>
      <w:r w:rsidRPr="005B63F5">
        <w:rPr>
          <w:b/>
          <w:bCs/>
          <w:color w:val="000000"/>
          <w:sz w:val="28"/>
          <w:szCs w:val="28"/>
        </w:rPr>
        <w:t xml:space="preserve"> и организация</w:t>
      </w:r>
      <w:r>
        <w:rPr>
          <w:b/>
          <w:bCs/>
          <w:color w:val="000000"/>
          <w:sz w:val="28"/>
          <w:szCs w:val="28"/>
        </w:rPr>
        <w:t xml:space="preserve"> проведения </w:t>
      </w:r>
      <w:r w:rsidRPr="005B63F5">
        <w:rPr>
          <w:b/>
          <w:bCs/>
          <w:color w:val="000000"/>
          <w:sz w:val="28"/>
          <w:szCs w:val="28"/>
        </w:rPr>
        <w:t>Конкурса</w:t>
      </w:r>
    </w:p>
    <w:p w:rsidR="00055076" w:rsidRPr="0072130F" w:rsidRDefault="00055076" w:rsidP="00055076">
      <w:pPr>
        <w:spacing w:line="276" w:lineRule="auto"/>
        <w:ind w:firstLine="708"/>
        <w:jc w:val="both"/>
        <w:rPr>
          <w:b/>
          <w:bCs/>
          <w:color w:val="000000"/>
          <w:sz w:val="28"/>
          <w:szCs w:val="28"/>
        </w:rPr>
      </w:pPr>
      <w:r w:rsidRPr="005B63F5">
        <w:rPr>
          <w:b/>
          <w:color w:val="000000"/>
          <w:sz w:val="28"/>
          <w:szCs w:val="28"/>
        </w:rPr>
        <w:tab/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3.1. Конкурс проводится со 2</w:t>
      </w:r>
      <w:r>
        <w:rPr>
          <w:rFonts w:ascii="Times New Roman" w:hAnsi="Times New Roman"/>
          <w:sz w:val="28"/>
          <w:szCs w:val="28"/>
        </w:rPr>
        <w:t xml:space="preserve"> по 10</w:t>
      </w:r>
      <w:r w:rsidRPr="00FE0879">
        <w:rPr>
          <w:rFonts w:ascii="Times New Roman" w:hAnsi="Times New Roman"/>
          <w:sz w:val="28"/>
          <w:szCs w:val="28"/>
        </w:rPr>
        <w:t xml:space="preserve"> октября 2019 года;</w:t>
      </w:r>
    </w:p>
    <w:p w:rsidR="00055076" w:rsidRPr="00055076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3.2. Работы необходимо пред</w:t>
      </w:r>
      <w:r>
        <w:rPr>
          <w:rFonts w:ascii="Times New Roman" w:hAnsi="Times New Roman"/>
          <w:sz w:val="28"/>
          <w:szCs w:val="28"/>
        </w:rPr>
        <w:t>ставить до 12</w:t>
      </w:r>
      <w:r w:rsidRPr="00FE0879">
        <w:rPr>
          <w:rFonts w:ascii="Times New Roman" w:hAnsi="Times New Roman"/>
          <w:sz w:val="28"/>
          <w:szCs w:val="28"/>
        </w:rPr>
        <w:t xml:space="preserve"> октября 2019 года на электронный адрес </w:t>
      </w:r>
      <w:r>
        <w:rPr>
          <w:rFonts w:ascii="Times New Roman" w:hAnsi="Times New Roman"/>
          <w:b/>
          <w:sz w:val="28"/>
          <w:szCs w:val="28"/>
          <w:lang w:val="en-US"/>
        </w:rPr>
        <w:t>botlihruo</w:t>
      </w:r>
      <w:r w:rsidRPr="00055076">
        <w:rPr>
          <w:rFonts w:ascii="Times New Roman" w:hAnsi="Times New Roman"/>
          <w:b/>
          <w:sz w:val="28"/>
          <w:szCs w:val="28"/>
        </w:rPr>
        <w:t>@</w:t>
      </w:r>
      <w:r w:rsidRPr="00FE0879">
        <w:rPr>
          <w:rFonts w:ascii="Times New Roman" w:hAnsi="Times New Roman"/>
          <w:b/>
          <w:sz w:val="28"/>
          <w:szCs w:val="28"/>
        </w:rPr>
        <w:t xml:space="preserve">mail.ru </w:t>
      </w:r>
    </w:p>
    <w:p w:rsidR="00055076" w:rsidRPr="00804A55" w:rsidRDefault="00055076" w:rsidP="00055076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 w:rsidRPr="005B63F5">
        <w:rPr>
          <w:b/>
          <w:bCs/>
          <w:sz w:val="28"/>
          <w:szCs w:val="28"/>
        </w:rPr>
        <w:t xml:space="preserve">4. Требования к конкурсным работам </w:t>
      </w:r>
    </w:p>
    <w:p w:rsidR="00055076" w:rsidRPr="00055076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4.1. Материалы на Конкурс принимаются в электронном варианте на русском языке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4.2. Оптимальный размер конкурсной работы — 2-3 печатные страницы формата А4.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4.3. Титульный лист должен включать: название сочинения, фамилию, имя и отчество ученика, класс, полное название и адрес образовательного учреждения, фамилию, имя и отчество руководителя работы, полное название и адрес образовательного учреждения, электронный адрес и телефон (Приложение №2).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4.4. Текст сочинения оформляется с учетом следующих требований: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работа выполняется в текстовом редакторе Microsoft Word;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FE0879">
        <w:rPr>
          <w:rFonts w:ascii="Times New Roman" w:hAnsi="Times New Roman"/>
          <w:sz w:val="28"/>
          <w:szCs w:val="28"/>
        </w:rPr>
        <w:t>стиль</w:t>
      </w:r>
      <w:r w:rsidRPr="00FE0879">
        <w:rPr>
          <w:rFonts w:ascii="Times New Roman" w:hAnsi="Times New Roman"/>
          <w:sz w:val="28"/>
          <w:szCs w:val="28"/>
          <w:lang w:val="en-US"/>
        </w:rPr>
        <w:t xml:space="preserve"> Times New Roman —14, </w:t>
      </w:r>
      <w:r w:rsidRPr="00FE0879">
        <w:rPr>
          <w:rFonts w:ascii="Times New Roman" w:hAnsi="Times New Roman"/>
          <w:sz w:val="28"/>
          <w:szCs w:val="28"/>
        </w:rPr>
        <w:t>интервал</w:t>
      </w:r>
      <w:r w:rsidRPr="00FE0879">
        <w:rPr>
          <w:rFonts w:ascii="Times New Roman" w:hAnsi="Times New Roman"/>
          <w:sz w:val="28"/>
          <w:szCs w:val="28"/>
          <w:lang w:val="en-US"/>
        </w:rPr>
        <w:t xml:space="preserve"> —1;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поля по 2 см с каждой стороны;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выравнивание по ширине.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4.5. Каждый участник имеет право представить на Конкурс одну работу.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4.6. Конкурсная работа принимается к рассмотрению только при наличии заполненной по установленному образцу Заявки на участие в Конкурсе (Приложение № 1).  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4.7. Участники Конкурса выполняют работу самостоятельно на русском языке в прозе, поэтические тексты не рассматриваются.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4.8. На всех этапах Конкурса не подлежат рассмотрению работы, представленные с нарушением требований к оформлению или с нарушением установленных сроков.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4.9. На всех этапах Конкурса работы должны быть проверены на плагиат. В случае выявления высокого процента плагиата (более 45%) работа лишается права участия в Конкурсе, а участник, представивший данную работу, не включается в список финалистов. </w:t>
      </w:r>
    </w:p>
    <w:p w:rsidR="00055076" w:rsidRDefault="00055076" w:rsidP="00055076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</w:t>
      </w:r>
    </w:p>
    <w:p w:rsidR="00055076" w:rsidRDefault="00055076" w:rsidP="00055076">
      <w:pPr>
        <w:autoSpaceDE w:val="0"/>
        <w:autoSpaceDN w:val="0"/>
        <w:adjustRightInd w:val="0"/>
        <w:spacing w:line="276" w:lineRule="auto"/>
        <w:ind w:firstLine="708"/>
        <w:jc w:val="both"/>
        <w:rPr>
          <w:b/>
          <w:bCs/>
          <w:sz w:val="28"/>
          <w:szCs w:val="28"/>
        </w:rPr>
      </w:pPr>
      <w:r w:rsidRPr="005B63F5">
        <w:rPr>
          <w:b/>
          <w:bCs/>
          <w:sz w:val="28"/>
          <w:szCs w:val="28"/>
        </w:rPr>
        <w:t>5. Критерии и порядок оценивания конкурсных работ</w:t>
      </w:r>
    </w:p>
    <w:p w:rsidR="00055076" w:rsidRPr="005B63F5" w:rsidRDefault="00055076" w:rsidP="00055076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5B63F5">
        <w:rPr>
          <w:b/>
          <w:bCs/>
          <w:sz w:val="28"/>
          <w:szCs w:val="28"/>
        </w:rPr>
        <w:t xml:space="preserve">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5.1. Оценивание конкурсных работ осуществляется по следующим критериям: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- </w:t>
      </w:r>
      <w:r w:rsidRPr="00FE0879">
        <w:rPr>
          <w:rFonts w:ascii="Times New Roman" w:hAnsi="Times New Roman"/>
          <w:bCs/>
          <w:sz w:val="28"/>
          <w:szCs w:val="28"/>
        </w:rPr>
        <w:t xml:space="preserve">Содержание сочинения: соответствие сочинения выбранному тематическому направлению; формулировка темы сочинения (уместность, самостоятельность, оригинальность);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E0879">
        <w:rPr>
          <w:rFonts w:ascii="Times New Roman" w:hAnsi="Times New Roman"/>
          <w:bCs/>
          <w:sz w:val="28"/>
          <w:szCs w:val="28"/>
        </w:rPr>
        <w:lastRenderedPageBreak/>
        <w:t xml:space="preserve">- соответствие содержания теме;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E0879">
        <w:rPr>
          <w:rFonts w:ascii="Times New Roman" w:hAnsi="Times New Roman"/>
          <w:bCs/>
          <w:sz w:val="28"/>
          <w:szCs w:val="28"/>
        </w:rPr>
        <w:t xml:space="preserve">- полнота раскрытия темы сочинения; оригинальность авторского замысла;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E0879">
        <w:rPr>
          <w:rFonts w:ascii="Times New Roman" w:hAnsi="Times New Roman"/>
          <w:bCs/>
          <w:sz w:val="28"/>
          <w:szCs w:val="28"/>
        </w:rPr>
        <w:t xml:space="preserve">- соотнесенность содержания сочинения с интеллектуальным, эмоциональным и эстетическим опытом автора;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E0879">
        <w:rPr>
          <w:rFonts w:ascii="Times New Roman" w:hAnsi="Times New Roman"/>
          <w:bCs/>
          <w:sz w:val="28"/>
          <w:szCs w:val="28"/>
        </w:rPr>
        <w:t xml:space="preserve">- корректное использование литературного, фактического (в том числе биографического), научного и другого материала;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E0879">
        <w:rPr>
          <w:rFonts w:ascii="Times New Roman" w:hAnsi="Times New Roman"/>
          <w:bCs/>
          <w:sz w:val="28"/>
          <w:szCs w:val="28"/>
        </w:rPr>
        <w:t xml:space="preserve">- соответствие содержания выбранному жанру;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bCs/>
          <w:sz w:val="28"/>
          <w:szCs w:val="28"/>
        </w:rPr>
        <w:t>- воплощенность идейного замысла.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bCs/>
          <w:sz w:val="28"/>
          <w:szCs w:val="28"/>
        </w:rPr>
        <w:t>2) Жанровое и языковое своеобразие сочинения: наличие в сочинении признаков выбранного жанра; цельность, логичность и соразмерность композиции сочинения; богатство лексики и разнообразие синтаксических конструкций; точность, ясность и выразительность речи; целесообразность использования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bCs/>
          <w:sz w:val="28"/>
          <w:szCs w:val="28"/>
        </w:rPr>
        <w:t xml:space="preserve">3) Соблюдение в сочинении характеристик выбранного жанра;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bCs/>
          <w:sz w:val="28"/>
          <w:szCs w:val="28"/>
        </w:rPr>
        <w:t xml:space="preserve">4) Художественное своеобразие и речевое оформление сочинения;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E0879">
        <w:rPr>
          <w:rFonts w:ascii="Times New Roman" w:hAnsi="Times New Roman"/>
          <w:bCs/>
          <w:sz w:val="28"/>
          <w:szCs w:val="28"/>
        </w:rPr>
        <w:t xml:space="preserve">5) Грамотность сочинения.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5.2. Оценка конкурсных работ на всех этапах Конкурса проводится членами жюри по определенным настоящим Положением критериям. Каждая работа оценивается не менее чем двумя членами жюри.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Конкурсные работы участников каждой возрастной группы оцениваются отдельно.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На каждом этапе Конкурса на основании протоколов оценивания составляются рейтинговые списки участников по возрастным группам.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E0879">
        <w:rPr>
          <w:rFonts w:ascii="Times New Roman" w:hAnsi="Times New Roman"/>
          <w:b/>
          <w:bCs/>
          <w:sz w:val="28"/>
          <w:szCs w:val="28"/>
        </w:rPr>
        <w:t xml:space="preserve">                 </w:t>
      </w:r>
    </w:p>
    <w:p w:rsidR="00055076" w:rsidRDefault="00055076" w:rsidP="00055076">
      <w:pPr>
        <w:pStyle w:val="a7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E0879">
        <w:rPr>
          <w:rFonts w:ascii="Times New Roman" w:hAnsi="Times New Roman"/>
          <w:b/>
          <w:sz w:val="28"/>
          <w:szCs w:val="28"/>
        </w:rPr>
        <w:t>6. Определение победителей и подведение итогов Конкурса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E0879">
        <w:rPr>
          <w:rFonts w:ascii="Times New Roman" w:hAnsi="Times New Roman"/>
          <w:b/>
          <w:sz w:val="28"/>
          <w:szCs w:val="28"/>
        </w:rPr>
        <w:t xml:space="preserve">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ab/>
        <w:t>6.1.</w:t>
      </w:r>
      <w:r w:rsidRPr="00FE0879">
        <w:rPr>
          <w:rFonts w:ascii="Times New Roman" w:hAnsi="Times New Roman"/>
          <w:color w:val="000000"/>
          <w:sz w:val="28"/>
          <w:szCs w:val="28"/>
        </w:rPr>
        <w:t xml:space="preserve">Списки победителей регионального этапа Конкурса размещаются </w:t>
      </w:r>
      <w:r>
        <w:rPr>
          <w:rFonts w:ascii="Times New Roman" w:hAnsi="Times New Roman"/>
          <w:color w:val="000000"/>
          <w:sz w:val="28"/>
          <w:szCs w:val="28"/>
        </w:rPr>
        <w:t>на сайте управления образования</w:t>
      </w:r>
      <w:r w:rsidRPr="00FE0879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E0879">
        <w:rPr>
          <w:rFonts w:ascii="Times New Roman" w:hAnsi="Times New Roman"/>
          <w:color w:val="000000"/>
          <w:sz w:val="28"/>
          <w:szCs w:val="28"/>
        </w:rPr>
        <w:tab/>
        <w:t>Списки победителей Конкурса размещаются без указания результатов оценивания работы (баллов).</w:t>
      </w:r>
    </w:p>
    <w:p w:rsidR="00055076" w:rsidRPr="00FE0879" w:rsidRDefault="00055076" w:rsidP="00055076">
      <w:pPr>
        <w:pStyle w:val="a7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E0879">
        <w:rPr>
          <w:rFonts w:ascii="Times New Roman" w:hAnsi="Times New Roman"/>
          <w:color w:val="000000"/>
          <w:sz w:val="28"/>
          <w:szCs w:val="28"/>
        </w:rPr>
        <w:tab/>
        <w:t xml:space="preserve">6.2. Победители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муниципального </w:t>
      </w:r>
      <w:r w:rsidRPr="00FE0879">
        <w:rPr>
          <w:rFonts w:ascii="Times New Roman" w:hAnsi="Times New Roman"/>
          <w:color w:val="000000"/>
          <w:sz w:val="28"/>
          <w:szCs w:val="28"/>
        </w:rPr>
        <w:t xml:space="preserve"> этапа Конкурса награждаются дипломами установленного образца.</w:t>
      </w:r>
      <w:r w:rsidRPr="00FE0879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055076" w:rsidRDefault="00055076" w:rsidP="00055076">
      <w:pPr>
        <w:pStyle w:val="a7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55076" w:rsidRDefault="00055076" w:rsidP="00055076">
      <w:pPr>
        <w:pStyle w:val="a7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f2"/>
        <w:ind w:left="708"/>
        <w:jc w:val="right"/>
        <w:rPr>
          <w:b/>
        </w:rPr>
      </w:pPr>
      <w:r>
        <w:rPr>
          <w:b/>
        </w:rPr>
        <w:lastRenderedPageBreak/>
        <w:t>Приложение 2</w:t>
      </w:r>
    </w:p>
    <w:p w:rsidR="00055076" w:rsidRDefault="00055076" w:rsidP="00055076">
      <w:pPr>
        <w:pStyle w:val="af2"/>
        <w:ind w:left="708"/>
        <w:jc w:val="center"/>
        <w:rPr>
          <w:b/>
        </w:rPr>
      </w:pPr>
    </w:p>
    <w:p w:rsidR="00055076" w:rsidRDefault="00055076" w:rsidP="00055076">
      <w:pPr>
        <w:pStyle w:val="af2"/>
        <w:ind w:left="708"/>
        <w:jc w:val="center"/>
        <w:rPr>
          <w:b/>
        </w:rPr>
      </w:pPr>
    </w:p>
    <w:p w:rsidR="00055076" w:rsidRPr="00055076" w:rsidRDefault="00055076" w:rsidP="00055076">
      <w:pPr>
        <w:pStyle w:val="af2"/>
        <w:ind w:left="708"/>
        <w:jc w:val="center"/>
        <w:rPr>
          <w:b/>
        </w:rPr>
      </w:pPr>
      <w:r w:rsidRPr="00055076">
        <w:rPr>
          <w:b/>
        </w:rPr>
        <w:t>СОСТАВ ОРГКОМИТЕТА И ЖЮРИ</w:t>
      </w:r>
    </w:p>
    <w:p w:rsidR="00055076" w:rsidRPr="00055076" w:rsidRDefault="00055076" w:rsidP="00055076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055076">
        <w:rPr>
          <w:rFonts w:ascii="Times New Roman" w:hAnsi="Times New Roman"/>
          <w:b/>
          <w:sz w:val="24"/>
          <w:szCs w:val="24"/>
        </w:rPr>
        <w:t>муниципального  этапа конкурса сочинений «Книга жизни»</w:t>
      </w:r>
    </w:p>
    <w:p w:rsidR="00055076" w:rsidRPr="00055076" w:rsidRDefault="00055076" w:rsidP="00055076">
      <w:pPr>
        <w:pStyle w:val="af2"/>
        <w:ind w:left="708"/>
        <w:jc w:val="center"/>
        <w:rPr>
          <w:b/>
        </w:rPr>
      </w:pPr>
    </w:p>
    <w:p w:rsidR="00055076" w:rsidRPr="002E2B8F" w:rsidRDefault="00055076" w:rsidP="00055076">
      <w:r w:rsidRPr="002E2B8F">
        <w:t>1.Шапиева Э.И.- директор ИМЦ, председатель оргкомитета (по согласованию);</w:t>
      </w:r>
    </w:p>
    <w:p w:rsidR="00055076" w:rsidRPr="002E2B8F" w:rsidRDefault="00055076" w:rsidP="00055076"/>
    <w:p w:rsidR="00055076" w:rsidRPr="002E2B8F" w:rsidRDefault="00055076" w:rsidP="00055076">
      <w:r>
        <w:t>2</w:t>
      </w:r>
      <w:r w:rsidRPr="002E2B8F">
        <w:t>. Николаева О.Ш. - методист ИМЦ, член оргкомитета;</w:t>
      </w:r>
    </w:p>
    <w:p w:rsidR="00055076" w:rsidRPr="002E2B8F" w:rsidRDefault="00055076" w:rsidP="00055076"/>
    <w:p w:rsidR="00055076" w:rsidRPr="002E2B8F" w:rsidRDefault="00055076" w:rsidP="00055076">
      <w:r>
        <w:t>3</w:t>
      </w:r>
      <w:r w:rsidRPr="002E2B8F">
        <w:t>.Шамсудинова А.С. - методист ИМЦ, член оргкомитета.</w:t>
      </w: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Default="00055076" w:rsidP="00055076">
      <w:pPr>
        <w:pStyle w:val="a7"/>
        <w:rPr>
          <w:rFonts w:ascii="Times New Roman" w:hAnsi="Times New Roman"/>
          <w:sz w:val="28"/>
          <w:szCs w:val="28"/>
        </w:rPr>
      </w:pPr>
    </w:p>
    <w:p w:rsidR="00055076" w:rsidRPr="00FE0879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 3</w:t>
      </w:r>
    </w:p>
    <w:p w:rsidR="00055076" w:rsidRPr="00FE0879" w:rsidRDefault="00055076" w:rsidP="00055076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FE0879">
        <w:rPr>
          <w:rFonts w:ascii="Times New Roman" w:hAnsi="Times New Roman"/>
          <w:b/>
          <w:sz w:val="28"/>
          <w:szCs w:val="28"/>
        </w:rPr>
        <w:t>Заявка</w:t>
      </w:r>
    </w:p>
    <w:p w:rsidR="00055076" w:rsidRDefault="00055076" w:rsidP="00055076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FE0879">
        <w:rPr>
          <w:rFonts w:ascii="Times New Roman" w:hAnsi="Times New Roman"/>
          <w:b/>
          <w:sz w:val="28"/>
          <w:szCs w:val="28"/>
        </w:rPr>
        <w:t>на участие в конкурсе сочинений «Книга жизни»</w:t>
      </w:r>
    </w:p>
    <w:p w:rsidR="00055076" w:rsidRPr="00FE0879" w:rsidRDefault="00055076" w:rsidP="00055076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1. Наименование субъекта Российской Федерации ______________________________________________________________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_______ 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2. Наименование му</w:t>
      </w:r>
      <w:r>
        <w:rPr>
          <w:rFonts w:ascii="Times New Roman" w:hAnsi="Times New Roman"/>
          <w:sz w:val="28"/>
          <w:szCs w:val="28"/>
        </w:rPr>
        <w:t>ниципального образования __</w:t>
      </w:r>
      <w:r w:rsidRPr="00FE0879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3. Ф.И.О. (полностью) учас</w:t>
      </w:r>
      <w:r>
        <w:rPr>
          <w:rFonts w:ascii="Times New Roman" w:hAnsi="Times New Roman"/>
          <w:sz w:val="28"/>
          <w:szCs w:val="28"/>
        </w:rPr>
        <w:t>тника К</w:t>
      </w:r>
      <w:r w:rsidRPr="00FE0879">
        <w:rPr>
          <w:rFonts w:ascii="Times New Roman" w:hAnsi="Times New Roman"/>
          <w:sz w:val="28"/>
          <w:szCs w:val="28"/>
        </w:rPr>
        <w:t xml:space="preserve">онкурса </w:t>
      </w:r>
      <w:r>
        <w:rPr>
          <w:rFonts w:ascii="Times New Roman" w:hAnsi="Times New Roman"/>
          <w:sz w:val="28"/>
          <w:szCs w:val="28"/>
        </w:rPr>
        <w:t>_</w:t>
      </w:r>
      <w:r w:rsidRPr="00FE0879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4. Класс, в к</w:t>
      </w:r>
      <w:r>
        <w:rPr>
          <w:rFonts w:ascii="Times New Roman" w:hAnsi="Times New Roman"/>
          <w:sz w:val="28"/>
          <w:szCs w:val="28"/>
        </w:rPr>
        <w:t>отором обучается участник _</w:t>
      </w:r>
      <w:r w:rsidRPr="00FE0879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5. Почтовый адрес учас</w:t>
      </w:r>
      <w:r>
        <w:rPr>
          <w:rFonts w:ascii="Times New Roman" w:hAnsi="Times New Roman"/>
          <w:sz w:val="28"/>
          <w:szCs w:val="28"/>
        </w:rPr>
        <w:t>тника К</w:t>
      </w:r>
      <w:r w:rsidRPr="00FE0879">
        <w:rPr>
          <w:rFonts w:ascii="Times New Roman" w:hAnsi="Times New Roman"/>
          <w:sz w:val="28"/>
          <w:szCs w:val="28"/>
        </w:rPr>
        <w:t>онкурса ______________________________________________________________________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6. Электронная почта участ</w:t>
      </w:r>
      <w:r>
        <w:rPr>
          <w:rFonts w:ascii="Times New Roman" w:hAnsi="Times New Roman"/>
          <w:sz w:val="28"/>
          <w:szCs w:val="28"/>
        </w:rPr>
        <w:t>ника К</w:t>
      </w:r>
      <w:r w:rsidRPr="00FE0879">
        <w:rPr>
          <w:rFonts w:ascii="Times New Roman" w:hAnsi="Times New Roman"/>
          <w:sz w:val="28"/>
          <w:szCs w:val="28"/>
        </w:rPr>
        <w:t xml:space="preserve">онкурса </w:t>
      </w:r>
      <w:r>
        <w:rPr>
          <w:rFonts w:ascii="Times New Roman" w:hAnsi="Times New Roman"/>
          <w:sz w:val="28"/>
          <w:szCs w:val="28"/>
        </w:rPr>
        <w:t>__</w:t>
      </w:r>
      <w:r w:rsidRPr="00FE0879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7. Контактный телефон учас</w:t>
      </w:r>
      <w:r>
        <w:rPr>
          <w:rFonts w:ascii="Times New Roman" w:hAnsi="Times New Roman"/>
          <w:sz w:val="28"/>
          <w:szCs w:val="28"/>
        </w:rPr>
        <w:t>тника</w:t>
      </w:r>
      <w:r w:rsidRPr="00FE08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FE0879">
        <w:rPr>
          <w:rFonts w:ascii="Times New Roman" w:hAnsi="Times New Roman"/>
          <w:sz w:val="28"/>
          <w:szCs w:val="28"/>
        </w:rPr>
        <w:t>онкурса</w:t>
      </w:r>
      <w:r>
        <w:rPr>
          <w:rFonts w:ascii="Times New Roman" w:hAnsi="Times New Roman"/>
          <w:sz w:val="28"/>
          <w:szCs w:val="28"/>
        </w:rPr>
        <w:t xml:space="preserve"> _</w:t>
      </w:r>
      <w:r w:rsidRPr="00FE0879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8. Ф.И.О. (полностью) учителя, обеспечивающего педагогическое сопровождение уч</w:t>
      </w:r>
      <w:r>
        <w:rPr>
          <w:rFonts w:ascii="Times New Roman" w:hAnsi="Times New Roman"/>
          <w:sz w:val="28"/>
          <w:szCs w:val="28"/>
        </w:rPr>
        <w:t>астника конкурса сочинений________</w:t>
      </w:r>
      <w:r w:rsidRPr="00FE0879">
        <w:rPr>
          <w:rFonts w:ascii="Times New Roman" w:hAnsi="Times New Roman"/>
          <w:sz w:val="28"/>
          <w:szCs w:val="28"/>
        </w:rPr>
        <w:t>__________________________________</w:t>
      </w:r>
      <w:r>
        <w:rPr>
          <w:rFonts w:ascii="Times New Roman" w:hAnsi="Times New Roman"/>
          <w:sz w:val="28"/>
          <w:szCs w:val="28"/>
        </w:rPr>
        <w:t>______________</w:t>
      </w:r>
      <w:r w:rsidRPr="00FE0879">
        <w:rPr>
          <w:rFonts w:ascii="Times New Roman" w:hAnsi="Times New Roman"/>
          <w:sz w:val="28"/>
          <w:szCs w:val="28"/>
        </w:rPr>
        <w:t xml:space="preserve">____ 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9. Контактный телефон учителя, обеспечивающего педагогическое сопровождение участника конк</w:t>
      </w:r>
      <w:r>
        <w:rPr>
          <w:rFonts w:ascii="Times New Roman" w:hAnsi="Times New Roman"/>
          <w:sz w:val="28"/>
          <w:szCs w:val="28"/>
        </w:rPr>
        <w:t>урса сочинений __</w:t>
      </w:r>
      <w:r w:rsidRPr="00FE0879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10. Электронная почта учителя, обеспечивающего педагогическое сопровождение участ</w:t>
      </w:r>
      <w:r>
        <w:rPr>
          <w:rFonts w:ascii="Times New Roman" w:hAnsi="Times New Roman"/>
          <w:sz w:val="28"/>
          <w:szCs w:val="28"/>
        </w:rPr>
        <w:t>ника конкурса сочинений __</w:t>
      </w:r>
      <w:r w:rsidRPr="00FE0879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11. Название образовательной организации, в которой обучается участн</w:t>
      </w:r>
      <w:r>
        <w:rPr>
          <w:rFonts w:ascii="Times New Roman" w:hAnsi="Times New Roman"/>
          <w:sz w:val="28"/>
          <w:szCs w:val="28"/>
        </w:rPr>
        <w:t>ик конкурса сочинений</w:t>
      </w:r>
      <w:r w:rsidRPr="00FE0879">
        <w:rPr>
          <w:rFonts w:ascii="Times New Roman" w:hAnsi="Times New Roman"/>
          <w:sz w:val="28"/>
          <w:szCs w:val="28"/>
        </w:rPr>
        <w:t>________________________________________</w:t>
      </w:r>
      <w:r>
        <w:rPr>
          <w:rFonts w:ascii="Times New Roman" w:hAnsi="Times New Roman"/>
          <w:sz w:val="28"/>
          <w:szCs w:val="28"/>
        </w:rPr>
        <w:t>_________________</w:t>
      </w:r>
      <w:r w:rsidRPr="00FE0879">
        <w:rPr>
          <w:rFonts w:ascii="Times New Roman" w:hAnsi="Times New Roman"/>
          <w:sz w:val="28"/>
          <w:szCs w:val="28"/>
        </w:rPr>
        <w:t>____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12. Почтовый адрес образовательной организации (с индексом), в которой обучается участник Всероссийского конкурса сочинений 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</w:t>
      </w:r>
      <w:r w:rsidRPr="00FE0879">
        <w:rPr>
          <w:rFonts w:ascii="Times New Roman" w:hAnsi="Times New Roman"/>
          <w:sz w:val="28"/>
          <w:szCs w:val="28"/>
        </w:rPr>
        <w:t xml:space="preserve"> 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13. Телефон образовательной организации (с кодом населенного пункта), в которой обучается участник </w:t>
      </w:r>
      <w:r>
        <w:rPr>
          <w:rFonts w:ascii="Times New Roman" w:hAnsi="Times New Roman"/>
          <w:sz w:val="28"/>
          <w:szCs w:val="28"/>
        </w:rPr>
        <w:t>К</w:t>
      </w:r>
      <w:r w:rsidRPr="00FE0879">
        <w:rPr>
          <w:rFonts w:ascii="Times New Roman" w:hAnsi="Times New Roman"/>
          <w:sz w:val="28"/>
          <w:szCs w:val="28"/>
        </w:rPr>
        <w:t>онкурса ______</w:t>
      </w:r>
      <w:r>
        <w:rPr>
          <w:rFonts w:ascii="Times New Roman" w:hAnsi="Times New Roman"/>
          <w:sz w:val="28"/>
          <w:szCs w:val="28"/>
        </w:rPr>
        <w:t>_________________________</w:t>
      </w:r>
      <w:r w:rsidRPr="00FE0879">
        <w:rPr>
          <w:rFonts w:ascii="Times New Roman" w:hAnsi="Times New Roman"/>
          <w:sz w:val="28"/>
          <w:szCs w:val="28"/>
        </w:rPr>
        <w:t>_______________________________________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 xml:space="preserve">14. Согласие участника </w:t>
      </w:r>
      <w:r>
        <w:rPr>
          <w:rFonts w:ascii="Times New Roman" w:hAnsi="Times New Roman"/>
          <w:sz w:val="28"/>
          <w:szCs w:val="28"/>
        </w:rPr>
        <w:t>К</w:t>
      </w:r>
      <w:r w:rsidRPr="00FE0879">
        <w:rPr>
          <w:rFonts w:ascii="Times New Roman" w:hAnsi="Times New Roman"/>
          <w:sz w:val="28"/>
          <w:szCs w:val="28"/>
        </w:rPr>
        <w:t>онкурса (законного представителя) на обработку персональных данных и использование конкурсного материала 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</w:t>
      </w:r>
    </w:p>
    <w:p w:rsidR="00055076" w:rsidRPr="00FE0879" w:rsidRDefault="00055076" w:rsidP="00055076">
      <w:pPr>
        <w:pStyle w:val="a7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Подпись участника Конкурса _____________________________________________________ Подпись руководителя образовательной организации _____________ / _______________</w:t>
      </w:r>
    </w:p>
    <w:p w:rsidR="00055076" w:rsidRDefault="00055076" w:rsidP="00055076">
      <w:pPr>
        <w:autoSpaceDE w:val="0"/>
        <w:autoSpaceDN w:val="0"/>
        <w:adjustRightInd w:val="0"/>
        <w:spacing w:line="276" w:lineRule="auto"/>
        <w:jc w:val="right"/>
        <w:rPr>
          <w:b/>
          <w:bCs/>
        </w:rPr>
      </w:pPr>
    </w:p>
    <w:p w:rsidR="00055076" w:rsidRDefault="00055076" w:rsidP="00055076">
      <w:pPr>
        <w:autoSpaceDE w:val="0"/>
        <w:autoSpaceDN w:val="0"/>
        <w:adjustRightInd w:val="0"/>
        <w:spacing w:line="276" w:lineRule="auto"/>
        <w:jc w:val="right"/>
        <w:rPr>
          <w:b/>
          <w:bCs/>
        </w:rPr>
      </w:pPr>
    </w:p>
    <w:p w:rsidR="00055076" w:rsidRDefault="00055076" w:rsidP="00055076">
      <w:pPr>
        <w:autoSpaceDE w:val="0"/>
        <w:autoSpaceDN w:val="0"/>
        <w:adjustRightInd w:val="0"/>
        <w:spacing w:line="276" w:lineRule="auto"/>
        <w:jc w:val="right"/>
        <w:rPr>
          <w:b/>
          <w:bCs/>
        </w:rPr>
      </w:pPr>
    </w:p>
    <w:p w:rsidR="00055076" w:rsidRDefault="00055076" w:rsidP="00055076">
      <w:pPr>
        <w:autoSpaceDE w:val="0"/>
        <w:autoSpaceDN w:val="0"/>
        <w:adjustRightInd w:val="0"/>
        <w:spacing w:line="276" w:lineRule="auto"/>
        <w:jc w:val="right"/>
        <w:rPr>
          <w:b/>
          <w:bCs/>
        </w:rPr>
      </w:pPr>
    </w:p>
    <w:p w:rsidR="00055076" w:rsidRDefault="00055076" w:rsidP="00055076">
      <w:pPr>
        <w:autoSpaceDE w:val="0"/>
        <w:autoSpaceDN w:val="0"/>
        <w:adjustRightInd w:val="0"/>
        <w:spacing w:line="276" w:lineRule="auto"/>
        <w:jc w:val="right"/>
        <w:rPr>
          <w:b/>
          <w:bCs/>
        </w:rPr>
      </w:pPr>
    </w:p>
    <w:p w:rsidR="00055076" w:rsidRPr="00FE0879" w:rsidRDefault="00055076" w:rsidP="00055076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FE0879">
        <w:rPr>
          <w:rFonts w:ascii="Times New Roman" w:hAnsi="Times New Roman"/>
          <w:sz w:val="28"/>
          <w:szCs w:val="28"/>
        </w:rPr>
        <w:t>Приложение №</w:t>
      </w:r>
      <w:r>
        <w:rPr>
          <w:rFonts w:ascii="Times New Roman" w:hAnsi="Times New Roman"/>
          <w:sz w:val="28"/>
          <w:szCs w:val="28"/>
        </w:rPr>
        <w:t xml:space="preserve"> 4</w:t>
      </w:r>
    </w:p>
    <w:p w:rsidR="00055076" w:rsidRDefault="00055076" w:rsidP="00055076">
      <w:pPr>
        <w:jc w:val="center"/>
        <w:rPr>
          <w:b/>
          <w:sz w:val="28"/>
          <w:szCs w:val="28"/>
        </w:rPr>
      </w:pPr>
    </w:p>
    <w:p w:rsidR="00055076" w:rsidRPr="00632788" w:rsidRDefault="00055076" w:rsidP="00055076">
      <w:pPr>
        <w:jc w:val="center"/>
        <w:rPr>
          <w:b/>
          <w:sz w:val="28"/>
          <w:szCs w:val="28"/>
        </w:rPr>
      </w:pPr>
      <w:r w:rsidRPr="00632788">
        <w:rPr>
          <w:b/>
          <w:sz w:val="28"/>
          <w:szCs w:val="28"/>
        </w:rPr>
        <w:t>Образец титульного листа конкурсной работы</w:t>
      </w:r>
    </w:p>
    <w:p w:rsidR="00055076" w:rsidRPr="00632788" w:rsidRDefault="00055076" w:rsidP="00055076">
      <w:pPr>
        <w:rPr>
          <w:sz w:val="28"/>
          <w:szCs w:val="28"/>
        </w:rPr>
      </w:pPr>
    </w:p>
    <w:p w:rsidR="00055076" w:rsidRPr="00632788" w:rsidRDefault="00055076" w:rsidP="00055076">
      <w:pPr>
        <w:rPr>
          <w:sz w:val="28"/>
          <w:szCs w:val="28"/>
        </w:rPr>
      </w:pPr>
    </w:p>
    <w:p w:rsidR="00055076" w:rsidRPr="00632788" w:rsidRDefault="00055076" w:rsidP="000550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Наименование учреждения</w:t>
      </w:r>
    </w:p>
    <w:p w:rsidR="00055076" w:rsidRDefault="00055076" w:rsidP="00055076">
      <w:pPr>
        <w:jc w:val="center"/>
        <w:rPr>
          <w:sz w:val="28"/>
          <w:szCs w:val="28"/>
        </w:rPr>
      </w:pPr>
    </w:p>
    <w:p w:rsidR="00055076" w:rsidRDefault="00055076" w:rsidP="00055076">
      <w:pPr>
        <w:jc w:val="center"/>
        <w:rPr>
          <w:sz w:val="28"/>
          <w:szCs w:val="28"/>
        </w:rPr>
      </w:pPr>
    </w:p>
    <w:p w:rsidR="00055076" w:rsidRDefault="00055076" w:rsidP="00055076">
      <w:pPr>
        <w:jc w:val="center"/>
        <w:rPr>
          <w:sz w:val="28"/>
          <w:szCs w:val="28"/>
        </w:rPr>
      </w:pPr>
    </w:p>
    <w:p w:rsidR="00055076" w:rsidRDefault="00055076" w:rsidP="00055076">
      <w:pPr>
        <w:jc w:val="center"/>
        <w:rPr>
          <w:sz w:val="28"/>
          <w:szCs w:val="28"/>
        </w:rPr>
      </w:pPr>
    </w:p>
    <w:p w:rsidR="00055076" w:rsidRDefault="00055076" w:rsidP="00055076">
      <w:pPr>
        <w:jc w:val="center"/>
        <w:rPr>
          <w:sz w:val="28"/>
          <w:szCs w:val="28"/>
        </w:rPr>
      </w:pPr>
    </w:p>
    <w:p w:rsidR="00055076" w:rsidRDefault="00055076" w:rsidP="00055076">
      <w:pPr>
        <w:jc w:val="center"/>
        <w:rPr>
          <w:sz w:val="28"/>
          <w:szCs w:val="28"/>
        </w:rPr>
      </w:pPr>
    </w:p>
    <w:p w:rsidR="00055076" w:rsidRPr="00632788" w:rsidRDefault="00055076" w:rsidP="00055076">
      <w:pPr>
        <w:jc w:val="center"/>
        <w:rPr>
          <w:sz w:val="28"/>
          <w:szCs w:val="28"/>
        </w:rPr>
      </w:pPr>
    </w:p>
    <w:p w:rsidR="00055076" w:rsidRDefault="00055076" w:rsidP="0005507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Наименование конкурса</w:t>
      </w:r>
    </w:p>
    <w:p w:rsidR="00055076" w:rsidRPr="00632788" w:rsidRDefault="00055076" w:rsidP="0005507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Тема: </w:t>
      </w:r>
      <w:r w:rsidRPr="00632788">
        <w:rPr>
          <w:sz w:val="28"/>
          <w:szCs w:val="28"/>
        </w:rPr>
        <w:t xml:space="preserve"> </w:t>
      </w:r>
    </w:p>
    <w:p w:rsidR="00055076" w:rsidRPr="00632788" w:rsidRDefault="00055076" w:rsidP="00055076">
      <w:pPr>
        <w:jc w:val="center"/>
        <w:rPr>
          <w:sz w:val="28"/>
          <w:szCs w:val="28"/>
        </w:rPr>
      </w:pPr>
    </w:p>
    <w:p w:rsidR="00055076" w:rsidRPr="00632788" w:rsidRDefault="00055076" w:rsidP="00055076">
      <w:pPr>
        <w:jc w:val="center"/>
        <w:rPr>
          <w:sz w:val="28"/>
          <w:szCs w:val="28"/>
        </w:rPr>
      </w:pPr>
    </w:p>
    <w:p w:rsidR="00055076" w:rsidRPr="00632788" w:rsidRDefault="00055076" w:rsidP="00055076">
      <w:pPr>
        <w:jc w:val="center"/>
        <w:rPr>
          <w:sz w:val="44"/>
          <w:szCs w:val="44"/>
        </w:rPr>
      </w:pPr>
    </w:p>
    <w:p w:rsidR="00055076" w:rsidRPr="00050473" w:rsidRDefault="00055076" w:rsidP="00055076">
      <w:pPr>
        <w:jc w:val="right"/>
        <w:rPr>
          <w:b/>
          <w:sz w:val="28"/>
          <w:szCs w:val="28"/>
        </w:rPr>
      </w:pPr>
      <w:r w:rsidRPr="00050473">
        <w:rPr>
          <w:b/>
          <w:sz w:val="28"/>
          <w:szCs w:val="28"/>
        </w:rPr>
        <w:t xml:space="preserve">Выполнил: </w:t>
      </w:r>
    </w:p>
    <w:p w:rsidR="00055076" w:rsidRPr="00050473" w:rsidRDefault="00055076" w:rsidP="00055076">
      <w:pPr>
        <w:jc w:val="right"/>
        <w:rPr>
          <w:sz w:val="28"/>
          <w:szCs w:val="28"/>
        </w:rPr>
      </w:pPr>
      <w:r w:rsidRPr="00050473">
        <w:rPr>
          <w:sz w:val="28"/>
          <w:szCs w:val="28"/>
        </w:rPr>
        <w:t>ФИО(полностью),</w:t>
      </w:r>
    </w:p>
    <w:p w:rsidR="00055076" w:rsidRPr="00050473" w:rsidRDefault="00055076" w:rsidP="00055076">
      <w:pPr>
        <w:jc w:val="right"/>
        <w:rPr>
          <w:sz w:val="28"/>
          <w:szCs w:val="28"/>
        </w:rPr>
      </w:pPr>
      <w:r w:rsidRPr="00050473">
        <w:rPr>
          <w:sz w:val="28"/>
          <w:szCs w:val="28"/>
        </w:rPr>
        <w:t xml:space="preserve"> учащийся __ класса</w:t>
      </w:r>
    </w:p>
    <w:p w:rsidR="00055076" w:rsidRPr="00050473" w:rsidRDefault="00055076" w:rsidP="00055076">
      <w:pPr>
        <w:jc w:val="right"/>
        <w:rPr>
          <w:sz w:val="28"/>
          <w:szCs w:val="28"/>
        </w:rPr>
      </w:pPr>
      <w:r w:rsidRPr="00050473">
        <w:rPr>
          <w:sz w:val="28"/>
          <w:szCs w:val="28"/>
        </w:rPr>
        <w:t>наименование учреждения</w:t>
      </w:r>
    </w:p>
    <w:p w:rsidR="00055076" w:rsidRPr="00050473" w:rsidRDefault="00055076" w:rsidP="00055076">
      <w:pPr>
        <w:jc w:val="right"/>
        <w:rPr>
          <w:sz w:val="28"/>
          <w:szCs w:val="28"/>
        </w:rPr>
      </w:pPr>
      <w:r w:rsidRPr="00050473">
        <w:rPr>
          <w:sz w:val="28"/>
          <w:szCs w:val="28"/>
        </w:rPr>
        <w:t xml:space="preserve">(полное наименование) </w:t>
      </w:r>
    </w:p>
    <w:p w:rsidR="00055076" w:rsidRPr="00050473" w:rsidRDefault="00055076" w:rsidP="00055076">
      <w:pPr>
        <w:jc w:val="right"/>
        <w:rPr>
          <w:b/>
          <w:sz w:val="28"/>
          <w:szCs w:val="28"/>
        </w:rPr>
      </w:pPr>
      <w:r w:rsidRPr="00050473">
        <w:rPr>
          <w:b/>
          <w:sz w:val="28"/>
          <w:szCs w:val="28"/>
        </w:rPr>
        <w:t xml:space="preserve">Руководитель: </w:t>
      </w:r>
    </w:p>
    <w:p w:rsidR="00055076" w:rsidRPr="00050473" w:rsidRDefault="00055076" w:rsidP="00055076">
      <w:pPr>
        <w:jc w:val="right"/>
        <w:rPr>
          <w:sz w:val="28"/>
          <w:szCs w:val="28"/>
        </w:rPr>
      </w:pPr>
      <w:r w:rsidRPr="00050473">
        <w:rPr>
          <w:sz w:val="28"/>
          <w:szCs w:val="28"/>
        </w:rPr>
        <w:t>ФИО (полностью),</w:t>
      </w:r>
    </w:p>
    <w:p w:rsidR="00055076" w:rsidRPr="00050473" w:rsidRDefault="00055076" w:rsidP="00055076">
      <w:pPr>
        <w:jc w:val="right"/>
        <w:rPr>
          <w:sz w:val="28"/>
          <w:szCs w:val="28"/>
        </w:rPr>
      </w:pPr>
      <w:r w:rsidRPr="00050473">
        <w:rPr>
          <w:sz w:val="28"/>
          <w:szCs w:val="28"/>
        </w:rPr>
        <w:t>должность,</w:t>
      </w:r>
    </w:p>
    <w:p w:rsidR="00055076" w:rsidRPr="00050473" w:rsidRDefault="00055076" w:rsidP="00055076">
      <w:pPr>
        <w:jc w:val="right"/>
        <w:rPr>
          <w:sz w:val="28"/>
          <w:szCs w:val="28"/>
        </w:rPr>
      </w:pPr>
      <w:r w:rsidRPr="00050473">
        <w:rPr>
          <w:sz w:val="28"/>
          <w:szCs w:val="28"/>
        </w:rPr>
        <w:t>наименование учреждения</w:t>
      </w:r>
    </w:p>
    <w:p w:rsidR="00055076" w:rsidRPr="00050473" w:rsidRDefault="00055076" w:rsidP="00055076">
      <w:pPr>
        <w:jc w:val="right"/>
        <w:rPr>
          <w:sz w:val="28"/>
          <w:szCs w:val="28"/>
        </w:rPr>
      </w:pPr>
      <w:r w:rsidRPr="00050473">
        <w:rPr>
          <w:sz w:val="28"/>
          <w:szCs w:val="28"/>
        </w:rPr>
        <w:t>(полное наименование)</w:t>
      </w:r>
    </w:p>
    <w:p w:rsidR="00055076" w:rsidRPr="00050473" w:rsidRDefault="00055076" w:rsidP="00055076">
      <w:pPr>
        <w:jc w:val="right"/>
        <w:rPr>
          <w:sz w:val="28"/>
          <w:szCs w:val="28"/>
        </w:rPr>
      </w:pPr>
      <w:r w:rsidRPr="00050473">
        <w:rPr>
          <w:sz w:val="28"/>
          <w:szCs w:val="28"/>
        </w:rPr>
        <w:t>Контактный</w:t>
      </w:r>
      <w:r>
        <w:rPr>
          <w:sz w:val="28"/>
          <w:szCs w:val="28"/>
        </w:rPr>
        <w:t xml:space="preserve"> </w:t>
      </w:r>
      <w:r w:rsidRPr="00050473">
        <w:rPr>
          <w:sz w:val="28"/>
          <w:szCs w:val="28"/>
        </w:rPr>
        <w:t>телефон</w:t>
      </w:r>
      <w:r>
        <w:rPr>
          <w:sz w:val="28"/>
          <w:szCs w:val="28"/>
        </w:rPr>
        <w:t>:</w:t>
      </w:r>
    </w:p>
    <w:p w:rsidR="00055076" w:rsidRPr="00050473" w:rsidRDefault="00055076" w:rsidP="00055076">
      <w:pPr>
        <w:jc w:val="right"/>
        <w:rPr>
          <w:sz w:val="28"/>
          <w:szCs w:val="28"/>
        </w:rPr>
      </w:pPr>
      <w:r w:rsidRPr="00050473">
        <w:rPr>
          <w:sz w:val="28"/>
          <w:szCs w:val="28"/>
        </w:rPr>
        <w:t xml:space="preserve">           E-mail</w:t>
      </w:r>
      <w:r>
        <w:rPr>
          <w:sz w:val="28"/>
          <w:szCs w:val="28"/>
        </w:rPr>
        <w:t>:</w:t>
      </w:r>
    </w:p>
    <w:p w:rsidR="00055076" w:rsidRPr="00050473" w:rsidRDefault="00055076" w:rsidP="00055076">
      <w:pPr>
        <w:jc w:val="right"/>
        <w:rPr>
          <w:sz w:val="28"/>
          <w:szCs w:val="28"/>
        </w:rPr>
      </w:pPr>
    </w:p>
    <w:p w:rsidR="00055076" w:rsidRPr="00050473" w:rsidRDefault="00055076" w:rsidP="00055076">
      <w:pPr>
        <w:jc w:val="right"/>
        <w:rPr>
          <w:sz w:val="28"/>
          <w:szCs w:val="28"/>
        </w:rPr>
      </w:pPr>
    </w:p>
    <w:p w:rsidR="00055076" w:rsidRPr="00632788" w:rsidRDefault="00055076" w:rsidP="00055076">
      <w:pPr>
        <w:jc w:val="right"/>
        <w:rPr>
          <w:sz w:val="28"/>
          <w:szCs w:val="28"/>
        </w:rPr>
      </w:pPr>
    </w:p>
    <w:p w:rsidR="00055076" w:rsidRPr="00632788" w:rsidRDefault="00055076" w:rsidP="00055076">
      <w:pPr>
        <w:jc w:val="center"/>
        <w:rPr>
          <w:sz w:val="28"/>
          <w:szCs w:val="28"/>
        </w:rPr>
      </w:pPr>
      <w:r w:rsidRPr="00632788">
        <w:rPr>
          <w:sz w:val="28"/>
          <w:szCs w:val="28"/>
        </w:rPr>
        <w:t xml:space="preserve">                                                                      </w:t>
      </w:r>
    </w:p>
    <w:p w:rsidR="00055076" w:rsidRPr="00050473" w:rsidRDefault="00055076" w:rsidP="00055076">
      <w:pPr>
        <w:rPr>
          <w:b/>
          <w:sz w:val="28"/>
          <w:szCs w:val="28"/>
        </w:rPr>
      </w:pPr>
    </w:p>
    <w:p w:rsidR="00055076" w:rsidRPr="00050473" w:rsidRDefault="00055076" w:rsidP="00055076">
      <w:pPr>
        <w:rPr>
          <w:sz w:val="28"/>
          <w:szCs w:val="28"/>
        </w:rPr>
      </w:pPr>
    </w:p>
    <w:p w:rsidR="00055076" w:rsidRPr="00050473" w:rsidRDefault="00055076" w:rsidP="00055076">
      <w:pPr>
        <w:jc w:val="center"/>
        <w:rPr>
          <w:sz w:val="28"/>
          <w:szCs w:val="28"/>
        </w:rPr>
      </w:pPr>
      <w:r w:rsidRPr="00050473">
        <w:rPr>
          <w:sz w:val="28"/>
          <w:szCs w:val="28"/>
        </w:rPr>
        <w:t>Дата</w:t>
      </w:r>
    </w:p>
    <w:p w:rsidR="00055076" w:rsidRPr="00050473" w:rsidRDefault="00055076" w:rsidP="00055076">
      <w:pPr>
        <w:jc w:val="center"/>
        <w:rPr>
          <w:szCs w:val="24"/>
        </w:rPr>
      </w:pPr>
    </w:p>
    <w:p w:rsidR="00055076" w:rsidRPr="00D16BFE" w:rsidRDefault="00055076" w:rsidP="00793752">
      <w:pPr>
        <w:shd w:val="clear" w:color="auto" w:fill="FFFFFF"/>
        <w:jc w:val="right"/>
        <w:rPr>
          <w:color w:val="000000"/>
          <w:szCs w:val="24"/>
        </w:rPr>
      </w:pPr>
    </w:p>
    <w:sectPr w:rsidR="00055076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AD5" w:rsidRDefault="00052AD5" w:rsidP="00793752">
      <w:r>
        <w:separator/>
      </w:r>
    </w:p>
  </w:endnote>
  <w:endnote w:type="continuationSeparator" w:id="0">
    <w:p w:rsidR="00052AD5" w:rsidRDefault="00052AD5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AD5" w:rsidRDefault="00052AD5" w:rsidP="00793752">
      <w:r>
        <w:separator/>
      </w:r>
    </w:p>
  </w:footnote>
  <w:footnote w:type="continuationSeparator" w:id="0">
    <w:p w:rsidR="00052AD5" w:rsidRDefault="00052AD5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22063C"/>
    <w:multiLevelType w:val="hybridMultilevel"/>
    <w:tmpl w:val="2B4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4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8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2"/>
  </w:num>
  <w:num w:numId="5">
    <w:abstractNumId w:val="26"/>
  </w:num>
  <w:num w:numId="6">
    <w:abstractNumId w:val="13"/>
  </w:num>
  <w:num w:numId="7">
    <w:abstractNumId w:val="37"/>
  </w:num>
  <w:num w:numId="8">
    <w:abstractNumId w:val="33"/>
  </w:num>
  <w:num w:numId="9">
    <w:abstractNumId w:val="31"/>
  </w:num>
  <w:num w:numId="10">
    <w:abstractNumId w:val="14"/>
  </w:num>
  <w:num w:numId="11">
    <w:abstractNumId w:val="45"/>
  </w:num>
  <w:num w:numId="12">
    <w:abstractNumId w:val="24"/>
  </w:num>
  <w:num w:numId="13">
    <w:abstractNumId w:val="15"/>
  </w:num>
  <w:num w:numId="14">
    <w:abstractNumId w:val="22"/>
  </w:num>
  <w:num w:numId="15">
    <w:abstractNumId w:val="27"/>
  </w:num>
  <w:num w:numId="16">
    <w:abstractNumId w:val="46"/>
  </w:num>
  <w:num w:numId="17">
    <w:abstractNumId w:val="19"/>
  </w:num>
  <w:num w:numId="18">
    <w:abstractNumId w:val="40"/>
  </w:num>
  <w:num w:numId="19">
    <w:abstractNumId w:val="17"/>
  </w:num>
  <w:num w:numId="20">
    <w:abstractNumId w:val="35"/>
  </w:num>
  <w:num w:numId="21">
    <w:abstractNumId w:val="23"/>
  </w:num>
  <w:num w:numId="22">
    <w:abstractNumId w:val="3"/>
  </w:num>
  <w:num w:numId="23">
    <w:abstractNumId w:val="6"/>
  </w:num>
  <w:num w:numId="24">
    <w:abstractNumId w:val="10"/>
  </w:num>
  <w:num w:numId="25">
    <w:abstractNumId w:val="43"/>
  </w:num>
  <w:num w:numId="26">
    <w:abstractNumId w:val="25"/>
  </w:num>
  <w:num w:numId="27">
    <w:abstractNumId w:val="7"/>
  </w:num>
  <w:num w:numId="28">
    <w:abstractNumId w:val="4"/>
  </w:num>
  <w:num w:numId="29">
    <w:abstractNumId w:val="38"/>
  </w:num>
  <w:num w:numId="30">
    <w:abstractNumId w:val="21"/>
  </w:num>
  <w:num w:numId="31">
    <w:abstractNumId w:val="5"/>
  </w:num>
  <w:num w:numId="32">
    <w:abstractNumId w:val="44"/>
  </w:num>
  <w:num w:numId="33">
    <w:abstractNumId w:val="32"/>
  </w:num>
  <w:num w:numId="34">
    <w:abstractNumId w:val="8"/>
  </w:num>
  <w:num w:numId="35">
    <w:abstractNumId w:val="30"/>
  </w:num>
  <w:num w:numId="36">
    <w:abstractNumId w:val="11"/>
  </w:num>
  <w:num w:numId="37">
    <w:abstractNumId w:val="36"/>
  </w:num>
  <w:num w:numId="38">
    <w:abstractNumId w:val="28"/>
  </w:num>
  <w:num w:numId="39">
    <w:abstractNumId w:val="12"/>
  </w:num>
  <w:num w:numId="40">
    <w:abstractNumId w:val="34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41"/>
  </w:num>
  <w:num w:numId="48">
    <w:abstractNumId w:val="9"/>
  </w:num>
  <w:num w:numId="4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58C2"/>
    <w:rsid w:val="00016F68"/>
    <w:rsid w:val="000478E9"/>
    <w:rsid w:val="00047B0D"/>
    <w:rsid w:val="00052AD5"/>
    <w:rsid w:val="00055076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52123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99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3">
    <w:name w:val="footnote text"/>
    <w:basedOn w:val="a"/>
    <w:link w:val="af4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93752"/>
    <w:rPr>
      <w:rFonts w:ascii="Calibri" w:hAnsi="Calibri" w:cs="Calibri"/>
    </w:rPr>
  </w:style>
  <w:style w:type="character" w:styleId="af5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6">
    <w:name w:val="Body Text Indent"/>
    <w:basedOn w:val="a"/>
    <w:link w:val="af7"/>
    <w:uiPriority w:val="99"/>
    <w:semiHidden/>
    <w:unhideWhenUsed/>
    <w:rsid w:val="001D695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8">
    <w:name w:val="Subtitle"/>
    <w:basedOn w:val="a"/>
    <w:link w:val="af9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9">
    <w:name w:val="Подзаголовок Знак"/>
    <w:basedOn w:val="a0"/>
    <w:link w:val="af8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a">
    <w:name w:val="footer"/>
    <w:basedOn w:val="a"/>
    <w:link w:val="afb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b">
    <w:name w:val="Нижний колонтитул Знак"/>
    <w:basedOn w:val="a0"/>
    <w:link w:val="afa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a8">
    <w:name w:val="Без интервала Знак"/>
    <w:link w:val="a7"/>
    <w:uiPriority w:val="99"/>
    <w:locked/>
    <w:rsid w:val="00055076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9/prikaz/priloj_1862.doc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1669</Words>
  <Characters>9517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2015-11-19T05:35:00Z</cp:lastPrinted>
  <dcterms:created xsi:type="dcterms:W3CDTF">2019-10-03T12:50:00Z</dcterms:created>
  <dcterms:modified xsi:type="dcterms:W3CDTF">2019-10-03T12:51:00Z</dcterms:modified>
</cp:coreProperties>
</file>