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1EFD7E3D" w14:textId="14847439" w:rsidR="000D4244" w:rsidRDefault="00634E70" w:rsidP="00AB7035">
      <w:pPr>
        <w:pStyle w:val="a7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AB7035">
        <w:rPr>
          <w:rFonts w:ascii="Times New Roman" w:hAnsi="Times New Roman"/>
          <w:sz w:val="28"/>
          <w:szCs w:val="28"/>
        </w:rPr>
        <w:t>30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AB7035">
        <w:rPr>
          <w:rFonts w:ascii="Times New Roman" w:hAnsi="Times New Roman"/>
          <w:sz w:val="28"/>
          <w:szCs w:val="28"/>
        </w:rPr>
        <w:t>5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3D510D4C" w14:textId="77777777" w:rsidR="00634E70" w:rsidRDefault="00634E70" w:rsidP="007328FD">
      <w:pPr>
        <w:pStyle w:val="a7"/>
        <w:ind w:left="-284"/>
        <w:rPr>
          <w:rFonts w:ascii="Times New Roman" w:hAnsi="Times New Roman"/>
          <w:sz w:val="28"/>
          <w:szCs w:val="28"/>
        </w:rPr>
      </w:pPr>
    </w:p>
    <w:p w14:paraId="7E337EA2" w14:textId="77777777" w:rsidR="00693AFD" w:rsidRPr="00113287" w:rsidRDefault="00693AFD" w:rsidP="00693AFD">
      <w:pPr>
        <w:pStyle w:val="a7"/>
        <w:rPr>
          <w:rFonts w:ascii="Times New Roman" w:hAnsi="Times New Roman"/>
          <w:sz w:val="24"/>
          <w:szCs w:val="24"/>
        </w:rPr>
      </w:pPr>
    </w:p>
    <w:p w14:paraId="4A2BFCC3" w14:textId="71190561" w:rsidR="00AB7035" w:rsidRPr="00544034" w:rsidRDefault="00AB7035" w:rsidP="00AB7035">
      <w:pPr>
        <w:jc w:val="center"/>
        <w:rPr>
          <w:b/>
          <w:bCs/>
          <w:sz w:val="28"/>
          <w:szCs w:val="28"/>
        </w:rPr>
      </w:pPr>
      <w:r w:rsidRPr="00544034">
        <w:rPr>
          <w:b/>
          <w:bCs/>
          <w:sz w:val="28"/>
          <w:szCs w:val="28"/>
        </w:rPr>
        <w:t>Аналитическая справка по проведенным мастер-классам учителей-предметников, чьи учащиеся показали высокие результаты</w:t>
      </w:r>
    </w:p>
    <w:p w14:paraId="71AD6B02" w14:textId="77777777" w:rsidR="00AB7035" w:rsidRPr="00544034" w:rsidRDefault="00AB7035" w:rsidP="002F423F">
      <w:pPr>
        <w:rPr>
          <w:b/>
          <w:bCs/>
          <w:sz w:val="28"/>
          <w:szCs w:val="28"/>
        </w:rPr>
      </w:pPr>
    </w:p>
    <w:p w14:paraId="0701F4CD" w14:textId="77777777" w:rsidR="00AB7035" w:rsidRPr="00544034" w:rsidRDefault="00AB7035" w:rsidP="002F423F">
      <w:pPr>
        <w:rPr>
          <w:b/>
          <w:bCs/>
          <w:sz w:val="28"/>
          <w:szCs w:val="28"/>
        </w:rPr>
      </w:pPr>
    </w:p>
    <w:p w14:paraId="0923BC31" w14:textId="77777777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В соответствии с результатами единых государственных экзаменов 2024/25 учебного года и Планом мероприятий по повышению качества образования в Ботлихском районе, приказом №115 от 1 сентября 2024 года «О проведении мастер-классов учителями-предметниками, чьи выпускники показали высокие результаты» была инициирована серия мероприятий, направленных на повышение качества государственной итоговой аттестации (ЕГЭ и ОГЭ) и комплексное сопровождение общеобразовательных организаций, продемонстрировавших высокие образовательные результаты.</w:t>
      </w:r>
    </w:p>
    <w:p w14:paraId="3AF74E23" w14:textId="77777777" w:rsidR="00544034" w:rsidRPr="00544034" w:rsidRDefault="00544034" w:rsidP="00544034">
      <w:pPr>
        <w:rPr>
          <w:sz w:val="28"/>
          <w:szCs w:val="28"/>
        </w:rPr>
      </w:pPr>
    </w:p>
    <w:p w14:paraId="3C7D603E" w14:textId="77777777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Информационно-методический центр, в сотрудничестве с кураторами школ и ведущими учителями района, организовал на базе МКОУ «Тлохская СОШ» и МКОУ «Ботлихская СОШ №2» мастер-классы, посвященные повышению качества преподавания с использованием ресурсов центров "Точка роста".</w:t>
      </w:r>
    </w:p>
    <w:p w14:paraId="30E207F6" w14:textId="77777777" w:rsidR="00544034" w:rsidRPr="00544034" w:rsidRDefault="00544034" w:rsidP="00544034">
      <w:pPr>
        <w:rPr>
          <w:sz w:val="28"/>
          <w:szCs w:val="28"/>
        </w:rPr>
      </w:pPr>
    </w:p>
    <w:p w14:paraId="6A582F3F" w14:textId="77777777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 xml:space="preserve">12 ноября 2024 года в МКОУ «Ботлихская СОШ №2» учитель русского языка Дибирасулаева Ж.М. представила мастер-класс по теме: «Методические аспекты при подготовке к ГИА». В рамках занятия были обобщены и систематизированы орфографические умения и навыки, применяемые при подготовке учащихся к экзаменам. Дибирасулаева Ж.М. продемонстрировала приемы углубления предметной компетенции, детально разобрала задания ЕГЭ, поделилась опытом формирования интереса к предмету, подчеркнув, что успех урока зависит от методических приемов, используемых учителем. Особое внимание было уделено активизации </w:t>
      </w:r>
      <w:r w:rsidRPr="00544034">
        <w:rPr>
          <w:sz w:val="28"/>
          <w:szCs w:val="28"/>
        </w:rPr>
        <w:lastRenderedPageBreak/>
        <w:t>самостоятельной работы учащихся, использованию поисковой деятельности, созданию проблемных ситуаций и применению разнообразных методов обучения, включая привнесение новизны и эмоциональной окраски в уроки. Одним из эффективных приемов, отмеченных учителем, стал метод «удивления» – начало урока с неожиданного события, вопроса или факта.</w:t>
      </w:r>
    </w:p>
    <w:p w14:paraId="54197DA5" w14:textId="77777777" w:rsidR="00544034" w:rsidRPr="00544034" w:rsidRDefault="00544034" w:rsidP="00544034">
      <w:pPr>
        <w:rPr>
          <w:sz w:val="28"/>
          <w:szCs w:val="28"/>
        </w:rPr>
      </w:pPr>
    </w:p>
    <w:p w14:paraId="70F60326" w14:textId="77777777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24 декабря 2024 года в МКОУ «Тлохская СОШ» учитель химии Исраилова М. провела мастер-класс на тему: «Подготовка обучающихся к ЕГЭ по химии в условиях класса естественнонаучного профиля». В рамках мероприятия были организованы интеллектуальные игры для учителей.</w:t>
      </w:r>
    </w:p>
    <w:p w14:paraId="28E3AB56" w14:textId="77777777" w:rsidR="00544034" w:rsidRPr="00544034" w:rsidRDefault="00544034" w:rsidP="00544034">
      <w:pPr>
        <w:rPr>
          <w:sz w:val="28"/>
          <w:szCs w:val="28"/>
        </w:rPr>
      </w:pPr>
    </w:p>
    <w:p w14:paraId="4130D6B0" w14:textId="77777777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28 января 2025 года в МКОУ «Ботлихская СОШ №2» состоялся семинар с проведением открытых уроков и мастер-классов по математике. Организаторы отметили, что подобные встречи способствуют повышению качества образовательной деятельности. Целью мероприятия стала аналитическая и проектная работа с педагогическими работниками для преодоления рисков, связанных с неуспеваемостью учащихся.</w:t>
      </w:r>
    </w:p>
    <w:p w14:paraId="09A8EC9E" w14:textId="77777777" w:rsidR="00544034" w:rsidRPr="00544034" w:rsidRDefault="00544034" w:rsidP="00544034">
      <w:pPr>
        <w:rPr>
          <w:sz w:val="28"/>
          <w:szCs w:val="28"/>
        </w:rPr>
      </w:pPr>
    </w:p>
    <w:p w14:paraId="29A7DC47" w14:textId="77777777" w:rsidR="00544034" w:rsidRPr="0054403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 xml:space="preserve">Участники семинара проявили активное участие в обсуждениях и анализе проблем. В ходе мастер-классов были изучены разработки по темам, организовано обсуждение полученных результатов, участники задавали вопросы, получали консультации, предлагали собственные разработки и высказывали предложения по решению проблем. Мастер-класс Лабазановой Ш.Х. вызвал большой интерес и получил высокую оценку. Отмечено, что Лабазанова Ш.Х. проявила коммуникабельность, высокий уровень культуры, интеллигентность, сформированные взгляды и убеждения, а также волю и темперамент во взаимоотношениях с коллегами. Позитивным результатом мастер-классов стало овладение участниками новыми творческими способами решения педагогических проблем и формирование мотивации к самообучению и саморазвитию. </w:t>
      </w:r>
    </w:p>
    <w:p w14:paraId="0784B4D0" w14:textId="7FBB08A2" w:rsidR="00C92E44" w:rsidRDefault="00544034" w:rsidP="00544034">
      <w:pPr>
        <w:ind w:firstLine="1134"/>
        <w:rPr>
          <w:sz w:val="28"/>
          <w:szCs w:val="28"/>
        </w:rPr>
      </w:pPr>
      <w:r w:rsidRPr="00544034">
        <w:rPr>
          <w:sz w:val="28"/>
          <w:szCs w:val="28"/>
        </w:rPr>
        <w:t>Проблема методов подготовки была раскрыта и принята к сведению педагогами.</w:t>
      </w:r>
    </w:p>
    <w:p w14:paraId="56160725" w14:textId="77777777" w:rsidR="00544034" w:rsidRPr="00544034" w:rsidRDefault="00544034" w:rsidP="00544034">
      <w:pPr>
        <w:ind w:firstLine="1134"/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11F70228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</w:t>
      </w:r>
      <w:r w:rsidR="00544034">
        <w:rPr>
          <w:noProof/>
        </w:rPr>
        <w:drawing>
          <wp:inline distT="0" distB="0" distL="0" distR="0" wp14:anchorId="44AA070A" wp14:editId="4014E39A">
            <wp:extent cx="1749287" cy="438150"/>
            <wp:effectExtent l="0" t="0" r="381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3112" cy="439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</w:t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0723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4034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B703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B7E42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2025-06-26T07:46:00Z</cp:lastPrinted>
  <dcterms:created xsi:type="dcterms:W3CDTF">2025-07-31T07:07:00Z</dcterms:created>
  <dcterms:modified xsi:type="dcterms:W3CDTF">2025-07-31T07:17:00Z</dcterms:modified>
</cp:coreProperties>
</file>