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10ADA" w14:textId="77777777" w:rsidR="00F1285E" w:rsidRDefault="00F1285E">
      <w:pPr>
        <w:spacing w:line="1" w:lineRule="exact"/>
        <w:sectPr w:rsidR="00F1285E" w:rsidSect="00C418A9">
          <w:pgSz w:w="11900" w:h="16840"/>
          <w:pgMar w:top="1338" w:right="512" w:bottom="269" w:left="284" w:header="910" w:footer="3" w:gutter="0"/>
          <w:pgNumType w:start="1"/>
          <w:cols w:space="720"/>
          <w:noEndnote/>
          <w:docGrid w:linePitch="360"/>
        </w:sectPr>
      </w:pPr>
    </w:p>
    <w:p w14:paraId="16BA9A3A" w14:textId="77777777" w:rsidR="00F1285E" w:rsidRDefault="00F1285E">
      <w:pPr>
        <w:spacing w:line="1" w:lineRule="exact"/>
        <w:sectPr w:rsidR="00F1285E">
          <w:type w:val="continuous"/>
          <w:pgSz w:w="11900" w:h="16840"/>
          <w:pgMar w:top="1338" w:right="0" w:bottom="269" w:left="0" w:header="0" w:footer="3" w:gutter="0"/>
          <w:cols w:space="720"/>
          <w:noEndnote/>
          <w:docGrid w:linePitch="360"/>
        </w:sectPr>
      </w:pPr>
    </w:p>
    <w:p w14:paraId="5ED54D9C" w14:textId="6112474A" w:rsidR="00F1285E" w:rsidRDefault="00F1285E" w:rsidP="00F952EC">
      <w:pPr>
        <w:pStyle w:val="11"/>
        <w:tabs>
          <w:tab w:val="left" w:pos="1122"/>
        </w:tabs>
        <w:spacing w:after="300" w:line="240" w:lineRule="auto"/>
        <w:ind w:firstLine="0"/>
        <w:jc w:val="both"/>
      </w:pPr>
    </w:p>
    <w:p w14:paraId="380F54C8" w14:textId="16AF6B72" w:rsidR="00F1285E" w:rsidRPr="00C418A9" w:rsidRDefault="00000000" w:rsidP="00C418A9">
      <w:pPr>
        <w:pStyle w:val="20"/>
        <w:jc w:val="left"/>
        <w:rPr>
          <w:rFonts w:ascii="Times New Roman" w:hAnsi="Times New Roman" w:cs="Times New Roman"/>
        </w:rPr>
      </w:pPr>
      <w:r w:rsidRPr="00C418A9">
        <w:rPr>
          <w:rFonts w:ascii="Times New Roman" w:hAnsi="Times New Roman" w:cs="Times New Roman"/>
        </w:rPr>
        <w:t>Приложение 1 к приказу Управлени</w:t>
      </w:r>
      <w:r w:rsidR="00C418A9" w:rsidRPr="00C418A9">
        <w:rPr>
          <w:rFonts w:ascii="Times New Roman" w:hAnsi="Times New Roman" w:cs="Times New Roman"/>
        </w:rPr>
        <w:t>я</w:t>
      </w:r>
      <w:r w:rsidRPr="00C418A9">
        <w:rPr>
          <w:rFonts w:ascii="Times New Roman" w:hAnsi="Times New Roman" w:cs="Times New Roman"/>
        </w:rPr>
        <w:t xml:space="preserve"> образования </w:t>
      </w:r>
      <w:r w:rsidR="00C418A9" w:rsidRPr="00C418A9">
        <w:rPr>
          <w:rFonts w:ascii="Times New Roman" w:hAnsi="Times New Roman" w:cs="Times New Roman"/>
        </w:rPr>
        <w:t>АМР</w:t>
      </w:r>
      <w:r w:rsidRPr="00C418A9">
        <w:rPr>
          <w:rFonts w:ascii="Times New Roman" w:hAnsi="Times New Roman" w:cs="Times New Roman"/>
        </w:rPr>
        <w:t xml:space="preserve"> «</w:t>
      </w:r>
      <w:r w:rsidR="00C418A9" w:rsidRPr="00C418A9">
        <w:rPr>
          <w:rFonts w:ascii="Times New Roman" w:hAnsi="Times New Roman" w:cs="Times New Roman"/>
        </w:rPr>
        <w:t xml:space="preserve">Ботлихский </w:t>
      </w:r>
      <w:r w:rsidRPr="00C418A9">
        <w:rPr>
          <w:rFonts w:ascii="Times New Roman" w:hAnsi="Times New Roman" w:cs="Times New Roman"/>
        </w:rPr>
        <w:t xml:space="preserve">район» </w:t>
      </w:r>
      <w:r w:rsidR="00C418A9" w:rsidRPr="00C418A9">
        <w:rPr>
          <w:rFonts w:ascii="Times New Roman" w:hAnsi="Times New Roman" w:cs="Times New Roman"/>
        </w:rPr>
        <w:t>о</w:t>
      </w:r>
      <w:r w:rsidRPr="00C418A9">
        <w:rPr>
          <w:rFonts w:ascii="Times New Roman" w:hAnsi="Times New Roman" w:cs="Times New Roman"/>
        </w:rPr>
        <w:t>т 1</w:t>
      </w:r>
      <w:r w:rsidR="00C418A9" w:rsidRPr="00C418A9">
        <w:rPr>
          <w:rFonts w:ascii="Times New Roman" w:hAnsi="Times New Roman" w:cs="Times New Roman"/>
        </w:rPr>
        <w:t>0</w:t>
      </w:r>
      <w:r w:rsidRPr="00C418A9">
        <w:rPr>
          <w:rFonts w:ascii="Times New Roman" w:hAnsi="Times New Roman" w:cs="Times New Roman"/>
        </w:rPr>
        <w:t>.03.2024</w:t>
      </w:r>
      <w:r w:rsidR="00C418A9" w:rsidRPr="00C418A9">
        <w:rPr>
          <w:rFonts w:ascii="Times New Roman" w:hAnsi="Times New Roman" w:cs="Times New Roman"/>
        </w:rPr>
        <w:t>5</w:t>
      </w:r>
      <w:r w:rsidRPr="00C418A9">
        <w:rPr>
          <w:rFonts w:ascii="Times New Roman" w:hAnsi="Times New Roman" w:cs="Times New Roman"/>
        </w:rPr>
        <w:t xml:space="preserve">г. № </w:t>
      </w:r>
      <w:r w:rsidR="00C418A9" w:rsidRPr="00C418A9">
        <w:rPr>
          <w:rFonts w:ascii="Times New Roman" w:hAnsi="Times New Roman" w:cs="Times New Roman"/>
        </w:rPr>
        <w:t>37</w:t>
      </w:r>
    </w:p>
    <w:p w14:paraId="3F3440D7" w14:textId="77777777" w:rsidR="00F1285E" w:rsidRDefault="00000000">
      <w:pPr>
        <w:pStyle w:val="11"/>
        <w:spacing w:after="300" w:line="240" w:lineRule="auto"/>
        <w:ind w:firstLine="0"/>
        <w:jc w:val="center"/>
      </w:pPr>
      <w:r>
        <w:rPr>
          <w:b/>
          <w:bCs/>
        </w:rPr>
        <w:t>ПОЛОЖЕНИЕ</w:t>
      </w:r>
    </w:p>
    <w:p w14:paraId="52A85D2F" w14:textId="77777777" w:rsidR="00F1285E" w:rsidRDefault="00000000">
      <w:pPr>
        <w:pStyle w:val="10"/>
        <w:keepNext/>
        <w:keepLines/>
        <w:spacing w:after="300"/>
        <w:jc w:val="center"/>
      </w:pPr>
      <w:bookmarkStart w:id="0" w:name="bookmark6"/>
      <w:bookmarkStart w:id="1" w:name="bookmark7"/>
      <w:bookmarkStart w:id="2" w:name="bookmark8"/>
      <w:r>
        <w:t>«О создании и функционировании муниципальной службы по</w:t>
      </w:r>
      <w:r>
        <w:br/>
        <w:t>сопровождению ранней профориентации обучающихся»</w:t>
      </w:r>
      <w:bookmarkEnd w:id="0"/>
      <w:bookmarkEnd w:id="1"/>
      <w:bookmarkEnd w:id="2"/>
    </w:p>
    <w:p w14:paraId="200BAF30" w14:textId="77777777" w:rsidR="00F1285E" w:rsidRDefault="00000000">
      <w:pPr>
        <w:pStyle w:val="11"/>
        <w:spacing w:line="233" w:lineRule="auto"/>
        <w:ind w:firstLine="460"/>
        <w:jc w:val="both"/>
      </w:pPr>
      <w:r>
        <w:t>Настоящее Положение регламентирует организацию и содержание системы работы по сопровождению ранней и профессиональной ориентации обучающихся.</w:t>
      </w:r>
    </w:p>
    <w:p w14:paraId="7B4C997A" w14:textId="77777777" w:rsidR="00F1285E" w:rsidRDefault="00000000">
      <w:pPr>
        <w:pStyle w:val="11"/>
        <w:spacing w:line="233" w:lineRule="auto"/>
        <w:ind w:firstLine="460"/>
        <w:jc w:val="both"/>
      </w:pPr>
      <w:r>
        <w:t>Нормативно-правовой базой для разработки настоящего Положения являются:</w:t>
      </w:r>
    </w:p>
    <w:p w14:paraId="44A8E3BE" w14:textId="77777777" w:rsidR="00F1285E" w:rsidRDefault="00000000">
      <w:pPr>
        <w:pStyle w:val="11"/>
        <w:ind w:firstLine="320"/>
        <w:jc w:val="both"/>
      </w:pPr>
      <w:r>
        <w:t>Федеральный закон от 29 декабря 2012 г. №273-ФЗ «Об образовании в Российской Федерации»;</w:t>
      </w:r>
    </w:p>
    <w:p w14:paraId="1E35C4C5" w14:textId="77777777" w:rsidR="00F1285E" w:rsidRDefault="00000000">
      <w:pPr>
        <w:pStyle w:val="11"/>
        <w:spacing w:after="300" w:line="240" w:lineRule="auto"/>
        <w:ind w:firstLine="460"/>
        <w:jc w:val="both"/>
      </w:pPr>
      <w:r>
        <w:t>Положение разработано в соответствии с Методическими рекомендациями по развитию механизмов управления качеством образования, разработанными Федеральное государственное бюджетное учреждение «Федеральный институт оценки качества образования».</w:t>
      </w:r>
    </w:p>
    <w:p w14:paraId="0FCA7DC1" w14:textId="77777777" w:rsidR="00F1285E" w:rsidRDefault="00000000">
      <w:pPr>
        <w:pStyle w:val="10"/>
        <w:keepNext/>
        <w:keepLines/>
        <w:spacing w:after="300"/>
        <w:ind w:left="3180"/>
        <w:jc w:val="both"/>
      </w:pPr>
      <w:bookmarkStart w:id="3" w:name="bookmark10"/>
      <w:bookmarkStart w:id="4" w:name="bookmark11"/>
      <w:bookmarkStart w:id="5" w:name="bookmark9"/>
      <w:r>
        <w:t>Основные понятия</w:t>
      </w:r>
      <w:bookmarkEnd w:id="3"/>
      <w:bookmarkEnd w:id="4"/>
      <w:bookmarkEnd w:id="5"/>
    </w:p>
    <w:p w14:paraId="664713D4" w14:textId="77777777" w:rsidR="00F1285E" w:rsidRDefault="00000000">
      <w:pPr>
        <w:pStyle w:val="11"/>
        <w:spacing w:line="240" w:lineRule="auto"/>
        <w:ind w:firstLine="740"/>
        <w:jc w:val="both"/>
      </w:pPr>
      <w:r>
        <w:t>Качество образования - комплексная характеристика образовательной деятельности и подготовки обучающегося, выражающая степень их соответствия федеральным государственным образовательным стандартам, федеральным государственным требованиям и (или) потребностям физического или юридического лица, в интересах которого осуществляется образовательная деятельность, в том числе степень достижения планируемых результатов образовательной программы.</w:t>
      </w:r>
    </w:p>
    <w:p w14:paraId="4FD08721" w14:textId="77777777" w:rsidR="00F1285E" w:rsidRDefault="00000000">
      <w:pPr>
        <w:pStyle w:val="11"/>
        <w:spacing w:line="240" w:lineRule="auto"/>
        <w:ind w:firstLine="740"/>
        <w:jc w:val="both"/>
      </w:pPr>
      <w:r>
        <w:t>Оценка качества образования - процесс выявления степени соответствия измеряемых образовательных результатов, условий их обеспечения системе требований к качеству образования, зафиксированной в нормативных документах.</w:t>
      </w:r>
    </w:p>
    <w:p w14:paraId="0DDCD209" w14:textId="77777777" w:rsidR="00F1285E" w:rsidRDefault="00000000">
      <w:pPr>
        <w:pStyle w:val="11"/>
        <w:spacing w:line="240" w:lineRule="auto"/>
        <w:ind w:firstLine="800"/>
        <w:jc w:val="both"/>
      </w:pPr>
      <w:r>
        <w:t>Деятельность - свойственная исключительно человеку форма активного отношения к окружающему миру, содержание которой составляет его целесообразное изменение и преобразование.</w:t>
      </w:r>
    </w:p>
    <w:p w14:paraId="6B725CF6" w14:textId="77777777" w:rsidR="00F1285E" w:rsidRDefault="00000000">
      <w:pPr>
        <w:pStyle w:val="11"/>
        <w:spacing w:line="240" w:lineRule="auto"/>
        <w:ind w:firstLine="880"/>
        <w:jc w:val="both"/>
      </w:pPr>
      <w:r>
        <w:t>Обучающийся - лицо, получающее образование в образовательной организации, вне зависимости от уровня осваиваемой образовательной программы, формы обучения, режима пребывания в образовательной организации.</w:t>
      </w:r>
    </w:p>
    <w:p w14:paraId="1D654454" w14:textId="77777777" w:rsidR="00F1285E" w:rsidRDefault="00000000">
      <w:pPr>
        <w:pStyle w:val="11"/>
        <w:spacing w:line="240" w:lineRule="auto"/>
        <w:ind w:firstLine="800"/>
        <w:jc w:val="both"/>
      </w:pPr>
      <w:r>
        <w:t xml:space="preserve">Организационно-педагогическое сопровождение профессионального самоопределения - комплексная система работы, направленная на повышение эффективности сопровождения профессионального самоопределения </w:t>
      </w:r>
      <w:r>
        <w:lastRenderedPageBreak/>
        <w:t xml:space="preserve">обучающихся, и включающая в себя организационно-управленческое, </w:t>
      </w:r>
      <w:proofErr w:type="spellStart"/>
      <w:r>
        <w:t>научно</w:t>
      </w:r>
      <w:r>
        <w:softHyphen/>
        <w:t>методическое</w:t>
      </w:r>
      <w:proofErr w:type="spellEnd"/>
      <w:r>
        <w:t>, информационно-аналитическое и материально-техническое обеспечение педагогического сопровождения профессионального самоопределения обучающихся на региональном уровне.</w:t>
      </w:r>
    </w:p>
    <w:p w14:paraId="50FB00D7" w14:textId="77777777" w:rsidR="00F1285E" w:rsidRDefault="00000000">
      <w:pPr>
        <w:pStyle w:val="11"/>
        <w:tabs>
          <w:tab w:val="left" w:pos="2642"/>
          <w:tab w:val="left" w:pos="3353"/>
        </w:tabs>
        <w:spacing w:line="240" w:lineRule="auto"/>
        <w:ind w:firstLine="660"/>
        <w:jc w:val="both"/>
      </w:pPr>
      <w:r>
        <w:t>Профессия -</w:t>
      </w:r>
      <w:r>
        <w:tab/>
        <w:t>род</w:t>
      </w:r>
      <w:r>
        <w:tab/>
        <w:t>трудовой деятельности, занятий, требующих</w:t>
      </w:r>
    </w:p>
    <w:p w14:paraId="485C0608" w14:textId="77777777" w:rsidR="00F1285E" w:rsidRDefault="00000000">
      <w:pPr>
        <w:pStyle w:val="11"/>
        <w:spacing w:line="240" w:lineRule="auto"/>
        <w:ind w:firstLine="0"/>
      </w:pPr>
      <w:r>
        <w:t>определенной подготовки и являющихся источником существования.</w:t>
      </w:r>
    </w:p>
    <w:p w14:paraId="0D603727" w14:textId="77777777" w:rsidR="00F1285E" w:rsidRDefault="00000000">
      <w:pPr>
        <w:pStyle w:val="11"/>
        <w:spacing w:line="240" w:lineRule="auto"/>
        <w:ind w:firstLine="660"/>
        <w:jc w:val="both"/>
      </w:pPr>
      <w:r>
        <w:t xml:space="preserve">Профессиональная ориентация </w:t>
      </w:r>
      <w:proofErr w:type="gramStart"/>
      <w:r>
        <w:t>- это</w:t>
      </w:r>
      <w:proofErr w:type="gramEnd"/>
      <w:r>
        <w:t xml:space="preserve"> система научно обоснованных мероприятий, направленных на подготовку к выбору профессии с учётом особенностей личности и социально-экономической ситуации на рынке труда.</w:t>
      </w:r>
    </w:p>
    <w:p w14:paraId="3F308944" w14:textId="77777777" w:rsidR="00F1285E" w:rsidRDefault="00000000">
      <w:pPr>
        <w:pStyle w:val="11"/>
        <w:spacing w:line="240" w:lineRule="auto"/>
        <w:ind w:firstLine="660"/>
        <w:jc w:val="both"/>
      </w:pPr>
      <w:r>
        <w:t xml:space="preserve">Профессиональное самоопределение - процесс и результат: выявления, уточнения и утверждения человеком собственной позиции в профессионально-трудовой сфере посредством согласования индивидуальных возможностей, внутренних стремлений и внешних вызовов - </w:t>
      </w:r>
      <w:proofErr w:type="spellStart"/>
      <w:r>
        <w:t>содержательно</w:t>
      </w:r>
      <w:r>
        <w:softHyphen/>
        <w:t>смысловая</w:t>
      </w:r>
      <w:proofErr w:type="spellEnd"/>
      <w:r>
        <w:t xml:space="preserve"> сторона профессионального самоопределения; овладение необходимым для этого инструментарием (знаниями, умениями, навыками, опытом, компетенциями) - индустриально технологическая сторона профессионального самоопределения.</w:t>
      </w:r>
    </w:p>
    <w:p w14:paraId="440ED516" w14:textId="77777777" w:rsidR="00F1285E" w:rsidRDefault="00000000">
      <w:pPr>
        <w:pStyle w:val="11"/>
        <w:spacing w:line="240" w:lineRule="auto"/>
        <w:ind w:firstLine="660"/>
        <w:jc w:val="both"/>
      </w:pPr>
      <w:r>
        <w:t>Субъект профессионального самоопределения - личность, включенная в систему сопровождения профессионального самоопределения.</w:t>
      </w:r>
    </w:p>
    <w:p w14:paraId="08118F9A" w14:textId="77777777" w:rsidR="00F1285E" w:rsidRDefault="00000000">
      <w:pPr>
        <w:pStyle w:val="11"/>
        <w:spacing w:line="240" w:lineRule="auto"/>
        <w:ind w:firstLine="660"/>
        <w:jc w:val="both"/>
      </w:pPr>
      <w:r>
        <w:t>Профессиональный выбор - результат профессионального самоопределения, заключающийся в выборе сферы профессиональной деятельности.</w:t>
      </w:r>
    </w:p>
    <w:p w14:paraId="24BEBBEC" w14:textId="77777777" w:rsidR="00F1285E" w:rsidRDefault="00000000">
      <w:pPr>
        <w:pStyle w:val="11"/>
        <w:spacing w:after="280" w:line="240" w:lineRule="auto"/>
        <w:ind w:firstLine="660"/>
        <w:jc w:val="both"/>
      </w:pPr>
      <w:r>
        <w:t>Практико-ориентированное мероприятие - профессиональное испытание, моделирующее элементы конкретного вида профессиональной деятельности, завершенный процесс которого способствует сознательному, обоснованному выбору профессии.</w:t>
      </w:r>
    </w:p>
    <w:p w14:paraId="443C1052" w14:textId="77777777" w:rsidR="00F1285E" w:rsidRDefault="00000000">
      <w:pPr>
        <w:pStyle w:val="10"/>
        <w:keepNext/>
        <w:keepLines/>
        <w:jc w:val="center"/>
      </w:pPr>
      <w:bookmarkStart w:id="6" w:name="bookmark12"/>
      <w:bookmarkStart w:id="7" w:name="bookmark13"/>
      <w:bookmarkStart w:id="8" w:name="bookmark14"/>
      <w:r>
        <w:t>Цели и задачи системы работы по самоопределению и</w:t>
      </w:r>
      <w:r>
        <w:br/>
        <w:t>профессиональной ориентации обучающихся</w:t>
      </w:r>
      <w:bookmarkEnd w:id="6"/>
      <w:bookmarkEnd w:id="7"/>
      <w:bookmarkEnd w:id="8"/>
    </w:p>
    <w:p w14:paraId="4F4AED7C" w14:textId="77777777" w:rsidR="00F1285E" w:rsidRDefault="00000000">
      <w:pPr>
        <w:pStyle w:val="11"/>
        <w:spacing w:line="240" w:lineRule="auto"/>
        <w:ind w:firstLine="600"/>
        <w:jc w:val="both"/>
      </w:pPr>
      <w:r>
        <w:rPr>
          <w:b/>
          <w:bCs/>
        </w:rPr>
        <w:t xml:space="preserve">Основная цель </w:t>
      </w:r>
      <w:r>
        <w:t>- развитие системы профессиональной ориентации обучающихся с учетом индивидуальных потребностей в профессиональном становлении.</w:t>
      </w:r>
    </w:p>
    <w:p w14:paraId="088583C5" w14:textId="77777777" w:rsidR="00F1285E" w:rsidRDefault="00000000">
      <w:pPr>
        <w:pStyle w:val="11"/>
        <w:spacing w:line="240" w:lineRule="auto"/>
        <w:ind w:firstLine="740"/>
        <w:jc w:val="both"/>
      </w:pPr>
      <w:r>
        <w:rPr>
          <w:b/>
          <w:bCs/>
        </w:rPr>
        <w:t>Задачи:</w:t>
      </w:r>
    </w:p>
    <w:p w14:paraId="051CC841" w14:textId="77777777" w:rsidR="00F1285E" w:rsidRDefault="00000000">
      <w:pPr>
        <w:pStyle w:val="11"/>
        <w:spacing w:line="240" w:lineRule="auto"/>
        <w:ind w:firstLine="860"/>
        <w:jc w:val="both"/>
      </w:pPr>
      <w:r>
        <w:t>создание условий для совершения осознанного выбора дальнейшей траектории обучения выпускниками уровня основного общего образования;</w:t>
      </w:r>
    </w:p>
    <w:p w14:paraId="3C3B151E" w14:textId="77777777" w:rsidR="00F1285E" w:rsidRDefault="00000000">
      <w:pPr>
        <w:pStyle w:val="11"/>
        <w:spacing w:line="240" w:lineRule="auto"/>
        <w:ind w:firstLine="860"/>
        <w:jc w:val="both"/>
      </w:pPr>
      <w:r>
        <w:t>повышение эффективности профилизации на уровне среднего общего образования.</w:t>
      </w:r>
    </w:p>
    <w:p w14:paraId="41A5FFE2" w14:textId="77777777" w:rsidR="00F1285E" w:rsidRDefault="00000000">
      <w:pPr>
        <w:pStyle w:val="11"/>
        <w:spacing w:line="240" w:lineRule="auto"/>
        <w:ind w:firstLine="600"/>
        <w:jc w:val="both"/>
      </w:pPr>
      <w:r>
        <w:rPr>
          <w:b/>
          <w:bCs/>
        </w:rPr>
        <w:t>Обоснование цели и задач</w:t>
      </w:r>
      <w:r>
        <w:t>:</w:t>
      </w:r>
    </w:p>
    <w:p w14:paraId="18564EBB" w14:textId="77777777" w:rsidR="00F1285E" w:rsidRDefault="00000000">
      <w:pPr>
        <w:pStyle w:val="11"/>
        <w:spacing w:line="240" w:lineRule="auto"/>
        <w:ind w:firstLine="0"/>
        <w:jc w:val="both"/>
      </w:pPr>
      <w:r>
        <w:t>реализация профориентационной работы требует налаживания тесного социального партнерства школ с организациями дополнительного образования, профессиональными образовательными организациями, образовательными организациями высшего образования, предприятиями экономической и социальной сферы, обеспечения выбора направлений дальнейшего обучения, которые соответствуют потребностям экономики региона и стремлениям профессионально ориентированных обучающихся, мотивированных к такому выбору на предыдущей ступени образования.</w:t>
      </w:r>
    </w:p>
    <w:p w14:paraId="4217164E" w14:textId="77777777" w:rsidR="00F1285E" w:rsidRDefault="00000000">
      <w:pPr>
        <w:pStyle w:val="11"/>
        <w:spacing w:after="600" w:line="233" w:lineRule="auto"/>
        <w:ind w:firstLine="860"/>
        <w:jc w:val="both"/>
      </w:pPr>
      <w:r>
        <w:t xml:space="preserve">Для осуществления эффективной профориентационной работы с </w:t>
      </w:r>
      <w:r>
        <w:lastRenderedPageBreak/>
        <w:t xml:space="preserve">обучающимися необходимо выявить их профессиональные предпочтения и склонности к различным видам профессиональной деятельности, после чего осуществлять непосредственно </w:t>
      </w:r>
      <w:proofErr w:type="spellStart"/>
      <w:r>
        <w:t>самосопровождение</w:t>
      </w:r>
      <w:proofErr w:type="spellEnd"/>
      <w:r>
        <w:t xml:space="preserve"> до момента совершения выбора траектории дальнейшего обучения. При этом должны быть созданы необходимые условия осуществления такого выбора.</w:t>
      </w:r>
    </w:p>
    <w:p w14:paraId="0ABF74EC" w14:textId="77777777" w:rsidR="00F1285E" w:rsidRDefault="00000000">
      <w:pPr>
        <w:pStyle w:val="10"/>
        <w:keepNext/>
        <w:keepLines/>
        <w:spacing w:after="0" w:line="233" w:lineRule="auto"/>
        <w:ind w:left="1100" w:firstLine="920"/>
      </w:pPr>
      <w:bookmarkStart w:id="9" w:name="bookmark15"/>
      <w:bookmarkStart w:id="10" w:name="bookmark16"/>
      <w:bookmarkStart w:id="11" w:name="bookmark17"/>
      <w:r>
        <w:t>Развития системы работы по самоопределению и профессиональной ориентации обучающихся и молодежи</w:t>
      </w:r>
      <w:bookmarkEnd w:id="9"/>
      <w:bookmarkEnd w:id="10"/>
      <w:bookmarkEnd w:id="11"/>
    </w:p>
    <w:p w14:paraId="6DF53941" w14:textId="77777777" w:rsidR="00F1285E" w:rsidRDefault="00000000">
      <w:pPr>
        <w:pStyle w:val="11"/>
        <w:ind w:firstLine="860"/>
        <w:jc w:val="both"/>
      </w:pPr>
      <w:r>
        <w:t>Формирование и развитие у обучающихся ООО интереса к профессиональной деятельности;</w:t>
      </w:r>
    </w:p>
    <w:p w14:paraId="73A2634D" w14:textId="77777777" w:rsidR="00F1285E" w:rsidRDefault="00000000">
      <w:pPr>
        <w:pStyle w:val="11"/>
        <w:ind w:firstLine="860"/>
        <w:jc w:val="both"/>
      </w:pPr>
      <w:r>
        <w:t>развитие представлений о профессиях, о собственных интересах, возможностях в области тех или иных профессий и соотнесение своих возможностей с требованиями, предъявляемыми профессиональной деятельностью к человеку, в том числе посредством участия в федеральных и региональных профориентационных проектах и конкурсах;</w:t>
      </w:r>
    </w:p>
    <w:p w14:paraId="37C8885E" w14:textId="77777777" w:rsidR="00F1285E" w:rsidRDefault="00000000">
      <w:pPr>
        <w:pStyle w:val="11"/>
        <w:spacing w:line="233" w:lineRule="auto"/>
        <w:ind w:firstLine="860"/>
        <w:jc w:val="both"/>
      </w:pPr>
      <w:r>
        <w:t>проведение диагностики способностей и компетенций обучающихся, необходимых для продолжения образования и выбора профессии; осуществление психолого-педагогической поддержки, консультационной помощи с обучающимся в их профессиональной ориентации.</w:t>
      </w:r>
    </w:p>
    <w:p w14:paraId="232460AE" w14:textId="77777777" w:rsidR="00F1285E" w:rsidRDefault="00000000">
      <w:pPr>
        <w:pStyle w:val="11"/>
        <w:spacing w:after="300" w:line="233" w:lineRule="auto"/>
        <w:ind w:firstLine="0"/>
        <w:jc w:val="both"/>
      </w:pPr>
      <w:r>
        <w:t>Профориентация обучающихся - приоритетная государственная задача, закрепленная в национальном проекте «Образование». Результаты профориентации и построения молодым человеком своего профессионального пути связаны не только с его успешной самореализацией, но и с его вкладом в экономическое развитие субъекта Российской Федерации, страны в целом. Эффективная система профориентационной работы на ступенях начального общего и основного общего образования позволяет выпускникам 9-х классов сделать осознанный выбор не только в части продолжения обучения в 10 классе или в учреждении профессионального образования, но и определиться с дальнейшей профессией или специальностью, направлением подготовки в образовательной организации высшего образования.</w:t>
      </w:r>
    </w:p>
    <w:p w14:paraId="459DC795" w14:textId="77777777" w:rsidR="00F1285E" w:rsidRDefault="00000000">
      <w:pPr>
        <w:pStyle w:val="10"/>
        <w:keepNext/>
        <w:keepLines/>
        <w:spacing w:after="0" w:line="233" w:lineRule="auto"/>
        <w:ind w:firstLine="180"/>
        <w:jc w:val="both"/>
      </w:pPr>
      <w:bookmarkStart w:id="12" w:name="bookmark18"/>
      <w:bookmarkStart w:id="13" w:name="bookmark19"/>
      <w:bookmarkStart w:id="14" w:name="bookmark20"/>
      <w:r>
        <w:t>Показатели по проведению ранней профориентации обучающихся</w:t>
      </w:r>
      <w:r>
        <w:rPr>
          <w:b w:val="0"/>
          <w:bCs w:val="0"/>
        </w:rPr>
        <w:t>:</w:t>
      </w:r>
      <w:bookmarkEnd w:id="12"/>
      <w:bookmarkEnd w:id="13"/>
      <w:bookmarkEnd w:id="14"/>
    </w:p>
    <w:p w14:paraId="50FE66D6" w14:textId="77777777" w:rsidR="00F1285E" w:rsidRDefault="00000000">
      <w:pPr>
        <w:pStyle w:val="11"/>
        <w:spacing w:line="233" w:lineRule="auto"/>
        <w:ind w:firstLine="840"/>
      </w:pPr>
      <w:r>
        <w:t>доля участников проекта «Билет в будущее»;</w:t>
      </w:r>
    </w:p>
    <w:p w14:paraId="4ABBF310" w14:textId="77777777" w:rsidR="00F1285E" w:rsidRDefault="00000000">
      <w:pPr>
        <w:pStyle w:val="11"/>
        <w:spacing w:line="233" w:lineRule="auto"/>
        <w:ind w:firstLine="840"/>
      </w:pPr>
      <w:r>
        <w:t>доля обучающихся, принявших участие в цикле уроков</w:t>
      </w:r>
    </w:p>
    <w:p w14:paraId="2768860E" w14:textId="77777777" w:rsidR="00F1285E" w:rsidRDefault="00000000">
      <w:pPr>
        <w:pStyle w:val="11"/>
        <w:spacing w:line="233" w:lineRule="auto"/>
        <w:ind w:firstLine="840"/>
        <w:jc w:val="both"/>
      </w:pPr>
      <w:r>
        <w:t>«</w:t>
      </w:r>
      <w:proofErr w:type="spellStart"/>
      <w:r>
        <w:t>ПроеКТ</w:t>
      </w:r>
      <w:proofErr w:type="spellEnd"/>
      <w:r>
        <w:t xml:space="preserve"> </w:t>
      </w:r>
      <w:proofErr w:type="spellStart"/>
      <w:r>
        <w:t>ОриЯ</w:t>
      </w:r>
      <w:proofErr w:type="spellEnd"/>
      <w:r>
        <w:t>»;</w:t>
      </w:r>
    </w:p>
    <w:p w14:paraId="6FEB875F" w14:textId="77777777" w:rsidR="00F1285E" w:rsidRDefault="00000000">
      <w:pPr>
        <w:pStyle w:val="11"/>
        <w:tabs>
          <w:tab w:val="left" w:pos="2117"/>
          <w:tab w:val="left" w:pos="4843"/>
          <w:tab w:val="left" w:pos="7594"/>
        </w:tabs>
        <w:spacing w:line="233" w:lineRule="auto"/>
        <w:ind w:firstLine="860"/>
        <w:jc w:val="both"/>
      </w:pPr>
      <w:r>
        <w:t>доля обучающихся, охваченных деятельностью детского технопарка «Точка роста» и других проектов, направленных на обеспечение доступности дополнительных общеобразовательных программ естественнонаучной и технической</w:t>
      </w:r>
      <w:r>
        <w:tab/>
        <w:t>направленностей,</w:t>
      </w:r>
      <w:r>
        <w:tab/>
        <w:t>соответствующих</w:t>
      </w:r>
      <w:r>
        <w:tab/>
        <w:t>приоритетным</w:t>
      </w:r>
    </w:p>
    <w:p w14:paraId="39B541DF" w14:textId="77777777" w:rsidR="00F1285E" w:rsidRDefault="00000000">
      <w:pPr>
        <w:pStyle w:val="11"/>
        <w:spacing w:line="233" w:lineRule="auto"/>
        <w:ind w:firstLine="0"/>
        <w:jc w:val="both"/>
      </w:pPr>
      <w:r>
        <w:t>направлениям технологического развития Российской Федерации;</w:t>
      </w:r>
    </w:p>
    <w:p w14:paraId="79ACD350" w14:textId="43CAB703" w:rsidR="00F1285E" w:rsidRDefault="00000000">
      <w:pPr>
        <w:pStyle w:val="11"/>
        <w:spacing w:after="140" w:line="233" w:lineRule="auto"/>
        <w:ind w:firstLine="940"/>
        <w:jc w:val="both"/>
      </w:pPr>
      <w:r>
        <w:t xml:space="preserve">- показатели по выявлению предпочтений, обучающихся </w:t>
      </w:r>
      <w:proofErr w:type="spellStart"/>
      <w:r>
        <w:t>ОО</w:t>
      </w:r>
      <w:r w:rsidR="00C418A9">
        <w:t>т</w:t>
      </w:r>
      <w:proofErr w:type="spellEnd"/>
      <w:r w:rsidR="00C418A9">
        <w:t xml:space="preserve"> </w:t>
      </w:r>
      <w:r>
        <w:t>в области профессиональной ориентации:</w:t>
      </w:r>
    </w:p>
    <w:p w14:paraId="763392F4" w14:textId="77777777" w:rsidR="00F1285E" w:rsidRDefault="00000000">
      <w:pPr>
        <w:pStyle w:val="11"/>
        <w:spacing w:line="233" w:lineRule="auto"/>
        <w:ind w:firstLine="860"/>
        <w:jc w:val="both"/>
      </w:pPr>
      <w:r>
        <w:t xml:space="preserve">доля обучающихся, прошедших профессиональную диагностику; доля обучающихся 9 классов, прошедших профессиональную диагностику и продолживших обучение в соответствии с выявленными профессиональными </w:t>
      </w:r>
      <w:r>
        <w:lastRenderedPageBreak/>
        <w:t>предпочтениями (в профессиональных образовательных организациях (далее - ПОО) или профильных классах);</w:t>
      </w:r>
    </w:p>
    <w:p w14:paraId="33999440" w14:textId="52DBB8CB" w:rsidR="00F1285E" w:rsidRDefault="00000000">
      <w:pPr>
        <w:pStyle w:val="11"/>
        <w:spacing w:line="233" w:lineRule="auto"/>
        <w:ind w:firstLine="940"/>
        <w:jc w:val="both"/>
      </w:pPr>
      <w:r>
        <w:t>- показатели по сопровождению профессионального самоопределения обучающихся ОО (в том числе обучающихся с ОВЗ): доля обучающихся, охваченных психолого-педагогической поддержкой, консультационной помощью по вопросам профессиональной ориентации;</w:t>
      </w:r>
    </w:p>
    <w:p w14:paraId="25D92D99" w14:textId="77777777" w:rsidR="00F1285E" w:rsidRDefault="00000000">
      <w:pPr>
        <w:pStyle w:val="11"/>
        <w:spacing w:after="120" w:line="233" w:lineRule="auto"/>
        <w:ind w:firstLine="860"/>
        <w:jc w:val="both"/>
      </w:pPr>
      <w:r>
        <w:t>доля обучающихся, принявших участие в различных профориентационных мероприятиях;</w:t>
      </w:r>
    </w:p>
    <w:p w14:paraId="17B711F6" w14:textId="77777777" w:rsidR="00F1285E" w:rsidRDefault="00000000">
      <w:pPr>
        <w:pStyle w:val="11"/>
        <w:spacing w:line="360" w:lineRule="auto"/>
        <w:ind w:firstLine="0"/>
        <w:jc w:val="both"/>
      </w:pPr>
      <w:r>
        <w:t>Настоящее положение регулирует деятельность образовательной организации в сфере сопровождения профессионального самоопределения обучающихся (далее - Деятельность).</w:t>
      </w:r>
    </w:p>
    <w:p w14:paraId="6538D9DD" w14:textId="77777777" w:rsidR="00F1285E" w:rsidRDefault="00000000">
      <w:pPr>
        <w:pStyle w:val="11"/>
        <w:spacing w:line="360" w:lineRule="auto"/>
        <w:ind w:firstLine="0"/>
        <w:jc w:val="both"/>
      </w:pPr>
      <w:r>
        <w:t>Положение утверждается и вводится в действие приказом руководителя образовательной организации.</w:t>
      </w:r>
    </w:p>
    <w:p w14:paraId="510AE8C6" w14:textId="77777777" w:rsidR="00F1285E" w:rsidRDefault="00000000">
      <w:pPr>
        <w:pStyle w:val="11"/>
        <w:spacing w:after="400" w:line="360" w:lineRule="auto"/>
        <w:ind w:firstLine="180"/>
        <w:jc w:val="both"/>
      </w:pPr>
      <w:r>
        <w:t>Положение действует до принятия нового. Изменения и дополнения в настоящее положение вносятся с учетом изменений действующих нормативно-правовых актов и распорядительных документов.</w:t>
      </w:r>
    </w:p>
    <w:p w14:paraId="2A90C694" w14:textId="77777777" w:rsidR="00F1285E" w:rsidRDefault="00000000">
      <w:pPr>
        <w:pStyle w:val="10"/>
        <w:keepNext/>
        <w:keepLines/>
        <w:spacing w:after="0" w:line="360" w:lineRule="auto"/>
        <w:ind w:firstLine="480"/>
      </w:pPr>
      <w:bookmarkStart w:id="15" w:name="bookmark21"/>
      <w:bookmarkStart w:id="16" w:name="bookmark22"/>
      <w:bookmarkStart w:id="17" w:name="bookmark23"/>
      <w:r>
        <w:t>2 Цели Деятельности</w:t>
      </w:r>
      <w:bookmarkEnd w:id="15"/>
      <w:bookmarkEnd w:id="16"/>
      <w:bookmarkEnd w:id="17"/>
    </w:p>
    <w:p w14:paraId="0F1EDCA8" w14:textId="77777777" w:rsidR="00F1285E" w:rsidRDefault="00000000">
      <w:pPr>
        <w:pStyle w:val="11"/>
        <w:spacing w:line="360" w:lineRule="auto"/>
        <w:ind w:firstLine="180"/>
        <w:jc w:val="both"/>
      </w:pPr>
      <w:r>
        <w:t>Обобщенная цель Деятельности конкретизируется на каждом уровне образования в соответствии с осваиваемыми обучающимися образовательными программами:</w:t>
      </w:r>
    </w:p>
    <w:p w14:paraId="2E03D80C" w14:textId="77777777" w:rsidR="00F1285E" w:rsidRDefault="00000000">
      <w:pPr>
        <w:pStyle w:val="11"/>
        <w:spacing w:line="360" w:lineRule="auto"/>
        <w:ind w:firstLine="860"/>
        <w:jc w:val="both"/>
      </w:pPr>
      <w:r>
        <w:t>цель Деятельности на уровне дошкольного образования - формирование позитивных установок к разным видам труда;</w:t>
      </w:r>
    </w:p>
    <w:p w14:paraId="648414FB" w14:textId="77777777" w:rsidR="00F1285E" w:rsidRDefault="00000000">
      <w:pPr>
        <w:pStyle w:val="11"/>
        <w:spacing w:line="360" w:lineRule="auto"/>
        <w:ind w:firstLine="860"/>
        <w:jc w:val="both"/>
      </w:pPr>
      <w:r>
        <w:t>цель Деятельности на уровне начального общего образования - формирование у обучающихся первоначальных представлений о созидательном и нравственном значении труда в жизни человека и общества, о мире профессий и важности правильного выбора профессии;</w:t>
      </w:r>
    </w:p>
    <w:p w14:paraId="3A25CC1B" w14:textId="524D2141" w:rsidR="00F1285E" w:rsidRDefault="00000000">
      <w:pPr>
        <w:pStyle w:val="11"/>
        <w:spacing w:line="360" w:lineRule="auto"/>
        <w:ind w:firstLine="860"/>
        <w:jc w:val="both"/>
      </w:pPr>
      <w:r>
        <w:t xml:space="preserve">цель Деятельности на уровне основного общего образования - формирование готовности обучающихся к выбору направления своей профессиональной деятельности в соответствии с личными интересами, индивидуальными особенностями и способностями, с учетом потребностей рынка труда; информирование обучающихся об особенностях различных сфер профессиональной деятельности, социальных и финансовых составляющих </w:t>
      </w:r>
      <w:r>
        <w:lastRenderedPageBreak/>
        <w:t>различных профессий, особенностях местного, регионального, российского и международного спроса на различные виды трудовой деятельности; формирование у обучающихся мотивации к труду, потребности к приобретению профессии; овладение обучающимися способами и приемами поиска информации, связанной с профессиональным</w:t>
      </w:r>
      <w:r w:rsidR="00C418A9">
        <w:t xml:space="preserve"> </w:t>
      </w:r>
      <w:r>
        <w:t>образованием и профессиональной деятельностью, поиском вакансий на рынке труда и работой служб занятости населения; развитие у обучающихся собственных представлений о перспективах своего профессионального образования и будущей профессиональной деятельности; приобретение обучающимися практического опыта, соответствующего их интересам и способностям; формирование у обучающихся ответственного отношения к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учетом устойчивых познавательных интересов, а также на основе формирования уважительного отношения к труду, развития опыта участия в социально значимом труде;</w:t>
      </w:r>
    </w:p>
    <w:p w14:paraId="5714095D" w14:textId="77777777" w:rsidR="00F1285E" w:rsidRDefault="00000000">
      <w:pPr>
        <w:pStyle w:val="11"/>
        <w:spacing w:line="360" w:lineRule="auto"/>
        <w:ind w:firstLine="840"/>
        <w:jc w:val="both"/>
      </w:pPr>
      <w:r>
        <w:t>цель Деятельности на уровне среднего общего образования - формирование у обучающихся сознательного отношения к непрерывному образованию как условию успешной профессиональной и общественной деятельности; формирование готовности и способности к совершению осознанного выбора будущей профессии и возможностей реализации собственных жизненных планов; формирование отношения к профессиональной деятельности как возможности участия в решении личных, общественных, государственных, общенациональных проблем.</w:t>
      </w:r>
    </w:p>
    <w:p w14:paraId="36B821A8" w14:textId="7F9CCA49" w:rsidR="00F1285E" w:rsidRDefault="00C418A9">
      <w:pPr>
        <w:pStyle w:val="11"/>
        <w:spacing w:line="360" w:lineRule="auto"/>
        <w:ind w:firstLine="0"/>
        <w:jc w:val="both"/>
      </w:pPr>
      <w:r>
        <w:rPr>
          <w:b/>
          <w:bCs/>
        </w:rPr>
        <w:t>3</w:t>
      </w:r>
      <w:r w:rsidR="00000000">
        <w:rPr>
          <w:b/>
          <w:bCs/>
        </w:rPr>
        <w:t>.Основные направления Деятельности</w:t>
      </w:r>
    </w:p>
    <w:p w14:paraId="50F000F3" w14:textId="77777777" w:rsidR="00F1285E" w:rsidRDefault="00000000">
      <w:pPr>
        <w:pStyle w:val="11"/>
        <w:numPr>
          <w:ilvl w:val="0"/>
          <w:numId w:val="2"/>
        </w:numPr>
        <w:tabs>
          <w:tab w:val="left" w:pos="943"/>
        </w:tabs>
        <w:spacing w:line="360" w:lineRule="auto"/>
        <w:ind w:firstLine="0"/>
        <w:jc w:val="both"/>
      </w:pPr>
      <w:bookmarkStart w:id="18" w:name="bookmark24"/>
      <w:bookmarkEnd w:id="18"/>
      <w:r>
        <w:t>организационное (проектно-организационное);</w:t>
      </w:r>
    </w:p>
    <w:p w14:paraId="226138BB" w14:textId="77777777" w:rsidR="00F1285E" w:rsidRDefault="00000000">
      <w:pPr>
        <w:pStyle w:val="11"/>
        <w:numPr>
          <w:ilvl w:val="0"/>
          <w:numId w:val="2"/>
        </w:numPr>
        <w:tabs>
          <w:tab w:val="left" w:pos="943"/>
        </w:tabs>
        <w:spacing w:after="140" w:line="360" w:lineRule="auto"/>
        <w:ind w:firstLine="0"/>
        <w:jc w:val="both"/>
      </w:pPr>
      <w:bookmarkStart w:id="19" w:name="bookmark25"/>
      <w:bookmarkEnd w:id="19"/>
      <w:r>
        <w:t>профессиональное информирование обучающихся о специфике различных профессий, правилах выбора профессии, рынке образовательных услуг и рынке труда;</w:t>
      </w:r>
    </w:p>
    <w:p w14:paraId="06CA183B" w14:textId="77777777" w:rsidR="00F1285E" w:rsidRDefault="00000000">
      <w:pPr>
        <w:pStyle w:val="11"/>
        <w:numPr>
          <w:ilvl w:val="0"/>
          <w:numId w:val="2"/>
        </w:numPr>
        <w:tabs>
          <w:tab w:val="left" w:pos="939"/>
        </w:tabs>
        <w:spacing w:line="360" w:lineRule="auto"/>
        <w:ind w:firstLine="0"/>
        <w:jc w:val="both"/>
      </w:pPr>
      <w:bookmarkStart w:id="20" w:name="bookmark26"/>
      <w:bookmarkEnd w:id="20"/>
      <w:r>
        <w:t>профессиональное консультирование обучающихся, в том числе с использованием диагностических и активизирующих методик;</w:t>
      </w:r>
    </w:p>
    <w:p w14:paraId="12104F0D" w14:textId="77777777" w:rsidR="00F1285E" w:rsidRDefault="00000000">
      <w:pPr>
        <w:pStyle w:val="11"/>
        <w:numPr>
          <w:ilvl w:val="0"/>
          <w:numId w:val="2"/>
        </w:numPr>
        <w:tabs>
          <w:tab w:val="left" w:pos="939"/>
        </w:tabs>
        <w:spacing w:line="360" w:lineRule="auto"/>
        <w:ind w:firstLine="0"/>
        <w:jc w:val="both"/>
      </w:pPr>
      <w:bookmarkStart w:id="21" w:name="bookmark27"/>
      <w:bookmarkEnd w:id="21"/>
      <w:r>
        <w:lastRenderedPageBreak/>
        <w:t>организация и реализация профессиональных проб обучающихся;</w:t>
      </w:r>
    </w:p>
    <w:p w14:paraId="16B5615E" w14:textId="77777777" w:rsidR="00F1285E" w:rsidRDefault="00000000">
      <w:pPr>
        <w:pStyle w:val="11"/>
        <w:tabs>
          <w:tab w:val="left" w:pos="5640"/>
          <w:tab w:val="left" w:pos="7829"/>
        </w:tabs>
        <w:spacing w:line="360" w:lineRule="auto"/>
        <w:ind w:left="1080" w:firstLine="0"/>
        <w:jc w:val="both"/>
      </w:pPr>
      <w:r>
        <w:t>информационно-методическая</w:t>
      </w:r>
      <w:r>
        <w:tab/>
        <w:t>поддержка</w:t>
      </w:r>
      <w:r>
        <w:tab/>
        <w:t>специалистов</w:t>
      </w:r>
    </w:p>
    <w:p w14:paraId="47651D1A" w14:textId="77777777" w:rsidR="00F1285E" w:rsidRDefault="00000000">
      <w:pPr>
        <w:pStyle w:val="11"/>
        <w:spacing w:line="360" w:lineRule="auto"/>
        <w:ind w:firstLine="0"/>
        <w:jc w:val="both"/>
      </w:pPr>
      <w:r>
        <w:t>образовательной организации в планировании, организации, реализации Деятельности;</w:t>
      </w:r>
    </w:p>
    <w:p w14:paraId="0D1A5301" w14:textId="77777777" w:rsidR="00F1285E" w:rsidRDefault="00000000">
      <w:pPr>
        <w:pStyle w:val="11"/>
        <w:numPr>
          <w:ilvl w:val="0"/>
          <w:numId w:val="2"/>
        </w:numPr>
        <w:tabs>
          <w:tab w:val="left" w:pos="1294"/>
        </w:tabs>
        <w:spacing w:line="360" w:lineRule="auto"/>
        <w:ind w:firstLine="0"/>
        <w:jc w:val="both"/>
      </w:pPr>
      <w:bookmarkStart w:id="22" w:name="bookmark28"/>
      <w:bookmarkEnd w:id="22"/>
      <w:r>
        <w:t>информационно-справочное консультирование родителей по вопросам профессионального самоопределения обучающихся;</w:t>
      </w:r>
    </w:p>
    <w:p w14:paraId="45EEF7B3" w14:textId="77777777" w:rsidR="00F1285E" w:rsidRDefault="00000000">
      <w:pPr>
        <w:pStyle w:val="11"/>
        <w:numPr>
          <w:ilvl w:val="0"/>
          <w:numId w:val="2"/>
        </w:numPr>
        <w:tabs>
          <w:tab w:val="left" w:pos="939"/>
        </w:tabs>
        <w:spacing w:line="360" w:lineRule="auto"/>
        <w:ind w:firstLine="0"/>
        <w:jc w:val="both"/>
      </w:pPr>
      <w:bookmarkStart w:id="23" w:name="bookmark29"/>
      <w:bookmarkEnd w:id="23"/>
      <w:r>
        <w:t>информирование родителей о рынке образовательных услуг, рынке труда;</w:t>
      </w:r>
    </w:p>
    <w:p w14:paraId="7BA1598D" w14:textId="77777777" w:rsidR="00F1285E" w:rsidRDefault="00000000">
      <w:pPr>
        <w:pStyle w:val="10"/>
        <w:keepNext/>
        <w:keepLines/>
        <w:spacing w:after="0" w:line="360" w:lineRule="auto"/>
        <w:jc w:val="both"/>
      </w:pPr>
      <w:bookmarkStart w:id="24" w:name="bookmark30"/>
      <w:bookmarkStart w:id="25" w:name="bookmark31"/>
      <w:bookmarkStart w:id="26" w:name="bookmark32"/>
      <w:r>
        <w:t>4.Реализация Деятельности</w:t>
      </w:r>
      <w:bookmarkEnd w:id="24"/>
      <w:bookmarkEnd w:id="25"/>
      <w:bookmarkEnd w:id="26"/>
    </w:p>
    <w:p w14:paraId="77F57A05" w14:textId="77777777" w:rsidR="00F1285E" w:rsidRDefault="00000000">
      <w:pPr>
        <w:pStyle w:val="11"/>
        <w:numPr>
          <w:ilvl w:val="0"/>
          <w:numId w:val="3"/>
        </w:numPr>
        <w:tabs>
          <w:tab w:val="left" w:pos="1590"/>
          <w:tab w:val="left" w:pos="4108"/>
          <w:tab w:val="left" w:pos="6750"/>
        </w:tabs>
        <w:spacing w:line="360" w:lineRule="auto"/>
        <w:ind w:firstLine="880"/>
        <w:jc w:val="both"/>
      </w:pPr>
      <w:bookmarkStart w:id="27" w:name="bookmark33"/>
      <w:bookmarkEnd w:id="27"/>
      <w:r>
        <w:t>Деятельность</w:t>
      </w:r>
      <w:r>
        <w:tab/>
        <w:t>реализуется в</w:t>
      </w:r>
      <w:r>
        <w:tab/>
        <w:t>соответствии с единой</w:t>
      </w:r>
    </w:p>
    <w:p w14:paraId="1F56FF24" w14:textId="77777777" w:rsidR="00F1285E" w:rsidRDefault="00000000">
      <w:pPr>
        <w:pStyle w:val="11"/>
        <w:spacing w:line="360" w:lineRule="auto"/>
        <w:ind w:firstLine="0"/>
        <w:jc w:val="both"/>
      </w:pPr>
      <w:bookmarkStart w:id="28" w:name="bookmark34"/>
      <w:r>
        <w:t>г</w:t>
      </w:r>
      <w:bookmarkEnd w:id="28"/>
      <w:r>
        <w:t>осударственной политикой в сфере сопровождения профессионального самоопределения обучающихся с учетом региональных особенностей.</w:t>
      </w:r>
    </w:p>
    <w:p w14:paraId="6786BC27" w14:textId="77777777" w:rsidR="00F1285E" w:rsidRDefault="00000000">
      <w:pPr>
        <w:pStyle w:val="11"/>
        <w:numPr>
          <w:ilvl w:val="0"/>
          <w:numId w:val="3"/>
        </w:numPr>
        <w:tabs>
          <w:tab w:val="left" w:pos="1416"/>
          <w:tab w:val="left" w:pos="4108"/>
        </w:tabs>
        <w:spacing w:line="360" w:lineRule="auto"/>
        <w:ind w:firstLine="880"/>
        <w:jc w:val="both"/>
      </w:pPr>
      <w:bookmarkStart w:id="29" w:name="bookmark35"/>
      <w:bookmarkEnd w:id="29"/>
      <w:r>
        <w:t>Содержание</w:t>
      </w:r>
      <w:r>
        <w:tab/>
        <w:t>Деятельности определяется содержанием</w:t>
      </w:r>
    </w:p>
    <w:p w14:paraId="36ED0739" w14:textId="77777777" w:rsidR="00F1285E" w:rsidRDefault="00000000">
      <w:pPr>
        <w:pStyle w:val="11"/>
        <w:spacing w:line="360" w:lineRule="auto"/>
        <w:ind w:firstLine="0"/>
      </w:pPr>
      <w:r>
        <w:t>обязательного минимума профориентационных услуг обучающимся.</w:t>
      </w:r>
    </w:p>
    <w:p w14:paraId="3E3AF47E" w14:textId="77777777" w:rsidR="00F1285E" w:rsidRDefault="00000000">
      <w:pPr>
        <w:pStyle w:val="11"/>
        <w:numPr>
          <w:ilvl w:val="0"/>
          <w:numId w:val="3"/>
        </w:numPr>
        <w:tabs>
          <w:tab w:val="left" w:pos="1416"/>
        </w:tabs>
        <w:spacing w:line="360" w:lineRule="auto"/>
        <w:ind w:left="1240" w:hanging="360"/>
        <w:jc w:val="both"/>
      </w:pPr>
      <w:bookmarkStart w:id="30" w:name="bookmark36"/>
      <w:bookmarkEnd w:id="30"/>
      <w:r>
        <w:t>Деятельность осуществляется на всех уровнях образования и охватывает весь контингент обучающихся образовательной организации, обеспечивая непрерывность и преемственность процесса профессионального самоопределения обучающихся.</w:t>
      </w:r>
    </w:p>
    <w:p w14:paraId="76C256FE" w14:textId="77777777" w:rsidR="00F1285E" w:rsidRDefault="00000000">
      <w:pPr>
        <w:pStyle w:val="11"/>
        <w:numPr>
          <w:ilvl w:val="0"/>
          <w:numId w:val="3"/>
        </w:numPr>
        <w:tabs>
          <w:tab w:val="left" w:pos="1416"/>
        </w:tabs>
        <w:spacing w:line="360" w:lineRule="auto"/>
        <w:ind w:left="1240" w:hanging="360"/>
        <w:jc w:val="both"/>
      </w:pPr>
      <w:bookmarkStart w:id="31" w:name="bookmark37"/>
      <w:bookmarkEnd w:id="31"/>
      <w:r>
        <w:t>Деятельность реализуется через образовательный процесс, внеурочную и внеучебную работу с обучающимися в соответствии с планом образовательной организации на учебный год.</w:t>
      </w:r>
    </w:p>
    <w:p w14:paraId="18904A95" w14:textId="77777777" w:rsidR="00F1285E" w:rsidRDefault="00000000">
      <w:pPr>
        <w:pStyle w:val="11"/>
        <w:numPr>
          <w:ilvl w:val="0"/>
          <w:numId w:val="3"/>
        </w:numPr>
        <w:tabs>
          <w:tab w:val="left" w:pos="1416"/>
        </w:tabs>
        <w:spacing w:line="360" w:lineRule="auto"/>
        <w:ind w:left="1240" w:hanging="360"/>
        <w:jc w:val="both"/>
      </w:pPr>
      <w:bookmarkStart w:id="32" w:name="bookmark38"/>
      <w:bookmarkEnd w:id="32"/>
      <w:r>
        <w:t>Деятельность предполагает разнообразие организационных форм, методов, средств реализации, устанавливается приоритет современных форм, методов, средств, стимулирующих профессиональное самоопределение обучающихся.</w:t>
      </w:r>
    </w:p>
    <w:p w14:paraId="7289F6CA" w14:textId="77777777" w:rsidR="00F1285E" w:rsidRDefault="00000000">
      <w:pPr>
        <w:pStyle w:val="11"/>
        <w:spacing w:after="80" w:line="360" w:lineRule="auto"/>
        <w:ind w:firstLine="0"/>
        <w:jc w:val="both"/>
      </w:pPr>
      <w:r>
        <w:t>Организационные формы, методы, средства реализации Деятельности образовательная организация определяет самостоятельно исходя из</w:t>
      </w:r>
    </w:p>
    <w:p w14:paraId="31CD9A38" w14:textId="77777777" w:rsidR="00F1285E" w:rsidRDefault="00000000">
      <w:pPr>
        <w:pStyle w:val="11"/>
        <w:tabs>
          <w:tab w:val="left" w:pos="3063"/>
        </w:tabs>
        <w:spacing w:line="360" w:lineRule="auto"/>
        <w:ind w:firstLine="0"/>
        <w:jc w:val="both"/>
      </w:pPr>
      <w:r>
        <w:t>имеющихся ресурсов:</w:t>
      </w:r>
      <w:r>
        <w:tab/>
        <w:t>индивидуальные, групповые, массовые беседы,</w:t>
      </w:r>
    </w:p>
    <w:p w14:paraId="37A2337B" w14:textId="77777777" w:rsidR="00F1285E" w:rsidRDefault="00000000">
      <w:pPr>
        <w:pStyle w:val="11"/>
        <w:spacing w:line="360" w:lineRule="auto"/>
        <w:ind w:firstLine="0"/>
        <w:jc w:val="both"/>
      </w:pPr>
      <w:r>
        <w:t>диспуты, экскурсии, встречи с представителями различных профессий, тематические конкурсы, проекты, ярмарки, выставки и другие.</w:t>
      </w:r>
    </w:p>
    <w:p w14:paraId="649DC70E" w14:textId="77777777" w:rsidR="00F1285E" w:rsidRDefault="00000000">
      <w:pPr>
        <w:pStyle w:val="11"/>
        <w:numPr>
          <w:ilvl w:val="0"/>
          <w:numId w:val="3"/>
        </w:numPr>
        <w:tabs>
          <w:tab w:val="left" w:pos="1436"/>
        </w:tabs>
        <w:spacing w:line="360" w:lineRule="auto"/>
        <w:ind w:left="1240" w:hanging="340"/>
        <w:jc w:val="both"/>
      </w:pPr>
      <w:bookmarkStart w:id="33" w:name="bookmark39"/>
      <w:bookmarkEnd w:id="33"/>
      <w:r>
        <w:t xml:space="preserve">Деятельность предполагает организацию в образовательной </w:t>
      </w:r>
      <w:r>
        <w:lastRenderedPageBreak/>
        <w:t>организации доступной информационной среды, стимулирующей профессиональное самоопределение обучающихся.</w:t>
      </w:r>
    </w:p>
    <w:p w14:paraId="13EA47F8" w14:textId="77777777" w:rsidR="00F1285E" w:rsidRDefault="00000000">
      <w:pPr>
        <w:pStyle w:val="11"/>
        <w:numPr>
          <w:ilvl w:val="0"/>
          <w:numId w:val="3"/>
        </w:numPr>
        <w:tabs>
          <w:tab w:val="left" w:pos="1416"/>
          <w:tab w:val="left" w:pos="3563"/>
          <w:tab w:val="left" w:pos="6174"/>
          <w:tab w:val="left" w:pos="8277"/>
        </w:tabs>
        <w:spacing w:line="360" w:lineRule="auto"/>
        <w:ind w:firstLine="880"/>
        <w:jc w:val="both"/>
      </w:pPr>
      <w:bookmarkStart w:id="34" w:name="bookmark40"/>
      <w:bookmarkEnd w:id="34"/>
      <w:r>
        <w:t>Руководитель</w:t>
      </w:r>
      <w:r>
        <w:tab/>
        <w:t>образовательной</w:t>
      </w:r>
      <w:r>
        <w:tab/>
        <w:t>организации</w:t>
      </w:r>
      <w:r>
        <w:tab/>
        <w:t>назначает</w:t>
      </w:r>
    </w:p>
    <w:p w14:paraId="1DD7AD71" w14:textId="77777777" w:rsidR="00F1285E" w:rsidRDefault="00000000">
      <w:pPr>
        <w:pStyle w:val="11"/>
        <w:tabs>
          <w:tab w:val="left" w:pos="3063"/>
          <w:tab w:val="left" w:pos="5416"/>
          <w:tab w:val="left" w:pos="7787"/>
        </w:tabs>
        <w:spacing w:line="360" w:lineRule="auto"/>
        <w:ind w:left="1240" w:firstLine="0"/>
        <w:jc w:val="both"/>
      </w:pPr>
      <w:r>
        <w:t>координатора Деятельности (ответственного за осуществление Деятельности) из числа работников образовательной организации. Функции</w:t>
      </w:r>
      <w:r>
        <w:tab/>
        <w:t>координатора</w:t>
      </w:r>
      <w:r>
        <w:tab/>
        <w:t>Деятельности</w:t>
      </w:r>
      <w:r>
        <w:tab/>
        <w:t>определяются</w:t>
      </w:r>
    </w:p>
    <w:p w14:paraId="7625924D" w14:textId="77777777" w:rsidR="00F1285E" w:rsidRDefault="00000000">
      <w:pPr>
        <w:pStyle w:val="11"/>
        <w:tabs>
          <w:tab w:val="left" w:pos="4658"/>
          <w:tab w:val="left" w:pos="7787"/>
        </w:tabs>
        <w:spacing w:line="360" w:lineRule="auto"/>
        <w:ind w:left="1240" w:firstLine="0"/>
        <w:jc w:val="both"/>
      </w:pPr>
      <w:r>
        <w:t>соответствующим приказом руководителя образовательной организации в соответствии с Положением о сопровождении профессионального</w:t>
      </w:r>
      <w:r>
        <w:tab/>
        <w:t>самоопределения</w:t>
      </w:r>
      <w:r>
        <w:tab/>
        <w:t>обучающихся</w:t>
      </w:r>
    </w:p>
    <w:p w14:paraId="1A6A9467" w14:textId="77777777" w:rsidR="00F1285E" w:rsidRDefault="00000000">
      <w:pPr>
        <w:pStyle w:val="11"/>
        <w:spacing w:line="360" w:lineRule="auto"/>
        <w:ind w:left="1240" w:firstLine="0"/>
        <w:jc w:val="both"/>
      </w:pPr>
      <w:r>
        <w:t>образовательной организации.</w:t>
      </w:r>
    </w:p>
    <w:p w14:paraId="05CBF3C9" w14:textId="77777777" w:rsidR="00F1285E" w:rsidRDefault="00000000">
      <w:pPr>
        <w:pStyle w:val="11"/>
        <w:numPr>
          <w:ilvl w:val="0"/>
          <w:numId w:val="3"/>
        </w:numPr>
        <w:tabs>
          <w:tab w:val="left" w:pos="1436"/>
        </w:tabs>
        <w:spacing w:line="360" w:lineRule="auto"/>
        <w:ind w:left="1240" w:hanging="340"/>
        <w:jc w:val="both"/>
      </w:pPr>
      <w:bookmarkStart w:id="35" w:name="bookmark41"/>
      <w:bookmarkEnd w:id="35"/>
      <w:r>
        <w:t>Непосредственными участниками реализации Деятельности являются:</w:t>
      </w:r>
    </w:p>
    <w:p w14:paraId="7C541A9E" w14:textId="77777777" w:rsidR="00F1285E" w:rsidRDefault="00000000">
      <w:pPr>
        <w:pStyle w:val="11"/>
        <w:numPr>
          <w:ilvl w:val="0"/>
          <w:numId w:val="2"/>
        </w:numPr>
        <w:tabs>
          <w:tab w:val="left" w:pos="1117"/>
        </w:tabs>
        <w:spacing w:line="360" w:lineRule="auto"/>
        <w:ind w:firstLine="900"/>
        <w:jc w:val="both"/>
      </w:pPr>
      <w:bookmarkStart w:id="36" w:name="bookmark42"/>
      <w:bookmarkEnd w:id="36"/>
      <w:r>
        <w:t>работники образовательной организации: заместителем директора по ВР, классными руководителями 1-11 классов;</w:t>
      </w:r>
    </w:p>
    <w:p w14:paraId="418E0CDE" w14:textId="77777777" w:rsidR="00F1285E" w:rsidRDefault="00000000">
      <w:pPr>
        <w:pStyle w:val="11"/>
        <w:numPr>
          <w:ilvl w:val="0"/>
          <w:numId w:val="2"/>
        </w:numPr>
        <w:tabs>
          <w:tab w:val="left" w:pos="1172"/>
        </w:tabs>
        <w:spacing w:line="360" w:lineRule="auto"/>
        <w:ind w:firstLine="900"/>
        <w:jc w:val="both"/>
      </w:pPr>
      <w:bookmarkStart w:id="37" w:name="bookmark43"/>
      <w:bookmarkEnd w:id="37"/>
      <w:r>
        <w:t>родители (законные представители) обучающихся,</w:t>
      </w:r>
    </w:p>
    <w:p w14:paraId="01908907" w14:textId="77777777" w:rsidR="00F1285E" w:rsidRDefault="00000000">
      <w:pPr>
        <w:pStyle w:val="11"/>
        <w:numPr>
          <w:ilvl w:val="0"/>
          <w:numId w:val="2"/>
        </w:numPr>
        <w:tabs>
          <w:tab w:val="left" w:pos="1172"/>
        </w:tabs>
        <w:spacing w:line="360" w:lineRule="auto"/>
        <w:ind w:firstLine="900"/>
        <w:jc w:val="both"/>
      </w:pPr>
      <w:bookmarkStart w:id="38" w:name="bookmark44"/>
      <w:bookmarkEnd w:id="38"/>
      <w:r>
        <w:t>приглашенные специалисты (по согласованию)</w:t>
      </w:r>
    </w:p>
    <w:p w14:paraId="20E585FF" w14:textId="77777777" w:rsidR="00F1285E" w:rsidRDefault="00000000">
      <w:pPr>
        <w:pStyle w:val="11"/>
        <w:spacing w:after="420" w:line="360" w:lineRule="auto"/>
        <w:ind w:firstLine="800"/>
      </w:pPr>
      <w:r>
        <w:t>4.10 Реализация Деятельности предполагает повышение компетентности участников реализации Деятельности посредством обучения на курсах повышения квалификации, самообразования, консультаций.</w:t>
      </w:r>
    </w:p>
    <w:p w14:paraId="205240CF" w14:textId="77777777" w:rsidR="00F1285E" w:rsidRDefault="00000000">
      <w:pPr>
        <w:pStyle w:val="10"/>
        <w:keepNext/>
        <w:keepLines/>
        <w:spacing w:after="0" w:line="360" w:lineRule="auto"/>
      </w:pPr>
      <w:bookmarkStart w:id="39" w:name="bookmark45"/>
      <w:bookmarkStart w:id="40" w:name="bookmark46"/>
      <w:bookmarkStart w:id="41" w:name="bookmark47"/>
      <w:r>
        <w:t>5 Руководство и мониторинг Деятельности</w:t>
      </w:r>
      <w:bookmarkEnd w:id="39"/>
      <w:bookmarkEnd w:id="40"/>
      <w:bookmarkEnd w:id="41"/>
    </w:p>
    <w:p w14:paraId="0E8D1AE2" w14:textId="77777777" w:rsidR="00F1285E" w:rsidRDefault="00000000">
      <w:pPr>
        <w:pStyle w:val="11"/>
        <w:numPr>
          <w:ilvl w:val="0"/>
          <w:numId w:val="4"/>
        </w:numPr>
        <w:tabs>
          <w:tab w:val="left" w:pos="1407"/>
        </w:tabs>
        <w:spacing w:line="360" w:lineRule="auto"/>
        <w:ind w:left="1240" w:hanging="340"/>
        <w:jc w:val="both"/>
      </w:pPr>
      <w:bookmarkStart w:id="42" w:name="bookmark48"/>
      <w:bookmarkEnd w:id="42"/>
      <w:r>
        <w:t>Общее руководство Деятельностью осуществляет руководитель образовательной организации.</w:t>
      </w:r>
    </w:p>
    <w:p w14:paraId="564D0B7B" w14:textId="77777777" w:rsidR="00F1285E" w:rsidRDefault="00000000">
      <w:pPr>
        <w:pStyle w:val="11"/>
        <w:spacing w:after="200" w:line="360" w:lineRule="auto"/>
        <w:ind w:firstLine="180"/>
        <w:jc w:val="both"/>
      </w:pPr>
      <w:r>
        <w:t>Научно-методическое руководство Деятельностью осуществляет координатор Деятельности в образовательном округе (специалист Службы планирования профессиональной карьеры).</w:t>
      </w:r>
    </w:p>
    <w:p w14:paraId="64BE58CB" w14:textId="77777777" w:rsidR="00F1285E" w:rsidRDefault="00000000">
      <w:pPr>
        <w:pStyle w:val="11"/>
        <w:spacing w:line="360" w:lineRule="auto"/>
        <w:ind w:firstLine="180"/>
        <w:jc w:val="both"/>
      </w:pPr>
      <w:r>
        <w:t>Организационно-методическое руководство Деятельностью осуществляет координатор Деятельности (ответственный за осуществление Деятельности) в образовательной организации.</w:t>
      </w:r>
    </w:p>
    <w:p w14:paraId="75614380" w14:textId="77777777" w:rsidR="00F1285E" w:rsidRDefault="00000000">
      <w:pPr>
        <w:pStyle w:val="11"/>
        <w:numPr>
          <w:ilvl w:val="0"/>
          <w:numId w:val="4"/>
        </w:numPr>
        <w:tabs>
          <w:tab w:val="left" w:pos="1272"/>
        </w:tabs>
        <w:spacing w:line="360" w:lineRule="auto"/>
        <w:ind w:firstLine="0"/>
        <w:jc w:val="center"/>
      </w:pPr>
      <w:bookmarkStart w:id="43" w:name="bookmark49"/>
      <w:bookmarkEnd w:id="43"/>
      <w:r>
        <w:t>В образовательной организации ежегодно проводится оценка</w:t>
      </w:r>
      <w:r>
        <w:br/>
      </w:r>
      <w:r>
        <w:lastRenderedPageBreak/>
        <w:t>уровня профессионального самоопределения обучающихся. Аналитический</w:t>
      </w:r>
    </w:p>
    <w:p w14:paraId="2F678AF3" w14:textId="3D09599E" w:rsidR="00F1285E" w:rsidRDefault="00000000">
      <w:pPr>
        <w:pStyle w:val="11"/>
        <w:tabs>
          <w:tab w:val="left" w:pos="7142"/>
        </w:tabs>
        <w:spacing w:line="360" w:lineRule="auto"/>
        <w:ind w:firstLine="0"/>
        <w:jc w:val="both"/>
      </w:pPr>
      <w:r>
        <w:t>отчет по результатам оценки составляется координатором Деятельности, предоставляется руководителю</w:t>
      </w:r>
      <w:r w:rsidR="00C418A9">
        <w:t xml:space="preserve"> </w:t>
      </w:r>
      <w:r>
        <w:t>образовательной</w:t>
      </w:r>
      <w:r>
        <w:tab/>
        <w:t>организации и</w:t>
      </w:r>
    </w:p>
    <w:p w14:paraId="324A5316" w14:textId="77777777" w:rsidR="00F1285E" w:rsidRDefault="00000000">
      <w:pPr>
        <w:pStyle w:val="11"/>
        <w:spacing w:line="360" w:lineRule="auto"/>
        <w:ind w:firstLine="0"/>
        <w:jc w:val="both"/>
      </w:pPr>
      <w:r>
        <w:t>координатору Деятельности в образовательном округе (специалисту Службы планирования профессиональной карьеры). На основании аналитического отчета координатор Деятельности (при необходимости совместно с координатором Деятельности в образовательном округе) готовит рекомендации по планированию и реализации Деятельности в образовательной организации на следующий учебный год.</w:t>
      </w:r>
    </w:p>
    <w:p w14:paraId="68623F6B" w14:textId="77777777" w:rsidR="00F1285E" w:rsidRDefault="00000000">
      <w:pPr>
        <w:pStyle w:val="11"/>
        <w:numPr>
          <w:ilvl w:val="0"/>
          <w:numId w:val="4"/>
        </w:numPr>
        <w:tabs>
          <w:tab w:val="left" w:pos="1350"/>
        </w:tabs>
        <w:spacing w:line="360" w:lineRule="auto"/>
        <w:ind w:firstLine="880"/>
      </w:pPr>
      <w:bookmarkStart w:id="44" w:name="bookmark50"/>
      <w:bookmarkEnd w:id="44"/>
      <w:r>
        <w:t>В образовательной организации ежегодно проводится оценка</w:t>
      </w:r>
    </w:p>
    <w:p w14:paraId="1C27D034" w14:textId="77777777" w:rsidR="00F1285E" w:rsidRDefault="00000000">
      <w:pPr>
        <w:pStyle w:val="11"/>
        <w:tabs>
          <w:tab w:val="left" w:pos="4867"/>
        </w:tabs>
        <w:spacing w:line="360" w:lineRule="auto"/>
        <w:ind w:firstLine="0"/>
        <w:jc w:val="both"/>
      </w:pPr>
      <w:r>
        <w:t>реализации Деятельности. Отчет по результатам оценки составляется координатором Деятельности,</w:t>
      </w:r>
      <w:r>
        <w:tab/>
        <w:t>предоставляется руководителю</w:t>
      </w:r>
    </w:p>
    <w:p w14:paraId="3E6B16AF" w14:textId="77777777" w:rsidR="00F1285E" w:rsidRDefault="00000000">
      <w:pPr>
        <w:pStyle w:val="11"/>
        <w:tabs>
          <w:tab w:val="left" w:pos="4618"/>
          <w:tab w:val="left" w:pos="7142"/>
        </w:tabs>
        <w:spacing w:line="360" w:lineRule="auto"/>
        <w:ind w:firstLine="0"/>
        <w:jc w:val="both"/>
      </w:pPr>
      <w:r>
        <w:t>образовательной организации</w:t>
      </w:r>
      <w:r>
        <w:tab/>
        <w:t>и координатору</w:t>
      </w:r>
      <w:r>
        <w:tab/>
        <w:t>Деятельности в</w:t>
      </w:r>
    </w:p>
    <w:p w14:paraId="2D520F77" w14:textId="77777777" w:rsidR="00F1285E" w:rsidRDefault="00000000">
      <w:pPr>
        <w:pStyle w:val="11"/>
        <w:spacing w:line="360" w:lineRule="auto"/>
        <w:ind w:firstLine="0"/>
        <w:jc w:val="both"/>
      </w:pPr>
      <w:r>
        <w:t>образовательном округе (специалисту Службы планирования профессиональной карьеры). На основании отчета координатор Деятельности (при необходимости совместно с координатором Деятельности в образовательном округе) готовит рекомендации по планированию и реализации Деятельности в образовательной организации на следующий учебный год.</w:t>
      </w:r>
    </w:p>
    <w:sectPr w:rsidR="00F1285E">
      <w:type w:val="continuous"/>
      <w:pgSz w:w="11900" w:h="16840"/>
      <w:pgMar w:top="1137" w:right="533" w:bottom="941" w:left="1585" w:header="709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E68017" w14:textId="77777777" w:rsidR="003255C7" w:rsidRDefault="003255C7">
      <w:r>
        <w:separator/>
      </w:r>
    </w:p>
  </w:endnote>
  <w:endnote w:type="continuationSeparator" w:id="0">
    <w:p w14:paraId="6C507611" w14:textId="77777777" w:rsidR="003255C7" w:rsidRDefault="00325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8A05C" w14:textId="77777777" w:rsidR="003255C7" w:rsidRDefault="003255C7"/>
  </w:footnote>
  <w:footnote w:type="continuationSeparator" w:id="0">
    <w:p w14:paraId="2EF49304" w14:textId="77777777" w:rsidR="003255C7" w:rsidRDefault="003255C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40F0D"/>
    <w:multiLevelType w:val="multilevel"/>
    <w:tmpl w:val="426C94A6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C425397"/>
    <w:multiLevelType w:val="multilevel"/>
    <w:tmpl w:val="0F7C4F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A3B3D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47B386D"/>
    <w:multiLevelType w:val="multilevel"/>
    <w:tmpl w:val="D250C9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A974AEB"/>
    <w:multiLevelType w:val="multilevel"/>
    <w:tmpl w:val="E1E0D686"/>
    <w:lvl w:ilvl="0">
      <w:start w:val="1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81889693">
    <w:abstractNumId w:val="1"/>
  </w:num>
  <w:num w:numId="2" w16cid:durableId="498931713">
    <w:abstractNumId w:val="2"/>
  </w:num>
  <w:num w:numId="3" w16cid:durableId="56976055">
    <w:abstractNumId w:val="3"/>
  </w:num>
  <w:num w:numId="4" w16cid:durableId="221865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285E"/>
    <w:rsid w:val="003255C7"/>
    <w:rsid w:val="00C418A9"/>
    <w:rsid w:val="00E33E34"/>
    <w:rsid w:val="00F1285E"/>
    <w:rsid w:val="00F95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38706"/>
  <w15:docId w15:val="{AFA49B7A-6A91-4415-B001-AD124A53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A3B3D"/>
      <w:sz w:val="32"/>
      <w:szCs w:val="32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A3B3D"/>
      <w:sz w:val="22"/>
      <w:szCs w:val="22"/>
      <w:u w:val="none"/>
      <w:shd w:val="clear" w:color="auto" w:fill="auto"/>
    </w:rPr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C89B2"/>
      <w:sz w:val="12"/>
      <w:szCs w:val="12"/>
      <w:u w:val="none"/>
      <w:shd w:val="clear" w:color="auto" w:fill="auto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5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pPr>
      <w:spacing w:after="500" w:line="254" w:lineRule="auto"/>
      <w:ind w:left="5380" w:right="300"/>
      <w:jc w:val="right"/>
    </w:pPr>
    <w:rPr>
      <w:rFonts w:ascii="Calibri" w:eastAsia="Calibri" w:hAnsi="Calibri" w:cs="Calibri"/>
      <w:sz w:val="22"/>
      <w:szCs w:val="22"/>
    </w:rPr>
  </w:style>
  <w:style w:type="paragraph" w:customStyle="1" w:styleId="30">
    <w:name w:val="Основной текст (3)"/>
    <w:basedOn w:val="a"/>
    <w:link w:val="3"/>
    <w:pPr>
      <w:spacing w:after="320" w:line="257" w:lineRule="auto"/>
      <w:jc w:val="center"/>
    </w:pPr>
    <w:rPr>
      <w:rFonts w:ascii="Times New Roman" w:eastAsia="Times New Roman" w:hAnsi="Times New Roman" w:cs="Times New Roman"/>
      <w:b/>
      <w:bCs/>
      <w:color w:val="3A3B3D"/>
      <w:sz w:val="32"/>
      <w:szCs w:val="32"/>
    </w:rPr>
  </w:style>
  <w:style w:type="paragraph" w:customStyle="1" w:styleId="40">
    <w:name w:val="Основной текст (4)"/>
    <w:basedOn w:val="a"/>
    <w:link w:val="4"/>
    <w:rPr>
      <w:rFonts w:ascii="Times New Roman" w:eastAsia="Times New Roman" w:hAnsi="Times New Roman" w:cs="Times New Roman"/>
      <w:color w:val="3A3B3D"/>
      <w:sz w:val="22"/>
      <w:szCs w:val="22"/>
    </w:rPr>
  </w:style>
  <w:style w:type="paragraph" w:customStyle="1" w:styleId="a4">
    <w:name w:val="Подпись к картинке"/>
    <w:basedOn w:val="a"/>
    <w:link w:val="a3"/>
    <w:rPr>
      <w:rFonts w:ascii="Times New Roman" w:eastAsia="Times New Roman" w:hAnsi="Times New Roman" w:cs="Times New Roman"/>
      <w:color w:val="3C89B2"/>
      <w:sz w:val="12"/>
      <w:szCs w:val="12"/>
    </w:rPr>
  </w:style>
  <w:style w:type="paragraph" w:customStyle="1" w:styleId="10">
    <w:name w:val="Заголовок №1"/>
    <w:basedOn w:val="a"/>
    <w:link w:val="1"/>
    <w:pPr>
      <w:spacing w:after="28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Основной текст1"/>
    <w:basedOn w:val="a"/>
    <w:link w:val="a5"/>
    <w:pPr>
      <w:spacing w:line="257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6">
    <w:name w:val="List Paragraph"/>
    <w:basedOn w:val="a"/>
    <w:qFormat/>
    <w:rsid w:val="00C418A9"/>
    <w:pPr>
      <w:suppressAutoHyphens/>
      <w:ind w:left="720"/>
      <w:contextualSpacing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styleId="a7">
    <w:name w:val="Title"/>
    <w:basedOn w:val="a"/>
    <w:link w:val="a8"/>
    <w:qFormat/>
    <w:rsid w:val="00C418A9"/>
    <w:pPr>
      <w:widowControl/>
      <w:jc w:val="center"/>
    </w:pPr>
    <w:rPr>
      <w:rFonts w:ascii="Times New Roman" w:eastAsia="Times New Roman" w:hAnsi="Times New Roman" w:cs="Times New Roman"/>
      <w:b/>
      <w:color w:val="auto"/>
      <w:sz w:val="44"/>
      <w:szCs w:val="20"/>
      <w:lang w:bidi="ar-SA"/>
    </w:rPr>
  </w:style>
  <w:style w:type="character" w:customStyle="1" w:styleId="a8">
    <w:name w:val="Заголовок Знак"/>
    <w:basedOn w:val="a0"/>
    <w:link w:val="a7"/>
    <w:rsid w:val="00C418A9"/>
    <w:rPr>
      <w:rFonts w:ascii="Times New Roman" w:eastAsia="Times New Roman" w:hAnsi="Times New Roman" w:cs="Times New Roman"/>
      <w:b/>
      <w:sz w:val="44"/>
      <w:szCs w:val="20"/>
      <w:lang w:bidi="ar-SA"/>
    </w:rPr>
  </w:style>
  <w:style w:type="paragraph" w:styleId="a9">
    <w:name w:val="Normal (Web)"/>
    <w:basedOn w:val="a"/>
    <w:uiPriority w:val="99"/>
    <w:unhideWhenUsed/>
    <w:rsid w:val="00C418A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2261</Words>
  <Characters>12894</Characters>
  <Application>Microsoft Office Word</Application>
  <DocSecurity>0</DocSecurity>
  <Lines>107</Lines>
  <Paragraphs>30</Paragraphs>
  <ScaleCrop>false</ScaleCrop>
  <Company/>
  <LinksUpToDate>false</LinksUpToDate>
  <CharactersWithSpaces>15125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2025-07-30T11:40:00Z</dcterms:created>
  <dcterms:modified xsi:type="dcterms:W3CDTF">2025-07-30T11:40:00Z</dcterms:modified>
</cp:coreProperties>
</file>