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CE28E53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02754">
        <w:rPr>
          <w:b/>
          <w:sz w:val="26"/>
          <w:szCs w:val="26"/>
        </w:rPr>
        <w:t xml:space="preserve">6 </w:t>
      </w:r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80C7A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</w:t>
      </w:r>
      <w:r w:rsidR="00FB1F03">
        <w:rPr>
          <w:b/>
          <w:sz w:val="26"/>
          <w:szCs w:val="26"/>
        </w:rPr>
        <w:t>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4A06D80E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  <w:r w:rsidRPr="0036024B">
        <w:rPr>
          <w:b/>
          <w:sz w:val="28"/>
          <w:szCs w:val="28"/>
        </w:rPr>
        <w:t>О проведении диагностики профессиональных склонностей выпускников 9 классов</w:t>
      </w:r>
    </w:p>
    <w:p w14:paraId="7C0B9BA5" w14:textId="77777777" w:rsidR="0036024B" w:rsidRDefault="0036024B" w:rsidP="0036024B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643D8CBA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 В соответствии с планом по повышению качества образования в МР «Ботлихский район» на период до 2026 года, в целях выявления профессиональных склонностей, оказания профориентационной поддержки учащимся в процессе выбора профиля обучения и сферы будущей профессиональной деятельности, выработки у школьников сознательного отношения к труду, профессиональному самоопределению в условиях свободы выбора сферы деятельности в соответствии со своими возможностями </w:t>
      </w:r>
    </w:p>
    <w:p w14:paraId="1D714A4B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ПРИКАЗЫВАЮ: </w:t>
      </w:r>
    </w:p>
    <w:p w14:paraId="796025BF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1. Провести диагностику выявления профессиональных склонностей, определения профиля обучения учащихся 9-х классов общеобразовательных организаций по методикам: «Профиль» опросник профессиональных склонностей; </w:t>
      </w:r>
    </w:p>
    <w:p w14:paraId="5951928D" w14:textId="77777777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2. Руководителям общеобразовательных организаций (далее ОО) МР «Ботлихский район»: </w:t>
      </w:r>
    </w:p>
    <w:p w14:paraId="0D9031B1" w14:textId="77777777" w:rsidR="00880C7A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2.1 обеспечить условия для проведения диагностики; </w:t>
      </w:r>
    </w:p>
    <w:p w14:paraId="18A2EC74" w14:textId="21F34AFB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2.2. назначить ответственного за проведение диагностики.</w:t>
      </w:r>
    </w:p>
    <w:p w14:paraId="43167E10" w14:textId="2A05961E" w:rsidR="0036024B" w:rsidRPr="0036024B" w:rsidRDefault="0036024B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 xml:space="preserve"> 2.3. провести диагностику в период с 20.09.202</w:t>
      </w:r>
      <w:r w:rsidR="00880C7A">
        <w:rPr>
          <w:bCs/>
          <w:sz w:val="28"/>
          <w:szCs w:val="28"/>
        </w:rPr>
        <w:t>5</w:t>
      </w:r>
      <w:r w:rsidRPr="0036024B">
        <w:rPr>
          <w:bCs/>
          <w:sz w:val="28"/>
          <w:szCs w:val="28"/>
        </w:rPr>
        <w:t xml:space="preserve"> г., и направить в  УО отчет о проведении первичной диагностики в срок до 07.10.202</w:t>
      </w:r>
      <w:r w:rsidR="00880C7A">
        <w:rPr>
          <w:bCs/>
          <w:sz w:val="28"/>
          <w:szCs w:val="28"/>
        </w:rPr>
        <w:t xml:space="preserve">5 </w:t>
      </w:r>
      <w:r w:rsidRPr="0036024B">
        <w:rPr>
          <w:bCs/>
          <w:sz w:val="28"/>
          <w:szCs w:val="28"/>
        </w:rPr>
        <w:t>г..</w:t>
      </w:r>
    </w:p>
    <w:p w14:paraId="6983CE4B" w14:textId="16A13FBA" w:rsidR="007E234E" w:rsidRPr="00382772" w:rsidRDefault="00A4514A" w:rsidP="0036024B">
      <w:pPr>
        <w:pStyle w:val="a7"/>
        <w:ind w:left="1134" w:firstLine="1134"/>
        <w:rPr>
          <w:bCs/>
          <w:sz w:val="28"/>
          <w:szCs w:val="28"/>
        </w:rPr>
      </w:pPr>
      <w:r w:rsidRPr="0036024B">
        <w:rPr>
          <w:bCs/>
          <w:sz w:val="28"/>
          <w:szCs w:val="28"/>
        </w:rPr>
        <w:t>3</w:t>
      </w:r>
      <w:r w:rsidR="00143097" w:rsidRPr="0036024B">
        <w:rPr>
          <w:bCs/>
          <w:sz w:val="28"/>
          <w:szCs w:val="28"/>
        </w:rPr>
        <w:t xml:space="preserve">. </w:t>
      </w:r>
      <w:r w:rsidR="007E234E" w:rsidRPr="0036024B">
        <w:rPr>
          <w:bCs/>
          <w:sz w:val="28"/>
          <w:szCs w:val="28"/>
        </w:rPr>
        <w:t>МКУ «Информационно-методический центр» Управления</w:t>
      </w:r>
      <w:r w:rsidR="007E234E" w:rsidRPr="00A4514A">
        <w:rPr>
          <w:bCs/>
          <w:sz w:val="28"/>
          <w:szCs w:val="28"/>
        </w:rPr>
        <w:t xml:space="preserve">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lastRenderedPageBreak/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6C37E162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502754">
        <w:rPr>
          <w:color w:val="000000" w:themeColor="text1"/>
          <w:sz w:val="28"/>
          <w:szCs w:val="28"/>
        </w:rPr>
        <w:t>6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880C7A">
        <w:rPr>
          <w:color w:val="000000" w:themeColor="text1"/>
          <w:sz w:val="28"/>
          <w:szCs w:val="28"/>
        </w:rPr>
        <w:t xml:space="preserve">5 </w:t>
      </w:r>
      <w:r w:rsidRPr="00382772">
        <w:rPr>
          <w:color w:val="000000" w:themeColor="text1"/>
          <w:sz w:val="28"/>
          <w:szCs w:val="28"/>
        </w:rPr>
        <w:t xml:space="preserve">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7EB9CE7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0C7A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84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71BC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B1F03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2024-10-30T11:24:00Z</cp:lastPrinted>
  <dcterms:created xsi:type="dcterms:W3CDTF">2025-07-30T12:07:00Z</dcterms:created>
  <dcterms:modified xsi:type="dcterms:W3CDTF">2025-09-10T12:18:00Z</dcterms:modified>
</cp:coreProperties>
</file>