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495D7CA4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B24B68">
        <w:rPr>
          <w:b/>
          <w:sz w:val="26"/>
          <w:szCs w:val="26"/>
        </w:rPr>
        <w:t>12</w:t>
      </w:r>
      <w:r w:rsidR="00502754">
        <w:rPr>
          <w:b/>
          <w:sz w:val="26"/>
          <w:szCs w:val="26"/>
        </w:rPr>
        <w:t xml:space="preserve"> </w:t>
      </w:r>
      <w:proofErr w:type="gramStart"/>
      <w:r w:rsidR="00B24B68">
        <w:rPr>
          <w:b/>
          <w:sz w:val="26"/>
          <w:szCs w:val="26"/>
        </w:rPr>
        <w:t>ноября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6828B6">
        <w:rPr>
          <w:b/>
          <w:sz w:val="26"/>
          <w:szCs w:val="26"/>
        </w:rPr>
        <w:t>4</w:t>
      </w:r>
      <w:proofErr w:type="gramEnd"/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C535B7">
        <w:rPr>
          <w:b/>
          <w:sz w:val="26"/>
          <w:szCs w:val="26"/>
        </w:rPr>
        <w:t>1</w:t>
      </w:r>
      <w:r w:rsidR="00B24B68">
        <w:rPr>
          <w:b/>
          <w:sz w:val="26"/>
          <w:szCs w:val="26"/>
        </w:rPr>
        <w:t>31</w:t>
      </w:r>
    </w:p>
    <w:p w14:paraId="7C0B9BA5" w14:textId="134D75A2" w:rsidR="0036024B" w:rsidRDefault="00D91242" w:rsidP="00B24B68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164C1D66" w14:textId="77777777" w:rsidR="00B24B68" w:rsidRPr="00B24B68" w:rsidRDefault="00B24B68" w:rsidP="00B24B68">
      <w:pPr>
        <w:ind w:firstLine="709"/>
        <w:rPr>
          <w:b/>
          <w:sz w:val="26"/>
          <w:szCs w:val="26"/>
        </w:rPr>
      </w:pPr>
    </w:p>
    <w:p w14:paraId="3876529D" w14:textId="69F5DEE7" w:rsidR="00B24B68" w:rsidRPr="00B24B68" w:rsidRDefault="00B24B68" w:rsidP="00B24B68">
      <w:pPr>
        <w:pStyle w:val="a7"/>
        <w:ind w:left="1134"/>
        <w:jc w:val="center"/>
        <w:rPr>
          <w:b/>
          <w:szCs w:val="24"/>
        </w:rPr>
      </w:pPr>
      <w:r w:rsidRPr="00B24B68">
        <w:rPr>
          <w:b/>
          <w:szCs w:val="24"/>
        </w:rPr>
        <w:t>О формировании 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на базах центров «Точка роста»</w:t>
      </w:r>
    </w:p>
    <w:p w14:paraId="3AA869F6" w14:textId="77777777" w:rsidR="00B24B68" w:rsidRPr="00B24B68" w:rsidRDefault="00B24B68" w:rsidP="00C679FF">
      <w:pPr>
        <w:pStyle w:val="a7"/>
        <w:ind w:left="1134"/>
        <w:rPr>
          <w:b/>
          <w:szCs w:val="24"/>
        </w:rPr>
      </w:pPr>
    </w:p>
    <w:p w14:paraId="2696E969" w14:textId="77777777" w:rsidR="00B24B68" w:rsidRPr="00B24B68" w:rsidRDefault="00B24B68" w:rsidP="00B24B68">
      <w:pPr>
        <w:pStyle w:val="a7"/>
        <w:ind w:left="1134" w:firstLine="1134"/>
        <w:rPr>
          <w:bCs/>
          <w:szCs w:val="24"/>
        </w:rPr>
      </w:pPr>
      <w:r w:rsidRPr="00B24B68">
        <w:rPr>
          <w:bCs/>
          <w:szCs w:val="24"/>
        </w:rPr>
        <w:t>В соответствии с планом по повышению качества образования в М</w:t>
      </w:r>
      <w:r w:rsidRPr="00B24B68">
        <w:rPr>
          <w:bCs/>
          <w:szCs w:val="24"/>
        </w:rPr>
        <w:t>Р</w:t>
      </w:r>
      <w:r w:rsidRPr="00B24B68">
        <w:rPr>
          <w:bCs/>
          <w:szCs w:val="24"/>
        </w:rPr>
        <w:t xml:space="preserve"> «</w:t>
      </w:r>
      <w:r w:rsidRPr="00B24B68">
        <w:rPr>
          <w:bCs/>
          <w:szCs w:val="24"/>
        </w:rPr>
        <w:t>Ботлихский</w:t>
      </w:r>
      <w:r w:rsidRPr="00B24B68">
        <w:rPr>
          <w:bCs/>
          <w:szCs w:val="24"/>
        </w:rPr>
        <w:t xml:space="preserve"> район» на период до 2026 года и в целях обеспечения 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на базах центров «Точка роста» М</w:t>
      </w:r>
      <w:r w:rsidRPr="00B24B68">
        <w:rPr>
          <w:bCs/>
          <w:szCs w:val="24"/>
        </w:rPr>
        <w:t>Р</w:t>
      </w:r>
      <w:r w:rsidRPr="00B24B68">
        <w:rPr>
          <w:bCs/>
          <w:szCs w:val="24"/>
        </w:rPr>
        <w:t xml:space="preserve"> «</w:t>
      </w:r>
      <w:r w:rsidRPr="00B24B68">
        <w:rPr>
          <w:bCs/>
          <w:szCs w:val="24"/>
        </w:rPr>
        <w:t xml:space="preserve">Ботлихский </w:t>
      </w:r>
      <w:r w:rsidRPr="00B24B68">
        <w:rPr>
          <w:bCs/>
          <w:szCs w:val="24"/>
        </w:rPr>
        <w:t xml:space="preserve">район» </w:t>
      </w:r>
    </w:p>
    <w:p w14:paraId="3635483C" w14:textId="22836A6F" w:rsidR="00B24B68" w:rsidRPr="00B24B68" w:rsidRDefault="00B24B68" w:rsidP="00B24B68">
      <w:pPr>
        <w:pStyle w:val="a7"/>
        <w:ind w:left="1134" w:firstLine="1134"/>
        <w:rPr>
          <w:bCs/>
          <w:szCs w:val="24"/>
        </w:rPr>
      </w:pPr>
      <w:r w:rsidRPr="00B24B68">
        <w:rPr>
          <w:bCs/>
          <w:szCs w:val="24"/>
        </w:rPr>
        <w:t xml:space="preserve">ПРИКАЗЫВАЮ: </w:t>
      </w:r>
    </w:p>
    <w:p w14:paraId="41F6B412" w14:textId="459734AC" w:rsidR="00B24B68" w:rsidRPr="00B24B68" w:rsidRDefault="00B24B68" w:rsidP="00B24B68">
      <w:pPr>
        <w:pStyle w:val="a7"/>
        <w:ind w:left="1134" w:firstLine="1134"/>
        <w:rPr>
          <w:bCs/>
          <w:szCs w:val="24"/>
        </w:rPr>
      </w:pPr>
      <w:r w:rsidRPr="00B24B68">
        <w:rPr>
          <w:bCs/>
          <w:szCs w:val="24"/>
        </w:rPr>
        <w:t>1. Организовать работу по обеспечению на муниципальном уровне равного доступа к полноценному образованию разным категориям обучающихся в соответствии с их способностями, индивидуальными склонностями и потребностями на основе реализации сетевой модели организации профильного обучения на базах центров «Точка роста» М</w:t>
      </w:r>
      <w:r w:rsidRPr="00B24B68">
        <w:rPr>
          <w:bCs/>
          <w:szCs w:val="24"/>
        </w:rPr>
        <w:t>Р</w:t>
      </w:r>
      <w:r w:rsidRPr="00B24B68">
        <w:rPr>
          <w:bCs/>
          <w:szCs w:val="24"/>
        </w:rPr>
        <w:t xml:space="preserve"> «</w:t>
      </w:r>
      <w:r w:rsidRPr="00B24B68">
        <w:rPr>
          <w:bCs/>
          <w:szCs w:val="24"/>
        </w:rPr>
        <w:t xml:space="preserve">Ботлихский </w:t>
      </w:r>
      <w:r w:rsidRPr="00B24B68">
        <w:rPr>
          <w:bCs/>
          <w:szCs w:val="24"/>
        </w:rPr>
        <w:t xml:space="preserve">район». </w:t>
      </w:r>
    </w:p>
    <w:p w14:paraId="434E0939" w14:textId="3F96CD75" w:rsidR="00B24B68" w:rsidRPr="00B24B68" w:rsidRDefault="00B24B68" w:rsidP="00C679FF">
      <w:pPr>
        <w:pStyle w:val="a7"/>
        <w:ind w:left="1134"/>
        <w:rPr>
          <w:bCs/>
          <w:szCs w:val="24"/>
        </w:rPr>
      </w:pPr>
      <w:r w:rsidRPr="00B24B68">
        <w:rPr>
          <w:bCs/>
          <w:szCs w:val="24"/>
        </w:rPr>
        <w:t xml:space="preserve">2. Директору МКУ Информационно-методического центра МКУ «Информационно-методический центр» Управления образования АМР «Ботлихский район» (Шапиева Э.И.).: </w:t>
      </w:r>
    </w:p>
    <w:p w14:paraId="13BF5801" w14:textId="2487C306" w:rsidR="00B24B68" w:rsidRPr="00B24B68" w:rsidRDefault="00B24B68" w:rsidP="00B24B68">
      <w:pPr>
        <w:pStyle w:val="a7"/>
        <w:ind w:left="1134"/>
        <w:rPr>
          <w:bCs/>
          <w:szCs w:val="24"/>
        </w:rPr>
      </w:pPr>
      <w:r w:rsidRPr="00B24B68">
        <w:rPr>
          <w:bCs/>
          <w:szCs w:val="24"/>
        </w:rPr>
        <w:t>-обеспечить создание раздела «Центр образования «Точка роста» на официальных сайтах образовательных организаций М</w:t>
      </w:r>
      <w:r w:rsidRPr="00B24B68">
        <w:rPr>
          <w:bCs/>
          <w:szCs w:val="24"/>
        </w:rPr>
        <w:t>Р</w:t>
      </w:r>
      <w:r w:rsidRPr="00B24B68">
        <w:rPr>
          <w:bCs/>
          <w:szCs w:val="24"/>
        </w:rPr>
        <w:t xml:space="preserve"> «</w:t>
      </w:r>
      <w:r w:rsidRPr="00B24B68">
        <w:rPr>
          <w:bCs/>
          <w:szCs w:val="24"/>
        </w:rPr>
        <w:t xml:space="preserve">Ботлихский </w:t>
      </w:r>
      <w:r w:rsidRPr="00B24B68">
        <w:rPr>
          <w:bCs/>
          <w:szCs w:val="24"/>
        </w:rPr>
        <w:t>район» для информирования родителей о создании и функционировании Центра "Точка роста", реализуемых образовательных программах, оборудовании Центра "Точка роста", планируемом режиме занятий обучающихся, графике планируемых мероприятий</w:t>
      </w:r>
    </w:p>
    <w:p w14:paraId="6983CE4B" w14:textId="23C4AD72" w:rsidR="007E234E" w:rsidRPr="00B24B68" w:rsidRDefault="00A4514A" w:rsidP="00C679FF">
      <w:pPr>
        <w:pStyle w:val="a7"/>
        <w:ind w:left="1134"/>
        <w:rPr>
          <w:bCs/>
          <w:szCs w:val="24"/>
        </w:rPr>
      </w:pPr>
      <w:r w:rsidRPr="00B24B68">
        <w:rPr>
          <w:bCs/>
          <w:szCs w:val="24"/>
        </w:rPr>
        <w:t>3</w:t>
      </w:r>
      <w:r w:rsidR="00143097" w:rsidRPr="00B24B68">
        <w:rPr>
          <w:bCs/>
          <w:szCs w:val="24"/>
        </w:rPr>
        <w:t xml:space="preserve">. </w:t>
      </w:r>
      <w:r w:rsidR="007E234E" w:rsidRPr="00B24B68">
        <w:rPr>
          <w:bCs/>
          <w:szCs w:val="24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40D4FB8A" w:rsidR="007E234E" w:rsidRPr="00B24B68" w:rsidRDefault="00B24B68" w:rsidP="00382772">
      <w:pPr>
        <w:pStyle w:val="a7"/>
        <w:ind w:left="1080"/>
        <w:rPr>
          <w:b/>
          <w:szCs w:val="24"/>
        </w:rPr>
      </w:pPr>
      <w:bookmarkStart w:id="1" w:name="bookmark17"/>
      <w:bookmarkEnd w:id="1"/>
      <w:r w:rsidRPr="00B24B68">
        <w:rPr>
          <w:noProof/>
          <w:szCs w:val="24"/>
        </w:rPr>
        <w:drawing>
          <wp:anchor distT="0" distB="0" distL="114300" distR="114300" simplePos="0" relativeHeight="251661312" behindDoc="1" locked="0" layoutInCell="1" allowOverlap="1" wp14:anchorId="487B55B7" wp14:editId="2CE121EC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 w:rsidRPr="00B24B68">
        <w:rPr>
          <w:bCs/>
          <w:szCs w:val="24"/>
        </w:rPr>
        <w:t xml:space="preserve"> </w:t>
      </w:r>
      <w:r w:rsidR="00A4514A" w:rsidRPr="00B24B68">
        <w:rPr>
          <w:bCs/>
          <w:szCs w:val="24"/>
        </w:rPr>
        <w:t>4</w:t>
      </w:r>
      <w:r w:rsidR="00382772" w:rsidRPr="00B24B68">
        <w:rPr>
          <w:bCs/>
          <w:szCs w:val="24"/>
        </w:rPr>
        <w:t xml:space="preserve">. </w:t>
      </w:r>
      <w:r w:rsidR="007E234E" w:rsidRPr="00B24B68">
        <w:rPr>
          <w:bCs/>
          <w:szCs w:val="24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B24B68">
        <w:rPr>
          <w:b/>
          <w:szCs w:val="24"/>
        </w:rPr>
        <w:t>.</w:t>
      </w:r>
      <w:r w:rsidR="007E234E" w:rsidRPr="00B24B68">
        <w:rPr>
          <w:bCs/>
          <w:szCs w:val="24"/>
        </w:rPr>
        <w:t>И.</w:t>
      </w:r>
    </w:p>
    <w:p w14:paraId="07676D58" w14:textId="7FE2F4C4" w:rsidR="00F74B90" w:rsidRPr="00B24B68" w:rsidRDefault="00F74B90" w:rsidP="00D91242">
      <w:pPr>
        <w:ind w:firstLine="709"/>
        <w:jc w:val="center"/>
        <w:rPr>
          <w:b/>
          <w:szCs w:val="24"/>
        </w:rPr>
      </w:pPr>
    </w:p>
    <w:p w14:paraId="30F18C7E" w14:textId="67EF6C42" w:rsidR="00D91242" w:rsidRPr="00B24B68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Cs w:val="24"/>
        </w:rPr>
      </w:pPr>
      <w:r w:rsidRPr="00B24B68">
        <w:rPr>
          <w:color w:val="434343"/>
          <w:szCs w:val="24"/>
        </w:rPr>
        <w:t> </w:t>
      </w:r>
      <w:proofErr w:type="spellStart"/>
      <w:r w:rsidRPr="00B24B68">
        <w:rPr>
          <w:b/>
          <w:color w:val="000000" w:themeColor="text1"/>
          <w:szCs w:val="24"/>
        </w:rPr>
        <w:t>И.о</w:t>
      </w:r>
      <w:proofErr w:type="spellEnd"/>
      <w:r w:rsidRPr="00B24B68">
        <w:rPr>
          <w:b/>
          <w:color w:val="000000" w:themeColor="text1"/>
          <w:szCs w:val="24"/>
        </w:rPr>
        <w:t xml:space="preserve"> начальника управления образования</w:t>
      </w:r>
    </w:p>
    <w:p w14:paraId="4009DF8D" w14:textId="2D3A20A4" w:rsidR="00D91242" w:rsidRPr="00B24B68" w:rsidRDefault="00D91242" w:rsidP="00D91242">
      <w:pPr>
        <w:pStyle w:val="af0"/>
        <w:ind w:left="1134" w:hanging="1134"/>
        <w:rPr>
          <w:b/>
          <w:color w:val="000000" w:themeColor="text1"/>
        </w:rPr>
      </w:pPr>
      <w:r w:rsidRPr="00B24B68">
        <w:rPr>
          <w:b/>
          <w:color w:val="000000" w:themeColor="text1"/>
        </w:rPr>
        <w:t xml:space="preserve">АМР «Ботлихский </w:t>
      </w:r>
      <w:proofErr w:type="gramStart"/>
      <w:r w:rsidRPr="00B24B68">
        <w:rPr>
          <w:b/>
          <w:color w:val="000000" w:themeColor="text1"/>
        </w:rPr>
        <w:t xml:space="preserve">район»   </w:t>
      </w:r>
      <w:proofErr w:type="gramEnd"/>
      <w:r w:rsidRPr="00B24B68">
        <w:rPr>
          <w:b/>
          <w:color w:val="000000" w:themeColor="text1"/>
        </w:rPr>
        <w:t xml:space="preserve">    </w:t>
      </w:r>
      <w:r w:rsidR="003C5E54" w:rsidRPr="00B24B68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4B68">
        <w:rPr>
          <w:b/>
          <w:color w:val="000000" w:themeColor="text1"/>
        </w:rPr>
        <w:t xml:space="preserve"> </w:t>
      </w:r>
      <w:proofErr w:type="spellStart"/>
      <w:r w:rsidRPr="00B24B68">
        <w:rPr>
          <w:b/>
          <w:color w:val="000000" w:themeColor="text1"/>
        </w:rPr>
        <w:t>М.Д.Рамазанов</w:t>
      </w:r>
      <w:proofErr w:type="spellEnd"/>
    </w:p>
    <w:p w14:paraId="77AD63A7" w14:textId="77777777" w:rsidR="00D91242" w:rsidRPr="00B24B68" w:rsidRDefault="00D91242" w:rsidP="00537B1B">
      <w:pPr>
        <w:pStyle w:val="af0"/>
        <w:rPr>
          <w:b/>
          <w:color w:val="000000" w:themeColor="text1"/>
        </w:rPr>
      </w:pPr>
    </w:p>
    <w:p w14:paraId="55D2022F" w14:textId="05CAAD64" w:rsidR="00D91242" w:rsidRPr="00B24B68" w:rsidRDefault="00D91242" w:rsidP="00D91242">
      <w:pPr>
        <w:pStyle w:val="af0"/>
        <w:ind w:left="1134" w:hanging="1134"/>
        <w:rPr>
          <w:color w:val="000000" w:themeColor="text1"/>
        </w:rPr>
      </w:pPr>
      <w:r w:rsidRPr="00B24B68">
        <w:rPr>
          <w:color w:val="000000" w:themeColor="text1"/>
        </w:rPr>
        <w:lastRenderedPageBreak/>
        <w:t xml:space="preserve">С приказом ознакомлена: </w:t>
      </w:r>
      <w:r w:rsidR="00B24B68" w:rsidRPr="00B24B68">
        <w:rPr>
          <w:color w:val="000000" w:themeColor="text1"/>
        </w:rPr>
        <w:t>12</w:t>
      </w:r>
      <w:r w:rsidRPr="00B24B68">
        <w:rPr>
          <w:color w:val="000000" w:themeColor="text1"/>
        </w:rPr>
        <w:t>.</w:t>
      </w:r>
      <w:r w:rsidR="00B24B68" w:rsidRPr="00B24B68">
        <w:rPr>
          <w:color w:val="000000" w:themeColor="text1"/>
        </w:rPr>
        <w:t>11</w:t>
      </w:r>
      <w:r w:rsidRPr="00B24B68">
        <w:rPr>
          <w:color w:val="000000" w:themeColor="text1"/>
        </w:rPr>
        <w:t>.202</w:t>
      </w:r>
      <w:r w:rsidR="00C535B7" w:rsidRPr="00B24B68">
        <w:rPr>
          <w:color w:val="000000" w:themeColor="text1"/>
        </w:rPr>
        <w:t>4</w:t>
      </w:r>
      <w:r w:rsidRPr="00B24B68">
        <w:rPr>
          <w:color w:val="000000" w:themeColor="text1"/>
        </w:rPr>
        <w:t xml:space="preserve"> г.                                   </w:t>
      </w:r>
      <w:r w:rsidR="0055717F" w:rsidRPr="00B24B68">
        <w:rPr>
          <w:color w:val="000000" w:themeColor="text1"/>
        </w:rPr>
        <w:t xml:space="preserve">      </w:t>
      </w:r>
      <w:r w:rsidRPr="00B24B68">
        <w:rPr>
          <w:color w:val="000000" w:themeColor="text1"/>
        </w:rPr>
        <w:t xml:space="preserve"> Шапиева Э.И.</w:t>
      </w:r>
    </w:p>
    <w:p w14:paraId="7ACBDD15" w14:textId="77777777" w:rsidR="00887C61" w:rsidRPr="00B24B68" w:rsidRDefault="00887C61" w:rsidP="00D91242">
      <w:pPr>
        <w:pStyle w:val="af0"/>
        <w:ind w:left="1134" w:hanging="1134"/>
        <w:rPr>
          <w:color w:val="000000" w:themeColor="text1"/>
        </w:rPr>
      </w:pPr>
    </w:p>
    <w:bookmarkEnd w:id="0"/>
    <w:p w14:paraId="21749926" w14:textId="77777777" w:rsidR="00887C61" w:rsidRPr="00B24B68" w:rsidRDefault="00887C61" w:rsidP="00D91242">
      <w:pPr>
        <w:pStyle w:val="af0"/>
        <w:ind w:left="1134" w:hanging="1134"/>
        <w:rPr>
          <w:color w:val="000000" w:themeColor="text1"/>
        </w:rPr>
      </w:pPr>
    </w:p>
    <w:p w14:paraId="309AFBE9" w14:textId="44BEE133" w:rsidR="00887C61" w:rsidRPr="00B24B68" w:rsidRDefault="00887C61" w:rsidP="00D91242">
      <w:pPr>
        <w:pStyle w:val="af0"/>
        <w:ind w:left="1134" w:hanging="1134"/>
        <w:rPr>
          <w:color w:val="000000" w:themeColor="text1"/>
        </w:rPr>
      </w:pPr>
      <w:r w:rsidRPr="00B24B68"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EA6A69B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024B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2754"/>
    <w:rsid w:val="005033F0"/>
    <w:rsid w:val="00524EA4"/>
    <w:rsid w:val="00527FEB"/>
    <w:rsid w:val="005360EA"/>
    <w:rsid w:val="00537B1B"/>
    <w:rsid w:val="00541A46"/>
    <w:rsid w:val="00546F72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6F0377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24B68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5B7"/>
    <w:rsid w:val="00C53878"/>
    <w:rsid w:val="00C66F3B"/>
    <w:rsid w:val="00C679FF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15ED8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2025-07-30T12:26:00Z</dcterms:created>
  <dcterms:modified xsi:type="dcterms:W3CDTF">2025-07-30T12:26:00Z</dcterms:modified>
</cp:coreProperties>
</file>