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69F9E1F4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747A15">
        <w:rPr>
          <w:b/>
          <w:sz w:val="26"/>
          <w:szCs w:val="26"/>
        </w:rPr>
        <w:t xml:space="preserve">16 сентября </w:t>
      </w:r>
      <w:r w:rsidR="00E70483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747A15">
        <w:rPr>
          <w:b/>
          <w:sz w:val="26"/>
          <w:szCs w:val="26"/>
        </w:rPr>
        <w:t>133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5D6C675B" w14:textId="77777777" w:rsidR="00747A15" w:rsidRPr="00747A15" w:rsidRDefault="00747A15" w:rsidP="00747A15">
      <w:pPr>
        <w:ind w:firstLine="709"/>
        <w:rPr>
          <w:b/>
          <w:sz w:val="26"/>
          <w:szCs w:val="26"/>
        </w:rPr>
      </w:pPr>
    </w:p>
    <w:p w14:paraId="212CA863" w14:textId="17EC2A0C" w:rsidR="00747A15" w:rsidRDefault="00747A15" w:rsidP="00151296">
      <w:pPr>
        <w:ind w:firstLine="709"/>
        <w:jc w:val="center"/>
        <w:rPr>
          <w:b/>
          <w:bCs/>
          <w:sz w:val="26"/>
          <w:szCs w:val="26"/>
        </w:rPr>
      </w:pPr>
      <w:r w:rsidRPr="00747A15">
        <w:rPr>
          <w:b/>
          <w:bCs/>
          <w:sz w:val="26"/>
          <w:szCs w:val="26"/>
        </w:rPr>
        <w:t>О разработке адресных рекомендаций для общеобразовательных организаций по повышению качества образовательных результатов.</w:t>
      </w:r>
    </w:p>
    <w:p w14:paraId="61A76525" w14:textId="77777777" w:rsidR="00747A15" w:rsidRPr="00747A15" w:rsidRDefault="00747A15" w:rsidP="00151296">
      <w:pPr>
        <w:ind w:firstLine="709"/>
        <w:jc w:val="center"/>
        <w:rPr>
          <w:b/>
          <w:sz w:val="26"/>
          <w:szCs w:val="26"/>
        </w:rPr>
      </w:pPr>
    </w:p>
    <w:p w14:paraId="4944A765" w14:textId="6CB1B544" w:rsidR="00747A15" w:rsidRPr="00747A15" w:rsidRDefault="00747A15" w:rsidP="00747A15">
      <w:pPr>
        <w:ind w:firstLine="709"/>
        <w:rPr>
          <w:bCs/>
          <w:sz w:val="26"/>
          <w:szCs w:val="26"/>
        </w:rPr>
      </w:pPr>
      <w:r w:rsidRPr="00747A15">
        <w:rPr>
          <w:bCs/>
          <w:sz w:val="26"/>
          <w:szCs w:val="26"/>
        </w:rPr>
        <w:t>В целях реализации п.3, п.4 ст. 59 Федеральный закон от 29.12.2012 № 273-ФЗ «Об образовании в РФ», реализации плана мероприятий («дорожной карты») по повышению качества образования в М</w:t>
      </w:r>
      <w:r w:rsidR="00151296" w:rsidRPr="00151296">
        <w:rPr>
          <w:bCs/>
          <w:sz w:val="26"/>
          <w:szCs w:val="26"/>
        </w:rPr>
        <w:t>Р</w:t>
      </w:r>
      <w:r w:rsidRPr="00747A15">
        <w:rPr>
          <w:bCs/>
          <w:sz w:val="26"/>
          <w:szCs w:val="26"/>
        </w:rPr>
        <w:t xml:space="preserve"> «</w:t>
      </w:r>
      <w:r w:rsidR="00151296" w:rsidRPr="00151296">
        <w:rPr>
          <w:bCs/>
          <w:sz w:val="26"/>
          <w:szCs w:val="26"/>
        </w:rPr>
        <w:t xml:space="preserve">Ботлихский </w:t>
      </w:r>
      <w:r w:rsidRPr="00747A15">
        <w:rPr>
          <w:bCs/>
          <w:sz w:val="26"/>
          <w:szCs w:val="26"/>
        </w:rPr>
        <w:t>район» и качественной подготовки к государственной итоговой аттестации в 202</w:t>
      </w:r>
      <w:r w:rsidR="00151296" w:rsidRPr="00151296">
        <w:rPr>
          <w:bCs/>
          <w:sz w:val="26"/>
          <w:szCs w:val="26"/>
        </w:rPr>
        <w:t>5</w:t>
      </w:r>
      <w:r w:rsidRPr="00747A15">
        <w:rPr>
          <w:bCs/>
          <w:sz w:val="26"/>
          <w:szCs w:val="26"/>
        </w:rPr>
        <w:t>-202</w:t>
      </w:r>
      <w:r w:rsidR="00151296" w:rsidRPr="00151296">
        <w:rPr>
          <w:bCs/>
          <w:sz w:val="26"/>
          <w:szCs w:val="26"/>
        </w:rPr>
        <w:t>6</w:t>
      </w:r>
      <w:r w:rsidRPr="00747A15">
        <w:rPr>
          <w:bCs/>
          <w:sz w:val="26"/>
          <w:szCs w:val="26"/>
        </w:rPr>
        <w:t xml:space="preserve"> учебном году, </w:t>
      </w:r>
    </w:p>
    <w:p w14:paraId="69D6A7D4" w14:textId="7883EB3C" w:rsidR="00747A15" w:rsidRPr="00747A15" w:rsidRDefault="00747A15" w:rsidP="00151296">
      <w:pPr>
        <w:ind w:firstLine="709"/>
        <w:jc w:val="center"/>
        <w:rPr>
          <w:bCs/>
          <w:sz w:val="26"/>
          <w:szCs w:val="26"/>
        </w:rPr>
      </w:pPr>
      <w:r w:rsidRPr="00747A15">
        <w:rPr>
          <w:bCs/>
          <w:sz w:val="26"/>
          <w:szCs w:val="26"/>
        </w:rPr>
        <w:t>ПРИКАЗЫВАЮ:</w:t>
      </w:r>
    </w:p>
    <w:p w14:paraId="6AF15D8F" w14:textId="12B4CB5A" w:rsidR="00747A15" w:rsidRPr="00747A15" w:rsidRDefault="00747A15" w:rsidP="00747A15">
      <w:pPr>
        <w:ind w:firstLine="709"/>
        <w:rPr>
          <w:bCs/>
          <w:sz w:val="26"/>
          <w:szCs w:val="26"/>
        </w:rPr>
      </w:pPr>
      <w:r w:rsidRPr="00747A15">
        <w:rPr>
          <w:bCs/>
          <w:sz w:val="26"/>
          <w:szCs w:val="26"/>
        </w:rPr>
        <w:t xml:space="preserve">1. Заместителю начальника Управления образования </w:t>
      </w:r>
      <w:r w:rsidR="00151296">
        <w:rPr>
          <w:bCs/>
          <w:sz w:val="26"/>
          <w:szCs w:val="26"/>
        </w:rPr>
        <w:t>Сулеймановой Д.И.</w:t>
      </w:r>
      <w:r w:rsidRPr="00747A15">
        <w:rPr>
          <w:bCs/>
          <w:sz w:val="26"/>
          <w:szCs w:val="26"/>
        </w:rPr>
        <w:t xml:space="preserve"> подготовить статистическо-аналитический отчёт результатов выполнения ВПР, ГИА-9 и ГИА-11 на муниципальном уровне. </w:t>
      </w:r>
    </w:p>
    <w:p w14:paraId="4B1B9B28" w14:textId="77777777" w:rsidR="00151296" w:rsidRDefault="00747A15" w:rsidP="00747A15">
      <w:pPr>
        <w:ind w:firstLine="709"/>
        <w:rPr>
          <w:bCs/>
          <w:sz w:val="26"/>
          <w:szCs w:val="26"/>
        </w:rPr>
      </w:pPr>
      <w:r w:rsidRPr="00747A15">
        <w:rPr>
          <w:bCs/>
          <w:sz w:val="26"/>
          <w:szCs w:val="26"/>
        </w:rPr>
        <w:t xml:space="preserve">2. </w:t>
      </w:r>
      <w:r w:rsidR="00151296" w:rsidRPr="00151296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</w:t>
      </w:r>
      <w:r w:rsidR="00151296">
        <w:rPr>
          <w:bCs/>
          <w:sz w:val="26"/>
          <w:szCs w:val="26"/>
        </w:rPr>
        <w:t>:</w:t>
      </w:r>
    </w:p>
    <w:p w14:paraId="1C8A0225" w14:textId="175FA3CD" w:rsidR="00747A15" w:rsidRPr="00747A15" w:rsidRDefault="00747A15" w:rsidP="00747A15">
      <w:pPr>
        <w:ind w:firstLine="709"/>
        <w:rPr>
          <w:bCs/>
          <w:sz w:val="26"/>
          <w:szCs w:val="26"/>
        </w:rPr>
      </w:pPr>
      <w:r w:rsidRPr="00747A15">
        <w:rPr>
          <w:bCs/>
          <w:sz w:val="26"/>
          <w:szCs w:val="26"/>
        </w:rPr>
        <w:t xml:space="preserve">2.1. Провести детальный анализ статистическо-аналитического отчёта результатов выполнения ВПР, ГИА-9 и ГИА-11 на муниципальном уровне; </w:t>
      </w:r>
    </w:p>
    <w:p w14:paraId="75810A13" w14:textId="77777777" w:rsidR="00747A15" w:rsidRPr="00747A15" w:rsidRDefault="00747A15" w:rsidP="00747A15">
      <w:pPr>
        <w:ind w:firstLine="709"/>
        <w:rPr>
          <w:bCs/>
          <w:sz w:val="26"/>
          <w:szCs w:val="26"/>
        </w:rPr>
      </w:pPr>
      <w:r w:rsidRPr="00747A15">
        <w:rPr>
          <w:bCs/>
          <w:sz w:val="26"/>
          <w:szCs w:val="26"/>
        </w:rPr>
        <w:t xml:space="preserve">2.2. Подготовить рекомендации для общеобразовательных организаций по повышению качества образовательных результатов; </w:t>
      </w:r>
    </w:p>
    <w:p w14:paraId="221183FC" w14:textId="3F0BA8C2" w:rsidR="00AD0BCC" w:rsidRPr="00151296" w:rsidRDefault="00747A15" w:rsidP="00151296">
      <w:pPr>
        <w:ind w:firstLine="709"/>
        <w:rPr>
          <w:bCs/>
          <w:sz w:val="26"/>
          <w:szCs w:val="26"/>
        </w:rPr>
      </w:pPr>
      <w:r w:rsidRPr="00151296">
        <w:rPr>
          <w:bCs/>
          <w:sz w:val="26"/>
          <w:szCs w:val="26"/>
        </w:rPr>
        <w:t>2.3. Вынести данный вопрос на заседания районных методических объединений с целью совершенствования методики преподавания предметов, организации работы с обучающимися по устранению пробелов в знаниях</w:t>
      </w:r>
    </w:p>
    <w:p w14:paraId="6983CE4B" w14:textId="3B86E00A" w:rsidR="007E234E" w:rsidRPr="00151296" w:rsidRDefault="00151296" w:rsidP="00151296">
      <w:pPr>
        <w:pStyle w:val="a7"/>
        <w:numPr>
          <w:ilvl w:val="1"/>
          <w:numId w:val="29"/>
        </w:numPr>
        <w:rPr>
          <w:bCs/>
          <w:sz w:val="26"/>
          <w:szCs w:val="26"/>
        </w:rPr>
      </w:pPr>
      <w:r>
        <w:rPr>
          <w:bCs/>
          <w:sz w:val="26"/>
          <w:szCs w:val="26"/>
        </w:rPr>
        <w:t>Р</w:t>
      </w:r>
      <w:r w:rsidR="007E234E" w:rsidRPr="00151296">
        <w:rPr>
          <w:bCs/>
          <w:sz w:val="26"/>
          <w:szCs w:val="26"/>
        </w:rPr>
        <w:t>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0E3FA442" w:rsidR="007E234E" w:rsidRPr="00151296" w:rsidRDefault="003C5E54" w:rsidP="00151296">
      <w:pPr>
        <w:pStyle w:val="a7"/>
        <w:numPr>
          <w:ilvl w:val="0"/>
          <w:numId w:val="29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151296">
        <w:rPr>
          <w:bCs/>
          <w:sz w:val="26"/>
          <w:szCs w:val="26"/>
        </w:rPr>
        <w:t xml:space="preserve">Контроль за исполнением настоящего приказа возложить на </w:t>
      </w:r>
      <w:r w:rsidR="00151296">
        <w:rPr>
          <w:bCs/>
          <w:sz w:val="26"/>
          <w:szCs w:val="26"/>
        </w:rPr>
        <w:t>заместителя начальника</w:t>
      </w:r>
      <w:r w:rsidR="007E234E" w:rsidRPr="00151296">
        <w:rPr>
          <w:bCs/>
          <w:sz w:val="26"/>
          <w:szCs w:val="26"/>
        </w:rPr>
        <w:t xml:space="preserve"> Управления образования АМР «Ботлихский район» </w:t>
      </w:r>
      <w:r w:rsidR="00151296">
        <w:rPr>
          <w:bCs/>
          <w:sz w:val="26"/>
          <w:szCs w:val="26"/>
        </w:rPr>
        <w:t>Сулейманову Д.И.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1736F7ED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E70483">
        <w:rPr>
          <w:color w:val="000000" w:themeColor="text1"/>
          <w:sz w:val="26"/>
          <w:szCs w:val="26"/>
        </w:rPr>
        <w:t>1</w:t>
      </w:r>
      <w:r w:rsidR="00151296">
        <w:rPr>
          <w:color w:val="000000" w:themeColor="text1"/>
          <w:sz w:val="26"/>
          <w:szCs w:val="26"/>
        </w:rPr>
        <w:t>6</w:t>
      </w:r>
      <w:r w:rsidRPr="0055717F">
        <w:rPr>
          <w:color w:val="000000" w:themeColor="text1"/>
          <w:sz w:val="26"/>
          <w:szCs w:val="26"/>
        </w:rPr>
        <w:t>.0</w:t>
      </w:r>
      <w:r w:rsidR="00151296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.202</w:t>
      </w:r>
      <w:r w:rsidR="00E704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151296">
        <w:rPr>
          <w:color w:val="000000" w:themeColor="text1"/>
          <w:sz w:val="26"/>
          <w:szCs w:val="26"/>
        </w:rPr>
        <w:t xml:space="preserve">Сулейманова Д.И. 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E7F2A"/>
    <w:multiLevelType w:val="multilevel"/>
    <w:tmpl w:val="7DA47DB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96326"/>
    <w:multiLevelType w:val="multilevel"/>
    <w:tmpl w:val="FE0CAF2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8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6"/>
  </w:num>
  <w:num w:numId="5" w16cid:durableId="983508355">
    <w:abstractNumId w:val="14"/>
  </w:num>
  <w:num w:numId="6" w16cid:durableId="2004428600">
    <w:abstractNumId w:val="4"/>
  </w:num>
  <w:num w:numId="7" w16cid:durableId="881207785">
    <w:abstractNumId w:val="19"/>
  </w:num>
  <w:num w:numId="8" w16cid:durableId="2120223252">
    <w:abstractNumId w:val="17"/>
  </w:num>
  <w:num w:numId="9" w16cid:durableId="372582660">
    <w:abstractNumId w:val="16"/>
  </w:num>
  <w:num w:numId="10" w16cid:durableId="1433163040">
    <w:abstractNumId w:val="5"/>
  </w:num>
  <w:num w:numId="11" w16cid:durableId="381708348">
    <w:abstractNumId w:val="27"/>
  </w:num>
  <w:num w:numId="12" w16cid:durableId="1870097366">
    <w:abstractNumId w:val="13"/>
  </w:num>
  <w:num w:numId="13" w16cid:durableId="1148864615">
    <w:abstractNumId w:val="6"/>
  </w:num>
  <w:num w:numId="14" w16cid:durableId="589042432">
    <w:abstractNumId w:val="12"/>
  </w:num>
  <w:num w:numId="15" w16cid:durableId="1299336624">
    <w:abstractNumId w:val="15"/>
  </w:num>
  <w:num w:numId="16" w16cid:durableId="1153453442">
    <w:abstractNumId w:val="28"/>
  </w:num>
  <w:num w:numId="17" w16cid:durableId="661544460">
    <w:abstractNumId w:val="10"/>
  </w:num>
  <w:num w:numId="18" w16cid:durableId="1429961669">
    <w:abstractNumId w:val="22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1886117">
    <w:abstractNumId w:val="3"/>
  </w:num>
  <w:num w:numId="29" w16cid:durableId="17965594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1296"/>
    <w:rsid w:val="00156275"/>
    <w:rsid w:val="001625BD"/>
    <w:rsid w:val="001674AE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47A15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2025-09-17T08:45:00Z</dcterms:created>
  <dcterms:modified xsi:type="dcterms:W3CDTF">2025-09-17T08:47:00Z</dcterms:modified>
</cp:coreProperties>
</file>