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9012343"/>
      <w:bookmarkEnd w:id="0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18D545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962D8">
        <w:rPr>
          <w:b/>
          <w:sz w:val="26"/>
          <w:szCs w:val="26"/>
        </w:rPr>
        <w:t xml:space="preserve">16 сентября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962D8">
        <w:rPr>
          <w:b/>
          <w:sz w:val="26"/>
          <w:szCs w:val="26"/>
        </w:rPr>
        <w:t>135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45713A8C" w14:textId="77777777" w:rsidR="00A962D8" w:rsidRDefault="00A962D8" w:rsidP="00A962D8">
      <w:pPr>
        <w:pStyle w:val="42"/>
        <w:spacing w:after="18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ПРИКАЗ</w:t>
      </w:r>
    </w:p>
    <w:p w14:paraId="23DFD41E" w14:textId="77777777" w:rsidR="00A962D8" w:rsidRDefault="00A962D8" w:rsidP="00A962D8">
      <w:pPr>
        <w:pStyle w:val="15"/>
        <w:spacing w:after="240"/>
        <w:jc w:val="center"/>
      </w:pPr>
      <w:r>
        <w:rPr>
          <w:b/>
          <w:bCs/>
          <w:color w:val="000000"/>
        </w:rPr>
        <w:t>«О проведении мониторинга формирования и развития ДОУ</w:t>
      </w:r>
      <w:r>
        <w:rPr>
          <w:b/>
          <w:bCs/>
          <w:color w:val="000000"/>
        </w:rPr>
        <w:br/>
        <w:t>(посещаемость ДОО, организованные и неорганизованные дети в разрезе</w:t>
      </w:r>
      <w:r>
        <w:rPr>
          <w:b/>
          <w:bCs/>
          <w:color w:val="000000"/>
        </w:rPr>
        <w:br/>
        <w:t>различных возрастных групп от 0 лет до 7)»</w:t>
      </w:r>
    </w:p>
    <w:p w14:paraId="5CD952C5" w14:textId="31456D7D" w:rsidR="00A962D8" w:rsidRDefault="00A962D8" w:rsidP="00A962D8">
      <w:pPr>
        <w:pStyle w:val="15"/>
        <w:spacing w:after="240"/>
        <w:ind w:firstLine="720"/>
      </w:pPr>
      <w:r>
        <w:rPr>
          <w:color w:val="000000"/>
        </w:rPr>
        <w:t>На основании статьи 28 Федерального закона от 29.12.2012 № 273-ФЗ во исполнение требований приказа Минобрнауки России от 17.10.2013 № 1155 «Об утверждении федерального государственного образовательного стандарта дошкольного образования», приказа Минпросвещения России от 25.11.2022 № 1028 «Об утверждении федеральной образовательной программы дошкольного образования» с учетом рекомендаций Минпросвещения по формированию инфраструктуры дошкольных образовательных организаций и комплектации учебно-методических материалов и в целях контроля реализации образовательной деятельности ДОУ М</w:t>
      </w:r>
      <w:r>
        <w:rPr>
          <w:color w:val="000000"/>
        </w:rPr>
        <w:t>Р</w:t>
      </w:r>
      <w:r>
        <w:rPr>
          <w:color w:val="000000"/>
        </w:rPr>
        <w:t xml:space="preserve"> «</w:t>
      </w:r>
      <w:r>
        <w:rPr>
          <w:color w:val="000000"/>
        </w:rPr>
        <w:t xml:space="preserve">Ботлихский </w:t>
      </w:r>
      <w:r>
        <w:rPr>
          <w:color w:val="000000"/>
        </w:rPr>
        <w:t xml:space="preserve"> район»</w:t>
      </w:r>
    </w:p>
    <w:p w14:paraId="18494189" w14:textId="77777777" w:rsidR="00A962D8" w:rsidRDefault="00A962D8" w:rsidP="00A962D8">
      <w:pPr>
        <w:pStyle w:val="15"/>
        <w:spacing w:after="240"/>
        <w:jc w:val="center"/>
      </w:pPr>
      <w:r>
        <w:rPr>
          <w:b/>
          <w:bCs/>
          <w:color w:val="000000"/>
        </w:rPr>
        <w:t>ПРИКАЗЫВАЮ:</w:t>
      </w:r>
    </w:p>
    <w:p w14:paraId="4D63E2CF" w14:textId="425C9737" w:rsidR="00A962D8" w:rsidRDefault="00A962D8" w:rsidP="00A962D8">
      <w:pPr>
        <w:pStyle w:val="15"/>
        <w:numPr>
          <w:ilvl w:val="0"/>
          <w:numId w:val="28"/>
        </w:numPr>
        <w:shd w:val="clear" w:color="auto" w:fill="auto"/>
        <w:tabs>
          <w:tab w:val="left" w:pos="1033"/>
        </w:tabs>
        <w:spacing w:line="298" w:lineRule="auto"/>
        <w:ind w:firstLine="720"/>
      </w:pPr>
      <w:bookmarkStart w:id="1" w:name="bookmark6"/>
      <w:bookmarkEnd w:id="1"/>
      <w:r>
        <w:rPr>
          <w:color w:val="000000"/>
        </w:rPr>
        <w:t>Утвердить состав выездной комиссии, план-график выездов проверок с целью мониторинга формирования и развития ДОУ М</w:t>
      </w:r>
      <w:r>
        <w:rPr>
          <w:color w:val="000000"/>
        </w:rPr>
        <w:t>Р</w:t>
      </w:r>
      <w:r>
        <w:rPr>
          <w:color w:val="000000"/>
        </w:rPr>
        <w:t xml:space="preserve"> «</w:t>
      </w:r>
      <w:r>
        <w:rPr>
          <w:color w:val="000000"/>
        </w:rPr>
        <w:t>Ботлихский</w:t>
      </w:r>
      <w:r>
        <w:rPr>
          <w:color w:val="000000"/>
        </w:rPr>
        <w:t xml:space="preserve"> район».</w:t>
      </w:r>
    </w:p>
    <w:p w14:paraId="221183FC" w14:textId="14536794" w:rsidR="00AD0BCC" w:rsidRPr="00A962D8" w:rsidRDefault="00A962D8" w:rsidP="00A962D8">
      <w:pPr>
        <w:pStyle w:val="15"/>
        <w:numPr>
          <w:ilvl w:val="0"/>
          <w:numId w:val="28"/>
        </w:numPr>
        <w:shd w:val="clear" w:color="auto" w:fill="auto"/>
        <w:tabs>
          <w:tab w:val="left" w:pos="1033"/>
        </w:tabs>
        <w:spacing w:line="298" w:lineRule="auto"/>
        <w:ind w:firstLine="720"/>
      </w:pPr>
      <w:bookmarkStart w:id="2" w:name="bookmark7"/>
      <w:bookmarkEnd w:id="2"/>
      <w:r>
        <w:rPr>
          <w:color w:val="000000"/>
        </w:rPr>
        <w:t>По завершении выездных проверок на 202</w:t>
      </w:r>
      <w:r>
        <w:rPr>
          <w:color w:val="000000"/>
        </w:rPr>
        <w:t>5</w:t>
      </w:r>
      <w:r>
        <w:rPr>
          <w:color w:val="000000"/>
        </w:rPr>
        <w:t>-202</w:t>
      </w:r>
      <w:r>
        <w:rPr>
          <w:color w:val="000000"/>
        </w:rPr>
        <w:t>6</w:t>
      </w:r>
      <w:r>
        <w:rPr>
          <w:color w:val="000000"/>
        </w:rPr>
        <w:t xml:space="preserve"> учебный год рабочей группе представить мониторинг формирования и развития дошкольных образовательных организаций района.</w:t>
      </w:r>
    </w:p>
    <w:p w14:paraId="6983CE4B" w14:textId="093E0A6A" w:rsidR="007E234E" w:rsidRPr="00A962D8" w:rsidRDefault="007E234E" w:rsidP="00A962D8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A962D8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E8E46D8" w:rsidR="007E234E" w:rsidRPr="007E234E" w:rsidRDefault="003C5E54" w:rsidP="00A962D8">
      <w:pPr>
        <w:numPr>
          <w:ilvl w:val="0"/>
          <w:numId w:val="28"/>
        </w:numPr>
        <w:ind w:left="720" w:hanging="360"/>
        <w:rPr>
          <w:b/>
          <w:sz w:val="26"/>
          <w:szCs w:val="26"/>
        </w:rPr>
      </w:pPr>
      <w:bookmarkStart w:id="3" w:name="bookmark17"/>
      <w:bookmarkEnd w:id="3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</w:t>
      </w:r>
      <w:r w:rsidR="00A962D8">
        <w:rPr>
          <w:bCs/>
          <w:sz w:val="26"/>
          <w:szCs w:val="26"/>
        </w:rPr>
        <w:t>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74AA965E" w14:textId="77777777" w:rsidR="00D91242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F5AA09" w14:textId="0F254379" w:rsidR="0044734D" w:rsidRDefault="0044734D" w:rsidP="00EE1AC3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rStyle w:val="ae"/>
          <w:sz w:val="26"/>
          <w:szCs w:val="26"/>
        </w:rPr>
      </w:pPr>
    </w:p>
    <w:p w14:paraId="07DE3510" w14:textId="1BE2A166" w:rsidR="00EE1AC3" w:rsidRPr="008A3A46" w:rsidRDefault="00EE1AC3" w:rsidP="00EE1AC3">
      <w:pPr>
        <w:pStyle w:val="ab"/>
        <w:jc w:val="left"/>
        <w:rPr>
          <w:szCs w:val="44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13B79D6"/>
    <w:multiLevelType w:val="multilevel"/>
    <w:tmpl w:val="8EFE15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2C225C"/>
    <w:multiLevelType w:val="multilevel"/>
    <w:tmpl w:val="ADD207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A7F54"/>
    <w:multiLevelType w:val="multilevel"/>
    <w:tmpl w:val="06960C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2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68488574">
    <w:abstractNumId w:val="5"/>
  </w:num>
  <w:num w:numId="29" w16cid:durableId="1523007622">
    <w:abstractNumId w:val="23"/>
  </w:num>
  <w:num w:numId="30" w16cid:durableId="75473975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442AE"/>
    <w:rsid w:val="0044734D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962D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E1AC3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41">
    <w:name w:val="Основной текст (4)_"/>
    <w:basedOn w:val="a0"/>
    <w:link w:val="42"/>
    <w:rsid w:val="00A962D8"/>
    <w:rPr>
      <w:sz w:val="22"/>
      <w:szCs w:val="22"/>
    </w:rPr>
  </w:style>
  <w:style w:type="paragraph" w:customStyle="1" w:styleId="42">
    <w:name w:val="Основной текст (4)"/>
    <w:basedOn w:val="a"/>
    <w:link w:val="41"/>
    <w:rsid w:val="00A962D8"/>
    <w:pPr>
      <w:suppressAutoHyphens w:val="0"/>
      <w:spacing w:after="90"/>
    </w:pPr>
    <w:rPr>
      <w:sz w:val="22"/>
      <w:szCs w:val="22"/>
    </w:rPr>
  </w:style>
  <w:style w:type="character" w:customStyle="1" w:styleId="24">
    <w:name w:val="Основной текст (2)_"/>
    <w:basedOn w:val="a0"/>
    <w:link w:val="25"/>
    <w:rsid w:val="00EE1AC3"/>
    <w:rPr>
      <w:b/>
      <w:bCs/>
      <w:sz w:val="32"/>
      <w:szCs w:val="32"/>
    </w:rPr>
  </w:style>
  <w:style w:type="paragraph" w:customStyle="1" w:styleId="25">
    <w:name w:val="Основной текст (2)"/>
    <w:basedOn w:val="a"/>
    <w:link w:val="24"/>
    <w:rsid w:val="00EE1AC3"/>
    <w:pPr>
      <w:suppressAutoHyphens w:val="0"/>
      <w:spacing w:after="40" w:line="276" w:lineRule="auto"/>
      <w:jc w:val="center"/>
    </w:pPr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2025-09-17T11:41:00Z</dcterms:created>
  <dcterms:modified xsi:type="dcterms:W3CDTF">2025-09-17T11:41:00Z</dcterms:modified>
</cp:coreProperties>
</file>