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CB1A6" w14:textId="44C80017" w:rsidR="00A50865" w:rsidRPr="00105D9E" w:rsidRDefault="00A50865" w:rsidP="00A50865">
      <w:pPr>
        <w:shd w:val="clear" w:color="auto" w:fill="FFFFFF"/>
        <w:jc w:val="right"/>
        <w:rPr>
          <w:rFonts w:ascii="Times New Roman" w:eastAsia="Times New Roman" w:hAnsi="Times New Roman" w:cs="Times New Roman"/>
          <w:iCs/>
          <w:color w:val="212121"/>
        </w:rPr>
      </w:pPr>
      <w:r w:rsidRPr="00105D9E">
        <w:rPr>
          <w:rFonts w:ascii="Times New Roman" w:eastAsia="Times New Roman" w:hAnsi="Times New Roman" w:cs="Times New Roman"/>
          <w:iCs/>
          <w:color w:val="212121"/>
        </w:rPr>
        <w:t xml:space="preserve">                                                                                     УТВЕРЖД</w:t>
      </w:r>
      <w:r w:rsidR="00105D9E" w:rsidRPr="00105D9E">
        <w:rPr>
          <w:rFonts w:ascii="Times New Roman" w:eastAsia="Times New Roman" w:hAnsi="Times New Roman" w:cs="Times New Roman"/>
          <w:iCs/>
          <w:color w:val="212121"/>
        </w:rPr>
        <w:t>АЮ:</w:t>
      </w:r>
    </w:p>
    <w:p w14:paraId="36682916" w14:textId="77777777" w:rsidR="00A50865" w:rsidRPr="00105D9E" w:rsidRDefault="00A50865" w:rsidP="00A50865">
      <w:pPr>
        <w:shd w:val="clear" w:color="auto" w:fill="FFFFFF"/>
        <w:jc w:val="right"/>
        <w:rPr>
          <w:rFonts w:ascii="Times New Roman" w:eastAsia="Times New Roman" w:hAnsi="Times New Roman" w:cs="Times New Roman"/>
          <w:iCs/>
          <w:color w:val="212121"/>
        </w:rPr>
      </w:pPr>
    </w:p>
    <w:p w14:paraId="0FDF2110" w14:textId="77777777" w:rsidR="00A50865" w:rsidRPr="00105D9E" w:rsidRDefault="00A50865" w:rsidP="00A50865">
      <w:pPr>
        <w:shd w:val="clear" w:color="auto" w:fill="FFFFFF"/>
        <w:jc w:val="right"/>
        <w:rPr>
          <w:rFonts w:ascii="Times New Roman" w:eastAsia="Times New Roman" w:hAnsi="Times New Roman" w:cs="Times New Roman"/>
          <w:iCs/>
          <w:color w:val="212121"/>
        </w:rPr>
      </w:pPr>
    </w:p>
    <w:p w14:paraId="7E0422DF" w14:textId="77777777" w:rsidR="00A50865" w:rsidRPr="00105D9E" w:rsidRDefault="00A50865" w:rsidP="00A50865">
      <w:pPr>
        <w:jc w:val="right"/>
        <w:rPr>
          <w:rFonts w:ascii="Times New Roman" w:hAnsi="Times New Roman" w:cs="Times New Roman"/>
        </w:rPr>
      </w:pPr>
      <w:r w:rsidRPr="00105D9E">
        <w:rPr>
          <w:rFonts w:ascii="Times New Roman" w:hAnsi="Times New Roman" w:cs="Times New Roman"/>
        </w:rPr>
        <w:t xml:space="preserve">                                                                                                                 </w:t>
      </w:r>
      <w:proofErr w:type="spellStart"/>
      <w:r w:rsidRPr="00105D9E">
        <w:rPr>
          <w:rFonts w:ascii="Times New Roman" w:hAnsi="Times New Roman" w:cs="Times New Roman"/>
        </w:rPr>
        <w:t>и.</w:t>
      </w:r>
      <w:proofErr w:type="gramStart"/>
      <w:r w:rsidRPr="00105D9E">
        <w:rPr>
          <w:rFonts w:ascii="Times New Roman" w:hAnsi="Times New Roman" w:cs="Times New Roman"/>
        </w:rPr>
        <w:t>о.начальника</w:t>
      </w:r>
      <w:proofErr w:type="spellEnd"/>
      <w:proofErr w:type="gramEnd"/>
      <w:r w:rsidRPr="00105D9E">
        <w:rPr>
          <w:rFonts w:ascii="Times New Roman" w:hAnsi="Times New Roman" w:cs="Times New Roman"/>
        </w:rPr>
        <w:t xml:space="preserve"> Управления образования</w:t>
      </w:r>
    </w:p>
    <w:p w14:paraId="7FBAD0D3" w14:textId="3FA6C354" w:rsidR="00A50865" w:rsidRPr="00105D9E" w:rsidRDefault="000F02BA" w:rsidP="00A50865">
      <w:pPr>
        <w:jc w:val="right"/>
        <w:rPr>
          <w:rFonts w:ascii="Times New Roman" w:hAnsi="Times New Roman" w:cs="Times New Roman"/>
        </w:rPr>
      </w:pPr>
      <w:r>
        <w:rPr>
          <w:noProof/>
        </w:rPr>
        <w:drawing>
          <wp:inline distT="0" distB="0" distL="0" distR="0" wp14:anchorId="1BFD099E" wp14:editId="5566BFF3">
            <wp:extent cx="2514600" cy="438150"/>
            <wp:effectExtent l="0" t="0" r="0" b="0"/>
            <wp:docPr id="146308553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r w:rsidR="00A50865" w:rsidRPr="00105D9E">
        <w:rPr>
          <w:rFonts w:ascii="Times New Roman" w:hAnsi="Times New Roman" w:cs="Times New Roman"/>
        </w:rPr>
        <w:t xml:space="preserve"> </w:t>
      </w:r>
      <w:proofErr w:type="spellStart"/>
      <w:r w:rsidR="00A50865" w:rsidRPr="00105D9E">
        <w:rPr>
          <w:rFonts w:ascii="Times New Roman" w:hAnsi="Times New Roman" w:cs="Times New Roman"/>
        </w:rPr>
        <w:t>М.Д.Рамазанов</w:t>
      </w:r>
      <w:proofErr w:type="spellEnd"/>
    </w:p>
    <w:p w14:paraId="4951CBB6" w14:textId="3E79E110" w:rsidR="001F3DD2" w:rsidRPr="00105D9E" w:rsidRDefault="00000000">
      <w:pPr>
        <w:pStyle w:val="1"/>
        <w:spacing w:after="240" w:line="240" w:lineRule="auto"/>
        <w:ind w:firstLine="0"/>
        <w:jc w:val="center"/>
      </w:pPr>
      <w:r w:rsidRPr="00105D9E">
        <w:rPr>
          <w:b/>
          <w:bCs/>
        </w:rPr>
        <w:t>«Дорожная карта»</w:t>
      </w:r>
      <w:r w:rsidRPr="00105D9E">
        <w:rPr>
          <w:b/>
          <w:bCs/>
        </w:rPr>
        <w:br/>
        <w:t>по созданию дополнительных мест в дошкольных образовательных</w:t>
      </w:r>
      <w:r w:rsidRPr="00105D9E">
        <w:rPr>
          <w:b/>
          <w:bCs/>
        </w:rPr>
        <w:br/>
        <w:t>организациях М</w:t>
      </w:r>
      <w:r w:rsidR="00105D9E" w:rsidRPr="00105D9E">
        <w:rPr>
          <w:b/>
          <w:bCs/>
        </w:rPr>
        <w:t>Р</w:t>
      </w:r>
      <w:r w:rsidRPr="00105D9E">
        <w:rPr>
          <w:b/>
          <w:bCs/>
        </w:rPr>
        <w:t xml:space="preserve"> «</w:t>
      </w:r>
      <w:r w:rsidR="00105D9E" w:rsidRPr="00105D9E">
        <w:rPr>
          <w:b/>
          <w:bCs/>
        </w:rPr>
        <w:t>Ботлихский</w:t>
      </w:r>
      <w:r w:rsidRPr="00105D9E">
        <w:rPr>
          <w:b/>
          <w:bCs/>
        </w:rPr>
        <w:t xml:space="preserve"> район» для детей в возрасте от 3 до 7</w:t>
      </w:r>
      <w:r w:rsidRPr="00105D9E">
        <w:rPr>
          <w:b/>
          <w:bCs/>
        </w:rPr>
        <w:br/>
        <w:t>лет и о принимаемых мерах по увеличению доступности дошкольного</w:t>
      </w:r>
      <w:r w:rsidRPr="00105D9E">
        <w:rPr>
          <w:b/>
          <w:bCs/>
        </w:rPr>
        <w:br/>
        <w:t>образования.</w:t>
      </w:r>
    </w:p>
    <w:p w14:paraId="38F68D75"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АНАЛИЗ ТЕКУЩЕГО СОСТОЯНИЯ, ОСНОВНЫЕ ПОКАЗАТЕЛИ, В ТОМ ЧИСЛЕ В РАЗРЕЗЕ МУНИЦИПАЛЬНЫХ ОБРАЗОВАНИЙ, А ТАКЖЕ ПРОГНОЗ</w:t>
      </w:r>
    </w:p>
    <w:p w14:paraId="659D8157"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sz w:val="28"/>
          <w:szCs w:val="28"/>
        </w:rPr>
      </w:pPr>
    </w:p>
    <w:p w14:paraId="6677DD84"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rPr>
          <w:rFonts w:ascii="Times New Roman" w:hAnsi="Times New Roman" w:cs="Times New Roman"/>
          <w:b/>
          <w:sz w:val="28"/>
          <w:szCs w:val="28"/>
        </w:rPr>
      </w:pPr>
      <w:r w:rsidRPr="0082108E">
        <w:rPr>
          <w:rFonts w:ascii="Times New Roman" w:hAnsi="Times New Roman" w:cs="Times New Roman"/>
          <w:b/>
          <w:sz w:val="28"/>
          <w:szCs w:val="28"/>
        </w:rPr>
        <w:t>3.1.</w:t>
      </w:r>
      <w:r w:rsidRPr="0082108E">
        <w:rPr>
          <w:rFonts w:ascii="Arial" w:hAnsi="Arial" w:cs="Arial"/>
          <w:b/>
          <w:sz w:val="28"/>
          <w:szCs w:val="28"/>
        </w:rPr>
        <w:t xml:space="preserve"> </w:t>
      </w:r>
      <w:r w:rsidRPr="0082108E">
        <w:rPr>
          <w:rFonts w:ascii="Times New Roman" w:hAnsi="Times New Roman" w:cs="Times New Roman"/>
          <w:b/>
          <w:sz w:val="28"/>
          <w:szCs w:val="28"/>
        </w:rPr>
        <w:t>Демографические характеристики (в том числе прогноз)</w:t>
      </w:r>
    </w:p>
    <w:p w14:paraId="1F79F4E9" w14:textId="77777777" w:rsidR="00515271" w:rsidRPr="00B314F8" w:rsidRDefault="00515271" w:rsidP="00515271">
      <w:pPr>
        <w:pStyle w:val="1"/>
        <w:spacing w:line="240" w:lineRule="auto"/>
        <w:ind w:firstLine="709"/>
        <w:jc w:val="both"/>
      </w:pPr>
      <w:r w:rsidRPr="009D2345">
        <w:t>Динамика изменения показателя рождаемости за последнее десятилетие (отражена в таблице 1) свидетельствует, что данный показатель стабильно снижается. Тем не менее, с учетом временного периода в 4 года, равного средней продолжительности пребывания ребенка в дошкольной образовательной организации (далее – ДОО), потребность в услугах ДОО для детей дошкольного возраста возросл</w:t>
      </w:r>
      <w:r>
        <w:t>а, что обусловило строительство</w:t>
      </w:r>
      <w:r w:rsidRPr="009D2345">
        <w:t xml:space="preserve"> и ввод в эксплуатацию новых ДОО в населенных пунктах, где они отсутствовали.</w:t>
      </w:r>
      <w:r w:rsidRPr="00B314F8">
        <w:t xml:space="preserve"> </w:t>
      </w:r>
    </w:p>
    <w:p w14:paraId="798CB4EF" w14:textId="21612D5A" w:rsidR="00515271" w:rsidRDefault="00515271" w:rsidP="000F02BA">
      <w:pPr>
        <w:pStyle w:val="1"/>
        <w:spacing w:line="240" w:lineRule="auto"/>
        <w:ind w:firstLine="709"/>
        <w:jc w:val="both"/>
      </w:pPr>
      <w:r w:rsidRPr="00B314F8">
        <w:t>С учетом существующего объема потребности мест в ДОО и сохраняющейся стабильной динамики рождаемости на период 2024-2030 года не предполагается снижение показателя потребности мест в ДОО для детей в возрасте до 7 лет.</w:t>
      </w:r>
      <w:bookmarkStart w:id="0" w:name="_Hlk178944734"/>
    </w:p>
    <w:p w14:paraId="26063E3F" w14:textId="77777777" w:rsidR="00515271" w:rsidRDefault="00515271" w:rsidP="00515271">
      <w:pPr>
        <w:pStyle w:val="1"/>
        <w:spacing w:line="240" w:lineRule="auto"/>
        <w:ind w:firstLine="720"/>
        <w:jc w:val="right"/>
      </w:pPr>
      <w:r w:rsidRPr="005C1FA9">
        <w:t xml:space="preserve">Таблица </w:t>
      </w:r>
      <w:r>
        <w:t>1</w:t>
      </w:r>
      <w:r w:rsidRPr="005C1FA9">
        <w:t>.</w:t>
      </w:r>
    </w:p>
    <w:p w14:paraId="588EAF75" w14:textId="77777777" w:rsidR="00515271" w:rsidRPr="004F53EF" w:rsidRDefault="00515271" w:rsidP="00515271">
      <w:pPr>
        <w:pStyle w:val="ConsPlusTitle"/>
        <w:jc w:val="center"/>
        <w:rPr>
          <w:rFonts w:ascii="Times New Roman" w:hAnsi="Times New Roman" w:cs="Times New Roman"/>
          <w:sz w:val="24"/>
          <w:szCs w:val="24"/>
        </w:rPr>
      </w:pPr>
      <w:r w:rsidRPr="004F53EF">
        <w:rPr>
          <w:rFonts w:ascii="Times New Roman" w:hAnsi="Times New Roman" w:cs="Times New Roman"/>
          <w:sz w:val="24"/>
          <w:szCs w:val="24"/>
        </w:rPr>
        <w:t xml:space="preserve">Численность детей, родившихся в </w:t>
      </w:r>
      <w:r>
        <w:rPr>
          <w:rFonts w:ascii="Times New Roman" w:hAnsi="Times New Roman" w:cs="Times New Roman"/>
          <w:sz w:val="24"/>
          <w:szCs w:val="24"/>
        </w:rPr>
        <w:t>МР «Ботлихский район»</w:t>
      </w:r>
    </w:p>
    <w:p w14:paraId="74EDFAA9" w14:textId="77777777" w:rsidR="00515271" w:rsidRPr="004F53EF" w:rsidRDefault="00515271" w:rsidP="00515271">
      <w:pPr>
        <w:pStyle w:val="ConsPlusTitle"/>
        <w:jc w:val="center"/>
        <w:rPr>
          <w:rFonts w:ascii="Times New Roman" w:hAnsi="Times New Roman" w:cs="Times New Roman"/>
          <w:sz w:val="24"/>
          <w:szCs w:val="24"/>
        </w:rPr>
      </w:pPr>
      <w:r w:rsidRPr="004F53EF">
        <w:rPr>
          <w:rFonts w:ascii="Times New Roman" w:hAnsi="Times New Roman" w:cs="Times New Roman"/>
          <w:sz w:val="24"/>
          <w:szCs w:val="24"/>
        </w:rPr>
        <w:t>в 201</w:t>
      </w:r>
      <w:r>
        <w:rPr>
          <w:rFonts w:ascii="Times New Roman" w:hAnsi="Times New Roman" w:cs="Times New Roman"/>
          <w:sz w:val="24"/>
          <w:szCs w:val="24"/>
        </w:rPr>
        <w:t>7</w:t>
      </w:r>
      <w:r w:rsidRPr="004F53EF">
        <w:rPr>
          <w:rFonts w:ascii="Times New Roman" w:hAnsi="Times New Roman" w:cs="Times New Roman"/>
          <w:sz w:val="24"/>
          <w:szCs w:val="24"/>
        </w:rPr>
        <w:t xml:space="preserve"> - 202</w:t>
      </w:r>
      <w:r>
        <w:rPr>
          <w:rFonts w:ascii="Times New Roman" w:hAnsi="Times New Roman" w:cs="Times New Roman"/>
          <w:sz w:val="24"/>
          <w:szCs w:val="24"/>
        </w:rPr>
        <w:t>4</w:t>
      </w:r>
      <w:r w:rsidRPr="004F53EF">
        <w:rPr>
          <w:rFonts w:ascii="Times New Roman" w:hAnsi="Times New Roman" w:cs="Times New Roman"/>
          <w:sz w:val="24"/>
          <w:szCs w:val="24"/>
        </w:rPr>
        <w:t xml:space="preserve"> годах (факт) и </w:t>
      </w:r>
      <w:proofErr w:type="spellStart"/>
      <w:r w:rsidRPr="004F53EF">
        <w:rPr>
          <w:rFonts w:ascii="Times New Roman" w:hAnsi="Times New Roman" w:cs="Times New Roman"/>
          <w:sz w:val="24"/>
          <w:szCs w:val="24"/>
        </w:rPr>
        <w:t>экстраполяционный</w:t>
      </w:r>
      <w:proofErr w:type="spellEnd"/>
      <w:r w:rsidRPr="004F53EF">
        <w:rPr>
          <w:rFonts w:ascii="Times New Roman" w:hAnsi="Times New Roman" w:cs="Times New Roman"/>
          <w:sz w:val="24"/>
          <w:szCs w:val="24"/>
        </w:rPr>
        <w:t xml:space="preserve"> прогноз</w:t>
      </w:r>
    </w:p>
    <w:p w14:paraId="68B61975" w14:textId="77777777" w:rsidR="00515271" w:rsidRPr="004F53EF" w:rsidRDefault="00515271" w:rsidP="00515271">
      <w:pPr>
        <w:pStyle w:val="ConsPlusTitle"/>
        <w:jc w:val="center"/>
        <w:rPr>
          <w:rFonts w:ascii="Times New Roman" w:hAnsi="Times New Roman" w:cs="Times New Roman"/>
          <w:sz w:val="24"/>
          <w:szCs w:val="24"/>
        </w:rPr>
      </w:pPr>
      <w:r w:rsidRPr="004F53EF">
        <w:rPr>
          <w:rFonts w:ascii="Times New Roman" w:hAnsi="Times New Roman" w:cs="Times New Roman"/>
          <w:sz w:val="24"/>
          <w:szCs w:val="24"/>
        </w:rPr>
        <w:t>показателя рождаемости на 202</w:t>
      </w:r>
      <w:r>
        <w:rPr>
          <w:rFonts w:ascii="Times New Roman" w:hAnsi="Times New Roman" w:cs="Times New Roman"/>
          <w:sz w:val="24"/>
          <w:szCs w:val="24"/>
        </w:rPr>
        <w:t>4</w:t>
      </w:r>
      <w:r w:rsidRPr="004F53EF">
        <w:rPr>
          <w:rFonts w:ascii="Times New Roman" w:hAnsi="Times New Roman" w:cs="Times New Roman"/>
          <w:sz w:val="24"/>
          <w:szCs w:val="24"/>
        </w:rPr>
        <w:t xml:space="preserve"> - 2030 годы</w:t>
      </w:r>
    </w:p>
    <w:p w14:paraId="2CFB8548" w14:textId="77777777" w:rsidR="00515271" w:rsidRDefault="00515271" w:rsidP="00515271">
      <w:pPr>
        <w:ind w:firstLine="709"/>
        <w:jc w:val="both"/>
        <w:rPr>
          <w:rFonts w:ascii="Times New Roman" w:eastAsia="Times New Roman" w:hAnsi="Times New Roman" w:cs="Times New Roman"/>
          <w:b/>
          <w:bCs/>
          <w:sz w:val="28"/>
          <w:szCs w:val="28"/>
        </w:rPr>
      </w:pPr>
    </w:p>
    <w:tbl>
      <w:tblPr>
        <w:tblW w:w="9100" w:type="dxa"/>
        <w:tblLook w:val="04A0" w:firstRow="1" w:lastRow="0" w:firstColumn="1" w:lastColumn="0" w:noHBand="0" w:noVBand="1"/>
      </w:tblPr>
      <w:tblGrid>
        <w:gridCol w:w="1300"/>
        <w:gridCol w:w="1300"/>
        <w:gridCol w:w="1300"/>
        <w:gridCol w:w="1300"/>
        <w:gridCol w:w="1300"/>
        <w:gridCol w:w="1300"/>
        <w:gridCol w:w="1300"/>
      </w:tblGrid>
      <w:tr w:rsidR="00515271" w:rsidRPr="00245FD4" w14:paraId="3DFA0951" w14:textId="77777777" w:rsidTr="00A61762">
        <w:trPr>
          <w:trHeight w:val="360"/>
        </w:trPr>
        <w:tc>
          <w:tcPr>
            <w:tcW w:w="1300" w:type="dxa"/>
            <w:tcBorders>
              <w:top w:val="single" w:sz="8" w:space="0" w:color="auto"/>
              <w:left w:val="single" w:sz="8" w:space="0" w:color="auto"/>
              <w:bottom w:val="single" w:sz="8" w:space="0" w:color="auto"/>
              <w:right w:val="single" w:sz="8" w:space="0" w:color="auto"/>
            </w:tcBorders>
            <w:vAlign w:val="center"/>
            <w:hideMark/>
          </w:tcPr>
          <w:p w14:paraId="4834E496"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2017 год</w:t>
            </w:r>
          </w:p>
        </w:tc>
        <w:tc>
          <w:tcPr>
            <w:tcW w:w="1300" w:type="dxa"/>
            <w:tcBorders>
              <w:top w:val="single" w:sz="8" w:space="0" w:color="auto"/>
              <w:left w:val="nil"/>
              <w:bottom w:val="single" w:sz="8" w:space="0" w:color="auto"/>
              <w:right w:val="single" w:sz="8" w:space="0" w:color="auto"/>
            </w:tcBorders>
            <w:vAlign w:val="center"/>
            <w:hideMark/>
          </w:tcPr>
          <w:p w14:paraId="303228A2"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2018 год</w:t>
            </w:r>
          </w:p>
        </w:tc>
        <w:tc>
          <w:tcPr>
            <w:tcW w:w="1300" w:type="dxa"/>
            <w:tcBorders>
              <w:top w:val="single" w:sz="8" w:space="0" w:color="auto"/>
              <w:left w:val="nil"/>
              <w:bottom w:val="single" w:sz="8" w:space="0" w:color="auto"/>
              <w:right w:val="single" w:sz="8" w:space="0" w:color="auto"/>
            </w:tcBorders>
            <w:vAlign w:val="center"/>
            <w:hideMark/>
          </w:tcPr>
          <w:p w14:paraId="0F4D9609"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2019 год</w:t>
            </w:r>
          </w:p>
        </w:tc>
        <w:tc>
          <w:tcPr>
            <w:tcW w:w="1300" w:type="dxa"/>
            <w:tcBorders>
              <w:top w:val="single" w:sz="8" w:space="0" w:color="auto"/>
              <w:left w:val="nil"/>
              <w:bottom w:val="single" w:sz="8" w:space="0" w:color="auto"/>
              <w:right w:val="single" w:sz="8" w:space="0" w:color="auto"/>
            </w:tcBorders>
            <w:vAlign w:val="center"/>
            <w:hideMark/>
          </w:tcPr>
          <w:p w14:paraId="2E81A02D"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2020 год</w:t>
            </w:r>
          </w:p>
        </w:tc>
        <w:tc>
          <w:tcPr>
            <w:tcW w:w="1300" w:type="dxa"/>
            <w:tcBorders>
              <w:top w:val="single" w:sz="8" w:space="0" w:color="auto"/>
              <w:left w:val="nil"/>
              <w:bottom w:val="single" w:sz="8" w:space="0" w:color="auto"/>
              <w:right w:val="single" w:sz="8" w:space="0" w:color="auto"/>
            </w:tcBorders>
            <w:vAlign w:val="center"/>
            <w:hideMark/>
          </w:tcPr>
          <w:p w14:paraId="3DEAAE12"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2021 год</w:t>
            </w:r>
          </w:p>
        </w:tc>
        <w:tc>
          <w:tcPr>
            <w:tcW w:w="1300" w:type="dxa"/>
            <w:tcBorders>
              <w:top w:val="single" w:sz="8" w:space="0" w:color="auto"/>
              <w:left w:val="nil"/>
              <w:bottom w:val="single" w:sz="8" w:space="0" w:color="auto"/>
              <w:right w:val="single" w:sz="8" w:space="0" w:color="auto"/>
            </w:tcBorders>
            <w:vAlign w:val="center"/>
            <w:hideMark/>
          </w:tcPr>
          <w:p w14:paraId="6F24CC91"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2022 год</w:t>
            </w:r>
          </w:p>
        </w:tc>
        <w:tc>
          <w:tcPr>
            <w:tcW w:w="1300" w:type="dxa"/>
            <w:tcBorders>
              <w:top w:val="single" w:sz="8" w:space="0" w:color="auto"/>
              <w:left w:val="nil"/>
              <w:bottom w:val="single" w:sz="8" w:space="0" w:color="auto"/>
              <w:right w:val="single" w:sz="8" w:space="0" w:color="auto"/>
            </w:tcBorders>
            <w:vAlign w:val="center"/>
            <w:hideMark/>
          </w:tcPr>
          <w:p w14:paraId="71C8C352"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2023 год</w:t>
            </w:r>
          </w:p>
        </w:tc>
      </w:tr>
      <w:tr w:rsidR="00515271" w:rsidRPr="00245FD4" w14:paraId="66E1E470" w14:textId="77777777" w:rsidTr="00A61762">
        <w:trPr>
          <w:trHeight w:val="340"/>
        </w:trPr>
        <w:tc>
          <w:tcPr>
            <w:tcW w:w="1300" w:type="dxa"/>
            <w:tcBorders>
              <w:top w:val="nil"/>
              <w:left w:val="single" w:sz="8" w:space="0" w:color="auto"/>
              <w:bottom w:val="single" w:sz="8" w:space="0" w:color="auto"/>
              <w:right w:val="single" w:sz="8" w:space="0" w:color="auto"/>
            </w:tcBorders>
            <w:vAlign w:val="center"/>
            <w:hideMark/>
          </w:tcPr>
          <w:p w14:paraId="3C442AE3"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1037</w:t>
            </w:r>
          </w:p>
        </w:tc>
        <w:tc>
          <w:tcPr>
            <w:tcW w:w="1300" w:type="dxa"/>
            <w:tcBorders>
              <w:top w:val="nil"/>
              <w:left w:val="nil"/>
              <w:bottom w:val="single" w:sz="8" w:space="0" w:color="auto"/>
              <w:right w:val="single" w:sz="8" w:space="0" w:color="auto"/>
            </w:tcBorders>
            <w:vAlign w:val="center"/>
            <w:hideMark/>
          </w:tcPr>
          <w:p w14:paraId="1E2E24BA"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1011</w:t>
            </w:r>
          </w:p>
        </w:tc>
        <w:tc>
          <w:tcPr>
            <w:tcW w:w="1300" w:type="dxa"/>
            <w:tcBorders>
              <w:top w:val="nil"/>
              <w:left w:val="nil"/>
              <w:bottom w:val="single" w:sz="8" w:space="0" w:color="auto"/>
              <w:right w:val="single" w:sz="8" w:space="0" w:color="auto"/>
            </w:tcBorders>
            <w:vAlign w:val="center"/>
            <w:hideMark/>
          </w:tcPr>
          <w:p w14:paraId="6B43BA60"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990</w:t>
            </w:r>
          </w:p>
        </w:tc>
        <w:tc>
          <w:tcPr>
            <w:tcW w:w="1300" w:type="dxa"/>
            <w:tcBorders>
              <w:top w:val="nil"/>
              <w:left w:val="nil"/>
              <w:bottom w:val="single" w:sz="8" w:space="0" w:color="auto"/>
              <w:right w:val="single" w:sz="8" w:space="0" w:color="auto"/>
            </w:tcBorders>
            <w:vAlign w:val="center"/>
            <w:hideMark/>
          </w:tcPr>
          <w:p w14:paraId="2051E7AB"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1088</w:t>
            </w:r>
          </w:p>
        </w:tc>
        <w:tc>
          <w:tcPr>
            <w:tcW w:w="1300" w:type="dxa"/>
            <w:tcBorders>
              <w:top w:val="nil"/>
              <w:left w:val="nil"/>
              <w:bottom w:val="single" w:sz="8" w:space="0" w:color="auto"/>
              <w:right w:val="single" w:sz="8" w:space="0" w:color="auto"/>
            </w:tcBorders>
            <w:vAlign w:val="center"/>
            <w:hideMark/>
          </w:tcPr>
          <w:p w14:paraId="01314917"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1049</w:t>
            </w:r>
          </w:p>
        </w:tc>
        <w:tc>
          <w:tcPr>
            <w:tcW w:w="1300" w:type="dxa"/>
            <w:tcBorders>
              <w:top w:val="nil"/>
              <w:left w:val="nil"/>
              <w:bottom w:val="single" w:sz="8" w:space="0" w:color="auto"/>
              <w:right w:val="single" w:sz="8" w:space="0" w:color="auto"/>
            </w:tcBorders>
            <w:vAlign w:val="center"/>
            <w:hideMark/>
          </w:tcPr>
          <w:p w14:paraId="5ACDB326"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1029</w:t>
            </w:r>
          </w:p>
        </w:tc>
        <w:tc>
          <w:tcPr>
            <w:tcW w:w="1300" w:type="dxa"/>
            <w:tcBorders>
              <w:top w:val="nil"/>
              <w:left w:val="nil"/>
              <w:bottom w:val="single" w:sz="8" w:space="0" w:color="auto"/>
              <w:right w:val="single" w:sz="8" w:space="0" w:color="auto"/>
            </w:tcBorders>
            <w:vAlign w:val="center"/>
            <w:hideMark/>
          </w:tcPr>
          <w:p w14:paraId="205E90B3"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943</w:t>
            </w:r>
          </w:p>
        </w:tc>
      </w:tr>
    </w:tbl>
    <w:p w14:paraId="03058C7C" w14:textId="77777777" w:rsidR="00515271" w:rsidRPr="004F53EF" w:rsidRDefault="00515271" w:rsidP="00515271">
      <w:pPr>
        <w:pStyle w:val="ConsPlusNormal"/>
        <w:jc w:val="both"/>
        <w:rPr>
          <w:rFonts w:ascii="Times New Roman" w:hAnsi="Times New Roman" w:cs="Times New Roman"/>
          <w:sz w:val="24"/>
          <w:szCs w:val="24"/>
        </w:rPr>
      </w:pPr>
    </w:p>
    <w:p w14:paraId="06EB24D3" w14:textId="77777777" w:rsidR="00515271" w:rsidRDefault="00515271" w:rsidP="00515271">
      <w:pPr>
        <w:pStyle w:val="ConsPlusTitle"/>
        <w:jc w:val="center"/>
        <w:outlineLvl w:val="3"/>
        <w:rPr>
          <w:rFonts w:ascii="Times New Roman" w:hAnsi="Times New Roman" w:cs="Times New Roman"/>
          <w:sz w:val="24"/>
          <w:szCs w:val="24"/>
        </w:rPr>
      </w:pPr>
      <w:r w:rsidRPr="004F53EF">
        <w:rPr>
          <w:rFonts w:ascii="Times New Roman" w:hAnsi="Times New Roman" w:cs="Times New Roman"/>
          <w:sz w:val="24"/>
          <w:szCs w:val="24"/>
        </w:rPr>
        <w:t>Прогноз</w:t>
      </w:r>
    </w:p>
    <w:p w14:paraId="05F079D7" w14:textId="77777777" w:rsidR="00515271" w:rsidRPr="004F53EF" w:rsidRDefault="00515271" w:rsidP="00515271">
      <w:pPr>
        <w:pStyle w:val="ConsPlusTitle"/>
        <w:jc w:val="center"/>
        <w:outlineLvl w:val="3"/>
        <w:rPr>
          <w:rFonts w:ascii="Times New Roman" w:hAnsi="Times New Roman" w:cs="Times New Roman"/>
          <w:sz w:val="24"/>
          <w:szCs w:val="24"/>
        </w:rPr>
      </w:pPr>
    </w:p>
    <w:tbl>
      <w:tblPr>
        <w:tblW w:w="9100" w:type="dxa"/>
        <w:tblLook w:val="04A0" w:firstRow="1" w:lastRow="0" w:firstColumn="1" w:lastColumn="0" w:noHBand="0" w:noVBand="1"/>
      </w:tblPr>
      <w:tblGrid>
        <w:gridCol w:w="1300"/>
        <w:gridCol w:w="1300"/>
        <w:gridCol w:w="1300"/>
        <w:gridCol w:w="1300"/>
        <w:gridCol w:w="1300"/>
        <w:gridCol w:w="1300"/>
        <w:gridCol w:w="1300"/>
      </w:tblGrid>
      <w:tr w:rsidR="00515271" w:rsidRPr="00245FD4" w14:paraId="3BC71E26" w14:textId="77777777" w:rsidTr="00A61762">
        <w:trPr>
          <w:trHeight w:val="360"/>
        </w:trPr>
        <w:tc>
          <w:tcPr>
            <w:tcW w:w="1300" w:type="dxa"/>
            <w:tcBorders>
              <w:top w:val="single" w:sz="8" w:space="0" w:color="auto"/>
              <w:left w:val="single" w:sz="8" w:space="0" w:color="auto"/>
              <w:bottom w:val="single" w:sz="8" w:space="0" w:color="auto"/>
              <w:right w:val="single" w:sz="8" w:space="0" w:color="auto"/>
            </w:tcBorders>
            <w:vAlign w:val="center"/>
            <w:hideMark/>
          </w:tcPr>
          <w:p w14:paraId="757EE6A3"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2024 год</w:t>
            </w:r>
          </w:p>
        </w:tc>
        <w:tc>
          <w:tcPr>
            <w:tcW w:w="1300" w:type="dxa"/>
            <w:tcBorders>
              <w:top w:val="single" w:sz="8" w:space="0" w:color="auto"/>
              <w:left w:val="nil"/>
              <w:bottom w:val="single" w:sz="8" w:space="0" w:color="auto"/>
              <w:right w:val="single" w:sz="8" w:space="0" w:color="auto"/>
            </w:tcBorders>
            <w:vAlign w:val="center"/>
            <w:hideMark/>
          </w:tcPr>
          <w:p w14:paraId="2062FF58"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2025 год</w:t>
            </w:r>
          </w:p>
        </w:tc>
        <w:tc>
          <w:tcPr>
            <w:tcW w:w="1300" w:type="dxa"/>
            <w:tcBorders>
              <w:top w:val="single" w:sz="8" w:space="0" w:color="auto"/>
              <w:left w:val="nil"/>
              <w:bottom w:val="single" w:sz="8" w:space="0" w:color="auto"/>
              <w:right w:val="single" w:sz="8" w:space="0" w:color="auto"/>
            </w:tcBorders>
            <w:vAlign w:val="center"/>
            <w:hideMark/>
          </w:tcPr>
          <w:p w14:paraId="10EA96C8"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2026 год</w:t>
            </w:r>
          </w:p>
        </w:tc>
        <w:tc>
          <w:tcPr>
            <w:tcW w:w="1300" w:type="dxa"/>
            <w:tcBorders>
              <w:top w:val="single" w:sz="8" w:space="0" w:color="auto"/>
              <w:left w:val="nil"/>
              <w:bottom w:val="single" w:sz="8" w:space="0" w:color="auto"/>
              <w:right w:val="single" w:sz="8" w:space="0" w:color="auto"/>
            </w:tcBorders>
            <w:vAlign w:val="center"/>
            <w:hideMark/>
          </w:tcPr>
          <w:p w14:paraId="12A738E5"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2027 год</w:t>
            </w:r>
          </w:p>
        </w:tc>
        <w:tc>
          <w:tcPr>
            <w:tcW w:w="1300" w:type="dxa"/>
            <w:tcBorders>
              <w:top w:val="single" w:sz="8" w:space="0" w:color="auto"/>
              <w:left w:val="nil"/>
              <w:bottom w:val="single" w:sz="8" w:space="0" w:color="auto"/>
              <w:right w:val="single" w:sz="8" w:space="0" w:color="auto"/>
            </w:tcBorders>
            <w:vAlign w:val="center"/>
            <w:hideMark/>
          </w:tcPr>
          <w:p w14:paraId="343E728C"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2028 год</w:t>
            </w:r>
          </w:p>
        </w:tc>
        <w:tc>
          <w:tcPr>
            <w:tcW w:w="1300" w:type="dxa"/>
            <w:tcBorders>
              <w:top w:val="single" w:sz="8" w:space="0" w:color="auto"/>
              <w:left w:val="nil"/>
              <w:bottom w:val="single" w:sz="8" w:space="0" w:color="auto"/>
              <w:right w:val="single" w:sz="8" w:space="0" w:color="auto"/>
            </w:tcBorders>
            <w:vAlign w:val="center"/>
            <w:hideMark/>
          </w:tcPr>
          <w:p w14:paraId="5ABD3807"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2029 год</w:t>
            </w:r>
          </w:p>
        </w:tc>
        <w:tc>
          <w:tcPr>
            <w:tcW w:w="1300" w:type="dxa"/>
            <w:tcBorders>
              <w:top w:val="single" w:sz="8" w:space="0" w:color="auto"/>
              <w:left w:val="nil"/>
              <w:bottom w:val="single" w:sz="8" w:space="0" w:color="auto"/>
              <w:right w:val="single" w:sz="8" w:space="0" w:color="auto"/>
            </w:tcBorders>
            <w:vAlign w:val="center"/>
            <w:hideMark/>
          </w:tcPr>
          <w:p w14:paraId="281B5636" w14:textId="77777777" w:rsidR="00515271" w:rsidRPr="00245FD4" w:rsidRDefault="00515271" w:rsidP="00A61762">
            <w:pPr>
              <w:jc w:val="center"/>
              <w:rPr>
                <w:rFonts w:ascii="Times New Roman" w:eastAsia="Times New Roman" w:hAnsi="Times New Roman" w:cs="Times New Roman"/>
              </w:rPr>
            </w:pPr>
            <w:r w:rsidRPr="00245FD4">
              <w:rPr>
                <w:rFonts w:ascii="Times New Roman" w:eastAsia="Times New Roman" w:hAnsi="Times New Roman" w:cs="Times New Roman"/>
              </w:rPr>
              <w:t>2030 год</w:t>
            </w:r>
          </w:p>
        </w:tc>
      </w:tr>
      <w:tr w:rsidR="00515271" w:rsidRPr="00245FD4" w14:paraId="39B827F5" w14:textId="77777777" w:rsidTr="00A61762">
        <w:trPr>
          <w:trHeight w:val="340"/>
        </w:trPr>
        <w:tc>
          <w:tcPr>
            <w:tcW w:w="1300" w:type="dxa"/>
            <w:tcBorders>
              <w:top w:val="nil"/>
              <w:left w:val="single" w:sz="8" w:space="0" w:color="auto"/>
              <w:bottom w:val="single" w:sz="8" w:space="0" w:color="auto"/>
              <w:right w:val="single" w:sz="8" w:space="0" w:color="auto"/>
            </w:tcBorders>
            <w:vAlign w:val="center"/>
            <w:hideMark/>
          </w:tcPr>
          <w:p w14:paraId="60DC6B0C"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990</w:t>
            </w:r>
          </w:p>
        </w:tc>
        <w:tc>
          <w:tcPr>
            <w:tcW w:w="1300" w:type="dxa"/>
            <w:tcBorders>
              <w:top w:val="nil"/>
              <w:left w:val="nil"/>
              <w:bottom w:val="single" w:sz="8" w:space="0" w:color="auto"/>
              <w:right w:val="single" w:sz="8" w:space="0" w:color="auto"/>
            </w:tcBorders>
            <w:vAlign w:val="center"/>
            <w:hideMark/>
          </w:tcPr>
          <w:p w14:paraId="0303A3FF"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1010</w:t>
            </w:r>
          </w:p>
        </w:tc>
        <w:tc>
          <w:tcPr>
            <w:tcW w:w="1300" w:type="dxa"/>
            <w:tcBorders>
              <w:top w:val="nil"/>
              <w:left w:val="nil"/>
              <w:bottom w:val="single" w:sz="8" w:space="0" w:color="auto"/>
              <w:right w:val="single" w:sz="8" w:space="0" w:color="auto"/>
            </w:tcBorders>
            <w:vAlign w:val="center"/>
            <w:hideMark/>
          </w:tcPr>
          <w:p w14:paraId="3DB7320C"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1070</w:t>
            </w:r>
          </w:p>
        </w:tc>
        <w:tc>
          <w:tcPr>
            <w:tcW w:w="1300" w:type="dxa"/>
            <w:tcBorders>
              <w:top w:val="nil"/>
              <w:left w:val="nil"/>
              <w:bottom w:val="single" w:sz="8" w:space="0" w:color="auto"/>
              <w:right w:val="single" w:sz="8" w:space="0" w:color="auto"/>
            </w:tcBorders>
            <w:vAlign w:val="center"/>
            <w:hideMark/>
          </w:tcPr>
          <w:p w14:paraId="3807C9FC"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1090</w:t>
            </w:r>
          </w:p>
        </w:tc>
        <w:tc>
          <w:tcPr>
            <w:tcW w:w="1300" w:type="dxa"/>
            <w:tcBorders>
              <w:top w:val="nil"/>
              <w:left w:val="nil"/>
              <w:bottom w:val="single" w:sz="8" w:space="0" w:color="auto"/>
              <w:right w:val="single" w:sz="8" w:space="0" w:color="auto"/>
            </w:tcBorders>
            <w:vAlign w:val="center"/>
            <w:hideMark/>
          </w:tcPr>
          <w:p w14:paraId="1DDC87F0"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1110</w:t>
            </w:r>
          </w:p>
        </w:tc>
        <w:tc>
          <w:tcPr>
            <w:tcW w:w="1300" w:type="dxa"/>
            <w:tcBorders>
              <w:top w:val="nil"/>
              <w:left w:val="nil"/>
              <w:bottom w:val="single" w:sz="8" w:space="0" w:color="auto"/>
              <w:right w:val="single" w:sz="8" w:space="0" w:color="auto"/>
            </w:tcBorders>
            <w:vAlign w:val="center"/>
            <w:hideMark/>
          </w:tcPr>
          <w:p w14:paraId="3057CF4A"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1120</w:t>
            </w:r>
          </w:p>
        </w:tc>
        <w:tc>
          <w:tcPr>
            <w:tcW w:w="1300" w:type="dxa"/>
            <w:tcBorders>
              <w:top w:val="nil"/>
              <w:left w:val="nil"/>
              <w:bottom w:val="single" w:sz="8" w:space="0" w:color="auto"/>
              <w:right w:val="single" w:sz="8" w:space="0" w:color="auto"/>
            </w:tcBorders>
            <w:vAlign w:val="center"/>
            <w:hideMark/>
          </w:tcPr>
          <w:p w14:paraId="33B82034" w14:textId="77777777" w:rsidR="00515271" w:rsidRPr="00245FD4" w:rsidRDefault="00515271" w:rsidP="00A61762">
            <w:pPr>
              <w:jc w:val="center"/>
              <w:rPr>
                <w:rFonts w:ascii="Times New Roman" w:eastAsia="Times New Roman" w:hAnsi="Times New Roman" w:cs="Times New Roman"/>
              </w:rPr>
            </w:pPr>
            <w:r>
              <w:rPr>
                <w:rFonts w:ascii="Times New Roman" w:eastAsia="Times New Roman" w:hAnsi="Times New Roman" w:cs="Times New Roman"/>
              </w:rPr>
              <w:t>1130</w:t>
            </w:r>
          </w:p>
        </w:tc>
      </w:tr>
    </w:tbl>
    <w:p w14:paraId="68E1BD44"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851"/>
        <w:rPr>
          <w:rFonts w:ascii="Times New Roman" w:hAnsi="Times New Roman" w:cs="Times New Roman"/>
          <w:b/>
          <w:sz w:val="28"/>
          <w:szCs w:val="28"/>
        </w:rPr>
      </w:pPr>
    </w:p>
    <w:bookmarkEnd w:id="0"/>
    <w:p w14:paraId="3726BCAF"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rPr>
          <w:rFonts w:ascii="Times New Roman" w:hAnsi="Times New Roman" w:cs="Times New Roman"/>
          <w:b/>
          <w:sz w:val="28"/>
          <w:szCs w:val="28"/>
        </w:rPr>
      </w:pPr>
      <w:r w:rsidRPr="0082108E">
        <w:rPr>
          <w:rFonts w:ascii="Times New Roman" w:hAnsi="Times New Roman" w:cs="Times New Roman"/>
          <w:b/>
          <w:sz w:val="28"/>
          <w:szCs w:val="28"/>
        </w:rPr>
        <w:lastRenderedPageBreak/>
        <w:t>3.2.</w:t>
      </w:r>
      <w:r w:rsidRPr="0082108E">
        <w:rPr>
          <w:rFonts w:ascii="Arial" w:hAnsi="Arial" w:cs="Arial"/>
          <w:b/>
          <w:sz w:val="28"/>
          <w:szCs w:val="28"/>
        </w:rPr>
        <w:t xml:space="preserve"> </w:t>
      </w:r>
      <w:r w:rsidRPr="0082108E">
        <w:rPr>
          <w:rFonts w:ascii="Times New Roman" w:hAnsi="Times New Roman" w:cs="Times New Roman"/>
          <w:b/>
          <w:sz w:val="28"/>
          <w:szCs w:val="28"/>
        </w:rPr>
        <w:t>Анализ кадровой ситуации</w:t>
      </w:r>
    </w:p>
    <w:p w14:paraId="64215D63" w14:textId="77777777" w:rsidR="00515271" w:rsidRPr="00AF7CB7" w:rsidRDefault="00515271" w:rsidP="00515271">
      <w:pPr>
        <w:ind w:firstLine="709"/>
        <w:jc w:val="both"/>
        <w:rPr>
          <w:rFonts w:ascii="Times New Roman" w:eastAsia="Times New Roman" w:hAnsi="Times New Roman" w:cs="Times New Roman"/>
          <w:sz w:val="28"/>
          <w:szCs w:val="28"/>
        </w:rPr>
      </w:pPr>
      <w:r w:rsidRPr="00AF7CB7">
        <w:rPr>
          <w:rFonts w:ascii="Times New Roman" w:eastAsia="Times New Roman" w:hAnsi="Times New Roman" w:cs="Times New Roman"/>
          <w:sz w:val="28"/>
          <w:szCs w:val="28"/>
        </w:rPr>
        <w:t>В рамках достижения основных целей дошкольного образования, направленных на обеспечение равенства возможностей для каждого ребенка в получении качественного дошкольного образования, особое значение приобретает формирование профессиональной деятельности педагогических работников. На развитие системы дошкольного образования влияет состояние кадровых ресурсов.</w:t>
      </w:r>
    </w:p>
    <w:p w14:paraId="6F089AAB" w14:textId="77777777" w:rsidR="00515271" w:rsidRPr="00AF7CB7" w:rsidRDefault="00515271" w:rsidP="00515271">
      <w:pPr>
        <w:ind w:firstLine="709"/>
        <w:jc w:val="both"/>
        <w:rPr>
          <w:rFonts w:ascii="Times New Roman" w:eastAsia="Times New Roman" w:hAnsi="Times New Roman" w:cs="Times New Roman"/>
          <w:sz w:val="28"/>
          <w:szCs w:val="28"/>
        </w:rPr>
      </w:pPr>
      <w:bookmarkStart w:id="1" w:name="_Hlk178845041"/>
      <w:r w:rsidRPr="00AF7CB7">
        <w:rPr>
          <w:rFonts w:ascii="Times New Roman" w:eastAsia="Times New Roman" w:hAnsi="Times New Roman" w:cs="Times New Roman"/>
          <w:sz w:val="28"/>
          <w:szCs w:val="28"/>
        </w:rPr>
        <w:t xml:space="preserve">Образовательный процесс в ДОО обеспечивают свыше </w:t>
      </w:r>
      <w:r>
        <w:rPr>
          <w:rFonts w:ascii="Times New Roman" w:eastAsia="Times New Roman" w:hAnsi="Times New Roman" w:cs="Times New Roman"/>
          <w:sz w:val="28"/>
          <w:szCs w:val="28"/>
        </w:rPr>
        <w:t xml:space="preserve">178 </w:t>
      </w:r>
      <w:r w:rsidRPr="00AF7CB7">
        <w:rPr>
          <w:rFonts w:ascii="Times New Roman" w:eastAsia="Times New Roman" w:hAnsi="Times New Roman" w:cs="Times New Roman"/>
          <w:sz w:val="28"/>
          <w:szCs w:val="28"/>
        </w:rPr>
        <w:t>педагогических работников, из них с высш</w:t>
      </w:r>
      <w:r>
        <w:rPr>
          <w:rFonts w:ascii="Times New Roman" w:eastAsia="Times New Roman" w:hAnsi="Times New Roman" w:cs="Times New Roman"/>
          <w:sz w:val="28"/>
          <w:szCs w:val="28"/>
        </w:rPr>
        <w:t>им педагогическим образованием 72 (40</w:t>
      </w:r>
      <w:r w:rsidRPr="00AF7CB7">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Pr="00AF7CB7">
        <w:rPr>
          <w:rFonts w:ascii="Times New Roman" w:eastAsia="Times New Roman" w:hAnsi="Times New Roman" w:cs="Times New Roman"/>
          <w:sz w:val="28"/>
          <w:szCs w:val="28"/>
        </w:rPr>
        <w:t xml:space="preserve">. Высшая квалификационная категория у </w:t>
      </w:r>
      <w:r>
        <w:rPr>
          <w:rFonts w:ascii="Times New Roman" w:eastAsia="Times New Roman" w:hAnsi="Times New Roman" w:cs="Times New Roman"/>
          <w:sz w:val="28"/>
          <w:szCs w:val="28"/>
        </w:rPr>
        <w:t>2</w:t>
      </w:r>
      <w:r w:rsidRPr="00AF7CB7">
        <w:rPr>
          <w:rFonts w:ascii="Times New Roman" w:eastAsia="Times New Roman" w:hAnsi="Times New Roman" w:cs="Times New Roman"/>
          <w:sz w:val="28"/>
          <w:szCs w:val="28"/>
        </w:rPr>
        <w:t xml:space="preserve"> педагогическ</w:t>
      </w:r>
      <w:r>
        <w:rPr>
          <w:rFonts w:ascii="Times New Roman" w:eastAsia="Times New Roman" w:hAnsi="Times New Roman" w:cs="Times New Roman"/>
          <w:sz w:val="28"/>
          <w:szCs w:val="28"/>
        </w:rPr>
        <w:t>их</w:t>
      </w:r>
      <w:r w:rsidRPr="00AF7CB7">
        <w:rPr>
          <w:rFonts w:ascii="Times New Roman" w:eastAsia="Times New Roman" w:hAnsi="Times New Roman" w:cs="Times New Roman"/>
          <w:sz w:val="28"/>
          <w:szCs w:val="28"/>
        </w:rPr>
        <w:t xml:space="preserve"> работник</w:t>
      </w:r>
      <w:r>
        <w:rPr>
          <w:rFonts w:ascii="Times New Roman" w:eastAsia="Times New Roman" w:hAnsi="Times New Roman" w:cs="Times New Roman"/>
          <w:sz w:val="28"/>
          <w:szCs w:val="28"/>
        </w:rPr>
        <w:t>ов</w:t>
      </w:r>
      <w:r w:rsidRPr="00AF7CB7">
        <w:rPr>
          <w:rFonts w:ascii="Times New Roman" w:eastAsia="Times New Roman" w:hAnsi="Times New Roman" w:cs="Times New Roman"/>
          <w:sz w:val="28"/>
          <w:szCs w:val="28"/>
        </w:rPr>
        <w:t xml:space="preserve">, что составляет – </w:t>
      </w:r>
      <w:r>
        <w:rPr>
          <w:rFonts w:ascii="Times New Roman" w:eastAsia="Times New Roman" w:hAnsi="Times New Roman" w:cs="Times New Roman"/>
          <w:sz w:val="28"/>
          <w:szCs w:val="28"/>
        </w:rPr>
        <w:t>1</w:t>
      </w:r>
      <w:r w:rsidRPr="00AF7CB7">
        <w:rPr>
          <w:rFonts w:ascii="Times New Roman" w:eastAsia="Times New Roman" w:hAnsi="Times New Roman" w:cs="Times New Roman"/>
          <w:sz w:val="28"/>
          <w:szCs w:val="28"/>
        </w:rPr>
        <w:t xml:space="preserve"> %, первая квалификационная категория у </w:t>
      </w:r>
      <w:r>
        <w:rPr>
          <w:rFonts w:ascii="Times New Roman" w:eastAsia="Times New Roman" w:hAnsi="Times New Roman" w:cs="Times New Roman"/>
          <w:sz w:val="28"/>
          <w:szCs w:val="28"/>
        </w:rPr>
        <w:t>3</w:t>
      </w:r>
      <w:r w:rsidRPr="00AF7CB7">
        <w:rPr>
          <w:rFonts w:ascii="Times New Roman" w:eastAsia="Times New Roman" w:hAnsi="Times New Roman" w:cs="Times New Roman"/>
          <w:sz w:val="28"/>
          <w:szCs w:val="28"/>
        </w:rPr>
        <w:t xml:space="preserve"> педагогическ</w:t>
      </w:r>
      <w:r>
        <w:rPr>
          <w:rFonts w:ascii="Times New Roman" w:eastAsia="Times New Roman" w:hAnsi="Times New Roman" w:cs="Times New Roman"/>
          <w:sz w:val="28"/>
          <w:szCs w:val="28"/>
        </w:rPr>
        <w:t>их</w:t>
      </w:r>
      <w:r w:rsidRPr="00AF7CB7">
        <w:rPr>
          <w:rFonts w:ascii="Times New Roman" w:eastAsia="Times New Roman" w:hAnsi="Times New Roman" w:cs="Times New Roman"/>
          <w:sz w:val="28"/>
          <w:szCs w:val="28"/>
        </w:rPr>
        <w:t xml:space="preserve"> работник</w:t>
      </w:r>
      <w:r>
        <w:rPr>
          <w:rFonts w:ascii="Times New Roman" w:eastAsia="Times New Roman" w:hAnsi="Times New Roman" w:cs="Times New Roman"/>
          <w:sz w:val="28"/>
          <w:szCs w:val="28"/>
        </w:rPr>
        <w:t>ов</w:t>
      </w:r>
      <w:r w:rsidRPr="00AF7CB7">
        <w:rPr>
          <w:rFonts w:ascii="Times New Roman" w:eastAsia="Times New Roman" w:hAnsi="Times New Roman" w:cs="Times New Roman"/>
          <w:sz w:val="28"/>
          <w:szCs w:val="28"/>
        </w:rPr>
        <w:t xml:space="preserve">, что составляет – </w:t>
      </w:r>
      <w:r>
        <w:rPr>
          <w:rFonts w:ascii="Times New Roman" w:eastAsia="Times New Roman" w:hAnsi="Times New Roman" w:cs="Times New Roman"/>
          <w:sz w:val="28"/>
          <w:szCs w:val="28"/>
        </w:rPr>
        <w:t>2</w:t>
      </w:r>
      <w:r w:rsidRPr="00AF7CB7">
        <w:rPr>
          <w:rFonts w:ascii="Times New Roman" w:eastAsia="Times New Roman" w:hAnsi="Times New Roman" w:cs="Times New Roman"/>
          <w:sz w:val="28"/>
          <w:szCs w:val="28"/>
        </w:rPr>
        <w:t xml:space="preserve"> %.</w:t>
      </w:r>
    </w:p>
    <w:p w14:paraId="38228E0E" w14:textId="77777777" w:rsidR="00515271" w:rsidRPr="00AF7CB7" w:rsidRDefault="00515271" w:rsidP="00515271">
      <w:pPr>
        <w:ind w:firstLine="709"/>
        <w:jc w:val="both"/>
        <w:rPr>
          <w:rFonts w:ascii="Times New Roman" w:eastAsia="Times New Roman" w:hAnsi="Times New Roman" w:cs="Times New Roman"/>
          <w:sz w:val="28"/>
          <w:szCs w:val="28"/>
        </w:rPr>
      </w:pPr>
      <w:r w:rsidRPr="00AF7CB7">
        <w:rPr>
          <w:rFonts w:ascii="Times New Roman" w:eastAsia="Times New Roman" w:hAnsi="Times New Roman" w:cs="Times New Roman"/>
          <w:sz w:val="28"/>
          <w:szCs w:val="28"/>
        </w:rPr>
        <w:t>Возрастной состав педагогических кадров продолжает оставаться одной из системных проблем в сфере дошкольного образования республики, что требует активного вовлечения молодых специалистов в возрасте до 35 лет.</w:t>
      </w:r>
    </w:p>
    <w:p w14:paraId="20B07359" w14:textId="77777777" w:rsidR="00515271" w:rsidRPr="00A364E7" w:rsidRDefault="00515271" w:rsidP="00515271">
      <w:pPr>
        <w:ind w:firstLine="709"/>
        <w:jc w:val="both"/>
        <w:rPr>
          <w:rFonts w:ascii="Times New Roman" w:eastAsia="Calibri" w:hAnsi="Times New Roman" w:cs="Times New Roman"/>
          <w:bCs/>
          <w:sz w:val="28"/>
          <w:szCs w:val="28"/>
        </w:rPr>
      </w:pPr>
      <w:r w:rsidRPr="00A364E7">
        <w:rPr>
          <w:rFonts w:ascii="Times New Roman" w:eastAsia="Calibri" w:hAnsi="Times New Roman" w:cs="Times New Roman"/>
          <w:bCs/>
          <w:sz w:val="28"/>
          <w:szCs w:val="28"/>
        </w:rPr>
        <w:t xml:space="preserve">Существенным элементом повышения конкурентоспособности образования и мотивации педагогов является оплата труда педагогических работников. Анализ среднемесячной заработной платы показал, что за последние 5 лет заработная плата педагогов ДОО выросла на </w:t>
      </w:r>
      <w:r>
        <w:rPr>
          <w:rFonts w:ascii="Times New Roman" w:eastAsia="Calibri" w:hAnsi="Times New Roman" w:cs="Times New Roman"/>
          <w:bCs/>
          <w:sz w:val="28"/>
          <w:szCs w:val="28"/>
        </w:rPr>
        <w:t>54,8</w:t>
      </w:r>
      <w:r w:rsidRPr="00A364E7">
        <w:rPr>
          <w:rFonts w:ascii="Times New Roman" w:eastAsia="Calibri" w:hAnsi="Times New Roman" w:cs="Times New Roman"/>
          <w:bCs/>
          <w:sz w:val="28"/>
          <w:szCs w:val="28"/>
        </w:rPr>
        <w:t xml:space="preserve"> %. Вместе с тем, одной из причин кадровой потребности в педагогах дошкольного образования является низкая заработная плата данной категории работников. Так, по итогам 2023 года размер средней заработной платы педагогических работников ДОО составил </w:t>
      </w:r>
      <w:r>
        <w:rPr>
          <w:rFonts w:ascii="Times New Roman" w:eastAsia="Calibri" w:hAnsi="Times New Roman" w:cs="Times New Roman"/>
          <w:bCs/>
          <w:sz w:val="28"/>
          <w:szCs w:val="28"/>
        </w:rPr>
        <w:t xml:space="preserve">30419 </w:t>
      </w:r>
      <w:r w:rsidRPr="00A364E7">
        <w:rPr>
          <w:rFonts w:ascii="Times New Roman" w:eastAsia="Calibri" w:hAnsi="Times New Roman" w:cs="Times New Roman"/>
          <w:bCs/>
          <w:sz w:val="28"/>
          <w:szCs w:val="28"/>
        </w:rPr>
        <w:t xml:space="preserve">рублей или </w:t>
      </w:r>
      <w:r>
        <w:rPr>
          <w:rFonts w:ascii="Times New Roman" w:eastAsia="Calibri" w:hAnsi="Times New Roman" w:cs="Times New Roman"/>
          <w:bCs/>
          <w:sz w:val="28"/>
          <w:szCs w:val="28"/>
        </w:rPr>
        <w:t>107,8</w:t>
      </w:r>
      <w:r w:rsidRPr="00A364E7">
        <w:rPr>
          <w:rFonts w:ascii="Times New Roman" w:eastAsia="Calibri" w:hAnsi="Times New Roman" w:cs="Times New Roman"/>
          <w:bCs/>
          <w:sz w:val="28"/>
          <w:szCs w:val="28"/>
        </w:rPr>
        <w:t xml:space="preserve"> % от целевого показателя</w:t>
      </w:r>
      <w:r>
        <w:rPr>
          <w:rFonts w:ascii="Times New Roman" w:eastAsia="Calibri" w:hAnsi="Times New Roman" w:cs="Times New Roman"/>
          <w:bCs/>
          <w:sz w:val="28"/>
          <w:szCs w:val="28"/>
        </w:rPr>
        <w:t xml:space="preserve"> (или на 7,8 % выше целевого показателя)</w:t>
      </w:r>
      <w:r w:rsidRPr="00A364E7">
        <w:rPr>
          <w:rFonts w:ascii="Times New Roman" w:eastAsia="Calibri" w:hAnsi="Times New Roman" w:cs="Times New Roman"/>
          <w:bCs/>
          <w:sz w:val="28"/>
          <w:szCs w:val="28"/>
        </w:rPr>
        <w:t>.</w:t>
      </w:r>
    </w:p>
    <w:bookmarkEnd w:id="1"/>
    <w:p w14:paraId="2C45E304" w14:textId="77777777" w:rsidR="00515271" w:rsidRDefault="00515271" w:rsidP="00515271">
      <w:pPr>
        <w:ind w:firstLine="709"/>
        <w:jc w:val="both"/>
        <w:rPr>
          <w:rFonts w:ascii="Times New Roman" w:eastAsia="Calibri" w:hAnsi="Times New Roman" w:cs="Times New Roman"/>
          <w:bCs/>
          <w:sz w:val="28"/>
          <w:szCs w:val="28"/>
        </w:rPr>
      </w:pPr>
      <w:r w:rsidRPr="00A364E7">
        <w:rPr>
          <w:rFonts w:ascii="Times New Roman" w:eastAsia="Calibri" w:hAnsi="Times New Roman" w:cs="Times New Roman"/>
          <w:bCs/>
          <w:sz w:val="28"/>
          <w:szCs w:val="28"/>
        </w:rPr>
        <w:t>В связи с чем, система оплаты труда педагогов требует существенных изменений, в частности, увеличения должностного оклада не ниже минимального размера оплаты труда, а также конкретизации при определении перечня выплат стимулирующего характера для данной категории педагогов.</w:t>
      </w:r>
    </w:p>
    <w:p w14:paraId="1022E773" w14:textId="77777777" w:rsidR="00515271" w:rsidRPr="00AF7CB7" w:rsidRDefault="00515271" w:rsidP="00515271">
      <w:pPr>
        <w:ind w:firstLine="709"/>
        <w:jc w:val="both"/>
        <w:rPr>
          <w:rFonts w:ascii="Times New Roman" w:eastAsia="Times New Roman" w:hAnsi="Times New Roman" w:cs="Times New Roman"/>
          <w:sz w:val="28"/>
          <w:szCs w:val="28"/>
        </w:rPr>
      </w:pPr>
      <w:bookmarkStart w:id="2" w:name="_Hlk178845061"/>
      <w:r w:rsidRPr="00AF7CB7">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rPr>
        <w:t>МР «Ботлихский район»</w:t>
      </w:r>
      <w:r w:rsidRPr="00AF7CB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50</w:t>
      </w:r>
      <w:r w:rsidRPr="00AF7CB7">
        <w:rPr>
          <w:rFonts w:ascii="Times New Roman" w:eastAsia="Times New Roman" w:hAnsi="Times New Roman" w:cs="Times New Roman"/>
          <w:sz w:val="28"/>
          <w:szCs w:val="28"/>
        </w:rPr>
        <w:t xml:space="preserve"> % педагогических работников ДОО, прошли курсы повышения квалификации по вопросам оказания первой помощи за счет средств</w:t>
      </w:r>
      <w:r>
        <w:rPr>
          <w:rFonts w:ascii="Times New Roman" w:eastAsia="Times New Roman" w:hAnsi="Times New Roman" w:cs="Times New Roman"/>
          <w:sz w:val="28"/>
          <w:szCs w:val="28"/>
        </w:rPr>
        <w:t xml:space="preserve"> местного бюджета</w:t>
      </w:r>
      <w:r w:rsidRPr="00AF7CB7">
        <w:rPr>
          <w:rFonts w:ascii="Times New Roman" w:eastAsia="Times New Roman" w:hAnsi="Times New Roman" w:cs="Times New Roman"/>
          <w:sz w:val="28"/>
          <w:szCs w:val="28"/>
        </w:rPr>
        <w:t>.</w:t>
      </w:r>
    </w:p>
    <w:bookmarkEnd w:id="2"/>
    <w:p w14:paraId="2615D5D6" w14:textId="77777777" w:rsidR="00515271" w:rsidRPr="00AF7CB7" w:rsidRDefault="00515271" w:rsidP="00515271">
      <w:pPr>
        <w:ind w:firstLine="709"/>
        <w:jc w:val="both"/>
        <w:rPr>
          <w:rFonts w:ascii="Times New Roman" w:hAnsi="Times New Roman"/>
          <w:iCs/>
          <w:sz w:val="28"/>
          <w:szCs w:val="28"/>
        </w:rPr>
      </w:pPr>
      <w:r w:rsidRPr="00AF7CB7">
        <w:rPr>
          <w:rFonts w:ascii="Times New Roman" w:eastAsia="Times New Roman" w:hAnsi="Times New Roman" w:cs="Times New Roman"/>
          <w:sz w:val="28"/>
          <w:szCs w:val="28"/>
        </w:rPr>
        <w:t>Большое внимание уделяется закрытию кадровых потребностей в системе дошкольного образования и подготовке кадров. С учетом этого контрольная цифра приема по образовательной программе СПО по специальности 44.02.01 «Дошкольное образование» ежегодно составляет около 400 мест.</w:t>
      </w:r>
      <w:r>
        <w:rPr>
          <w:rFonts w:ascii="Times New Roman" w:eastAsia="Times New Roman" w:hAnsi="Times New Roman" w:cs="Times New Roman"/>
          <w:sz w:val="28"/>
          <w:szCs w:val="28"/>
        </w:rPr>
        <w:t xml:space="preserve"> На сегодняшний день кадровая потребность в                                 МР «Ботлихский район» в системе дошкольного образования отсутствует. </w:t>
      </w:r>
      <w:r w:rsidRPr="00AF7CB7">
        <w:rPr>
          <w:rFonts w:ascii="Times New Roman" w:eastAsia="Times New Roman" w:hAnsi="Times New Roman" w:cs="Times New Roman"/>
          <w:sz w:val="28"/>
          <w:szCs w:val="28"/>
        </w:rPr>
        <w:t xml:space="preserve"> </w:t>
      </w:r>
    </w:p>
    <w:p w14:paraId="2EB928EB" w14:textId="77777777" w:rsidR="00515271" w:rsidRPr="00AF7CB7" w:rsidRDefault="00515271" w:rsidP="00515271">
      <w:pPr>
        <w:ind w:firstLine="709"/>
        <w:contextualSpacing/>
        <w:jc w:val="both"/>
        <w:rPr>
          <w:rFonts w:ascii="Times New Roman" w:eastAsia="Calibri" w:hAnsi="Times New Roman" w:cs="Times New Roman"/>
          <w:sz w:val="28"/>
          <w:szCs w:val="28"/>
        </w:rPr>
      </w:pPr>
      <w:r w:rsidRPr="00AF7CB7">
        <w:rPr>
          <w:rFonts w:ascii="Times New Roman" w:eastAsia="Calibri" w:hAnsi="Times New Roman" w:cs="Times New Roman"/>
          <w:sz w:val="28"/>
          <w:szCs w:val="28"/>
        </w:rPr>
        <w:t xml:space="preserve">Особое внимание в ФГОС ДО и в профессиональном стандарте педагога уделяется работе с детьми с ОВЗ, созданию условий для таких детей не только в специализированных группах или образовательных организациях, но и совместно со здоровыми детьми. Педагогу необходимо наличие соответствующей квалификации для работы с детьми данной категории. Актуальной остается проблема коррекционного сопровождения воспитанников с ОВЗ по причине </w:t>
      </w:r>
      <w:r w:rsidRPr="00AF7CB7">
        <w:rPr>
          <w:rFonts w:ascii="Times New Roman" w:eastAsia="Calibri" w:hAnsi="Times New Roman" w:cs="Times New Roman"/>
          <w:sz w:val="28"/>
          <w:szCs w:val="28"/>
        </w:rPr>
        <w:lastRenderedPageBreak/>
        <w:t>недостаточного количества специалистов в области логопедии, психологии, дефектологии, коррекционной и социальной педагогики. Во многих образовательных организациях, реализующих программы дошкольного образования компенсирующей и комбинированной направленности, отсутствуют специалисты, предусмотренные ФГОС ДО. Не выполняется требование к количеству соответствующих специалистов в расчете на одну группу.</w:t>
      </w:r>
    </w:p>
    <w:p w14:paraId="10637F5D" w14:textId="77777777" w:rsidR="00515271" w:rsidRPr="00AF7CB7" w:rsidRDefault="00515271" w:rsidP="00515271">
      <w:pPr>
        <w:ind w:firstLine="709"/>
        <w:contextualSpacing/>
        <w:jc w:val="both"/>
        <w:rPr>
          <w:rFonts w:ascii="Times New Roman" w:eastAsia="Calibri" w:hAnsi="Times New Roman" w:cs="Times New Roman"/>
          <w:sz w:val="28"/>
          <w:szCs w:val="28"/>
        </w:rPr>
      </w:pPr>
      <w:r w:rsidRPr="00AF7CB7">
        <w:rPr>
          <w:rFonts w:ascii="Times New Roman" w:eastAsia="Calibri" w:hAnsi="Times New Roman" w:cs="Times New Roman"/>
          <w:sz w:val="28"/>
          <w:szCs w:val="28"/>
        </w:rPr>
        <w:t xml:space="preserve">Качество дошкольного образования в большей степени определяет качество последующих уровней системы образования. Поэтому поиск путей улучшения качества образования в ДОО является важной социально значимой задачей, стоящей перед системой образования </w:t>
      </w:r>
      <w:r>
        <w:rPr>
          <w:rFonts w:ascii="Times New Roman" w:eastAsia="Calibri" w:hAnsi="Times New Roman" w:cs="Times New Roman"/>
          <w:sz w:val="28"/>
          <w:szCs w:val="28"/>
        </w:rPr>
        <w:t>МР «Ботлихский район»</w:t>
      </w:r>
      <w:r w:rsidRPr="00AF7CB7">
        <w:rPr>
          <w:rFonts w:ascii="Times New Roman" w:eastAsia="Calibri" w:hAnsi="Times New Roman" w:cs="Times New Roman"/>
          <w:sz w:val="28"/>
          <w:szCs w:val="28"/>
        </w:rPr>
        <w:t xml:space="preserve">. В целях непрерывного повышения квалификации для педагогических работников и управленческих кадров в сфере дошкольного образования </w:t>
      </w:r>
      <w:r>
        <w:rPr>
          <w:rFonts w:ascii="Times New Roman" w:eastAsia="Calibri" w:hAnsi="Times New Roman" w:cs="Times New Roman"/>
          <w:sz w:val="28"/>
          <w:szCs w:val="28"/>
        </w:rPr>
        <w:t>муниципалитета принимается участие в курсах</w:t>
      </w:r>
      <w:r w:rsidRPr="00AF7CB7">
        <w:rPr>
          <w:rFonts w:ascii="Times New Roman" w:eastAsia="Calibri" w:hAnsi="Times New Roman" w:cs="Times New Roman"/>
          <w:sz w:val="28"/>
          <w:szCs w:val="28"/>
        </w:rPr>
        <w:t xml:space="preserve"> повышения квалификации, реализуются образовательные мероприятия в форме семинаров, конференций, вебинаров, мастер-классов, форумов и фестивалей с привлечением региональных спикеров, и экспертов.</w:t>
      </w:r>
    </w:p>
    <w:p w14:paraId="5419CAE8" w14:textId="77777777" w:rsidR="00515271" w:rsidRPr="00AF7CB7" w:rsidRDefault="00515271" w:rsidP="00515271">
      <w:pPr>
        <w:ind w:firstLine="709"/>
        <w:contextualSpacing/>
        <w:jc w:val="both"/>
        <w:rPr>
          <w:rFonts w:ascii="Times New Roman" w:eastAsia="Calibri" w:hAnsi="Times New Roman" w:cs="Times New Roman"/>
          <w:sz w:val="28"/>
          <w:szCs w:val="28"/>
        </w:rPr>
      </w:pPr>
      <w:r w:rsidRPr="00AF7CB7">
        <w:rPr>
          <w:rFonts w:ascii="Times New Roman" w:eastAsia="Calibri" w:hAnsi="Times New Roman" w:cs="Times New Roman"/>
          <w:sz w:val="28"/>
          <w:szCs w:val="28"/>
        </w:rPr>
        <w:t xml:space="preserve">Ввиду определенных проблем качества дошкольного образования в </w:t>
      </w:r>
      <w:r>
        <w:rPr>
          <w:rFonts w:ascii="Times New Roman" w:eastAsia="Calibri" w:hAnsi="Times New Roman" w:cs="Times New Roman"/>
          <w:sz w:val="28"/>
          <w:szCs w:val="28"/>
        </w:rPr>
        <w:t xml:space="preserve">     МР «Ботлихский район»</w:t>
      </w:r>
      <w:r w:rsidRPr="00AF7CB7">
        <w:rPr>
          <w:rFonts w:ascii="Times New Roman" w:eastAsia="Calibri" w:hAnsi="Times New Roman" w:cs="Times New Roman"/>
          <w:sz w:val="28"/>
          <w:szCs w:val="28"/>
        </w:rPr>
        <w:t>, а также в соответствии с Концепцией развития образования в Республике Дагестан на период до 2030 года (утв. Постановлением Правительства Республики Дагестан от 26 мая 2022 г. № 146) утвержден План мероприятий по повышению качества дошкольного и начального общего образования в Республике Дагестан на 2023-2024 годы (приказ Минобрнауки РД от 8 декабря 2023 г. № 05-02-1195-1/23), в рамках которого предусмотрено проведение:</w:t>
      </w:r>
    </w:p>
    <w:p w14:paraId="7C8A01FD" w14:textId="77777777" w:rsidR="00515271" w:rsidRPr="00AF7CB7" w:rsidRDefault="00515271" w:rsidP="00515271">
      <w:pPr>
        <w:ind w:firstLine="709"/>
        <w:contextualSpacing/>
        <w:jc w:val="both"/>
        <w:rPr>
          <w:rFonts w:ascii="Times New Roman" w:eastAsia="Calibri" w:hAnsi="Times New Roman" w:cs="Times New Roman"/>
          <w:sz w:val="28"/>
          <w:szCs w:val="28"/>
        </w:rPr>
      </w:pPr>
      <w:r w:rsidRPr="00AF7CB7">
        <w:rPr>
          <w:rFonts w:ascii="Times New Roman" w:eastAsia="Calibri" w:hAnsi="Times New Roman" w:cs="Times New Roman"/>
          <w:sz w:val="28"/>
          <w:szCs w:val="28"/>
        </w:rPr>
        <w:t xml:space="preserve">организационных мероприятий, в том числе разработка диагностического инструментария, формирование </w:t>
      </w:r>
      <w:r>
        <w:rPr>
          <w:rFonts w:ascii="Times New Roman" w:eastAsia="Calibri" w:hAnsi="Times New Roman" w:cs="Times New Roman"/>
          <w:sz w:val="28"/>
          <w:szCs w:val="28"/>
        </w:rPr>
        <w:t xml:space="preserve">муниципального </w:t>
      </w:r>
      <w:r w:rsidRPr="00AF7CB7">
        <w:rPr>
          <w:rFonts w:ascii="Times New Roman" w:eastAsia="Calibri" w:hAnsi="Times New Roman" w:cs="Times New Roman"/>
          <w:sz w:val="28"/>
          <w:szCs w:val="28"/>
        </w:rPr>
        <w:t>методического актива педагогов дошкольного и начального общего образования;</w:t>
      </w:r>
    </w:p>
    <w:p w14:paraId="557B53B3" w14:textId="77777777" w:rsidR="00515271" w:rsidRPr="00AF7CB7" w:rsidRDefault="00515271" w:rsidP="00515271">
      <w:pPr>
        <w:ind w:firstLine="709"/>
        <w:contextualSpacing/>
        <w:jc w:val="both"/>
        <w:rPr>
          <w:rFonts w:ascii="Times New Roman" w:eastAsia="Calibri" w:hAnsi="Times New Roman" w:cs="Times New Roman"/>
          <w:sz w:val="28"/>
          <w:szCs w:val="28"/>
        </w:rPr>
      </w:pPr>
      <w:r w:rsidRPr="00AF7CB7">
        <w:rPr>
          <w:rFonts w:ascii="Times New Roman" w:eastAsia="Calibri" w:hAnsi="Times New Roman" w:cs="Times New Roman"/>
          <w:sz w:val="28"/>
          <w:szCs w:val="28"/>
        </w:rPr>
        <w:t>мероприятий, направленных на повышение профессионального мастерства педагогов, в том числе семинары, стратегическая сессия, конкурсы, форумы, фестивали и др.;</w:t>
      </w:r>
    </w:p>
    <w:p w14:paraId="7746DF8D" w14:textId="77777777" w:rsidR="00515271" w:rsidRPr="00AF7CB7" w:rsidRDefault="00515271" w:rsidP="00515271">
      <w:pPr>
        <w:ind w:firstLine="709"/>
        <w:contextualSpacing/>
        <w:jc w:val="both"/>
        <w:rPr>
          <w:rFonts w:ascii="Times New Roman" w:eastAsia="Calibri" w:hAnsi="Times New Roman" w:cs="Times New Roman"/>
          <w:sz w:val="28"/>
          <w:szCs w:val="28"/>
        </w:rPr>
      </w:pPr>
      <w:r w:rsidRPr="00AF7CB7">
        <w:rPr>
          <w:rFonts w:ascii="Times New Roman" w:eastAsia="Calibri" w:hAnsi="Times New Roman" w:cs="Times New Roman"/>
          <w:sz w:val="28"/>
          <w:szCs w:val="28"/>
        </w:rPr>
        <w:t>мероприятий, направленных на развитие познавательной активности и творческих способностей у детей, в том числе республиканские олимпиады.</w:t>
      </w:r>
    </w:p>
    <w:p w14:paraId="74FB2924" w14:textId="77777777" w:rsidR="00515271" w:rsidRPr="00EB5ECF"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jc w:val="both"/>
        <w:rPr>
          <w:rFonts w:ascii="Times New Roman" w:eastAsia="Calibri" w:hAnsi="Times New Roman" w:cs="Times New Roman"/>
          <w:bCs/>
          <w:sz w:val="28"/>
          <w:szCs w:val="28"/>
        </w:rPr>
      </w:pPr>
      <w:r w:rsidRPr="00EB5ECF">
        <w:rPr>
          <w:rFonts w:ascii="Times New Roman" w:eastAsia="Calibri" w:hAnsi="Times New Roman" w:cs="Times New Roman"/>
          <w:bCs/>
          <w:sz w:val="28"/>
          <w:szCs w:val="28"/>
        </w:rPr>
        <w:t>Повышение культуры педагогической грамотности семьи обеспечивается совместной работой ДОО и семьи по организации образовательного и воспитательного процесса и работой вариативных групп, консультативных центров, родительских конференций и других форм взаимодействия. Кроме того, в рамках внедрения Программы просвещения родителей реализуется программа повышения квалификации «Просвещение родителей (законных представителей) детей младенческого</w:t>
      </w:r>
      <w:r>
        <w:rPr>
          <w:rFonts w:ascii="Times New Roman" w:eastAsia="Calibri" w:hAnsi="Times New Roman" w:cs="Times New Roman"/>
          <w:bCs/>
          <w:sz w:val="28"/>
          <w:szCs w:val="28"/>
        </w:rPr>
        <w:t xml:space="preserve"> возраста»</w:t>
      </w:r>
      <w:r w:rsidRPr="00EB5ECF">
        <w:rPr>
          <w:rFonts w:ascii="Times New Roman" w:eastAsia="Calibri" w:hAnsi="Times New Roman" w:cs="Times New Roman"/>
          <w:bCs/>
          <w:sz w:val="28"/>
          <w:szCs w:val="28"/>
        </w:rPr>
        <w:t>.</w:t>
      </w:r>
    </w:p>
    <w:p w14:paraId="62665345" w14:textId="77777777" w:rsidR="00515271" w:rsidRPr="00EB5ECF"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jc w:val="both"/>
        <w:rPr>
          <w:rFonts w:ascii="Times New Roman" w:eastAsia="Calibri" w:hAnsi="Times New Roman" w:cs="Times New Roman"/>
          <w:bCs/>
          <w:sz w:val="28"/>
          <w:szCs w:val="28"/>
        </w:rPr>
      </w:pPr>
      <w:r w:rsidRPr="00EB5ECF">
        <w:rPr>
          <w:rFonts w:ascii="Times New Roman" w:eastAsia="Calibri" w:hAnsi="Times New Roman" w:cs="Times New Roman"/>
          <w:bCs/>
          <w:sz w:val="28"/>
          <w:szCs w:val="28"/>
        </w:rPr>
        <w:tab/>
      </w:r>
    </w:p>
    <w:p w14:paraId="0A956E63" w14:textId="77777777" w:rsidR="00515271" w:rsidRPr="00A86DAC"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jc w:val="both"/>
        <w:rPr>
          <w:rFonts w:ascii="Times New Roman" w:hAnsi="Times New Roman" w:cs="Times New Roman"/>
          <w:b/>
          <w:sz w:val="28"/>
          <w:szCs w:val="28"/>
        </w:rPr>
      </w:pPr>
      <w:r w:rsidRPr="0082108E">
        <w:rPr>
          <w:rFonts w:ascii="Times New Roman" w:hAnsi="Times New Roman" w:cs="Times New Roman"/>
          <w:b/>
          <w:sz w:val="28"/>
          <w:szCs w:val="28"/>
        </w:rPr>
        <w:t>3.3.</w:t>
      </w:r>
      <w:r w:rsidRPr="0082108E">
        <w:rPr>
          <w:rFonts w:ascii="Arial" w:hAnsi="Arial" w:cs="Arial"/>
          <w:b/>
          <w:sz w:val="28"/>
          <w:szCs w:val="28"/>
        </w:rPr>
        <w:t xml:space="preserve"> </w:t>
      </w:r>
      <w:r w:rsidRPr="0082108E">
        <w:rPr>
          <w:rFonts w:ascii="Times New Roman" w:hAnsi="Times New Roman" w:cs="Times New Roman"/>
          <w:b/>
          <w:sz w:val="28"/>
          <w:szCs w:val="28"/>
        </w:rPr>
        <w:t>Доступность образовательных организаций, в том числе транспортная</w:t>
      </w:r>
    </w:p>
    <w:p w14:paraId="21B88A28" w14:textId="6EF0D115" w:rsidR="00515271" w:rsidRPr="00B314F8" w:rsidRDefault="00515271" w:rsidP="00515271">
      <w:pPr>
        <w:ind w:firstLine="709"/>
        <w:jc w:val="both"/>
        <w:rPr>
          <w:rFonts w:ascii="Times New Roman" w:eastAsia="Times New Roman" w:hAnsi="Times New Roman" w:cs="Times New Roman"/>
          <w:sz w:val="28"/>
          <w:szCs w:val="28"/>
        </w:rPr>
      </w:pPr>
      <w:bookmarkStart w:id="3" w:name="_Hlk178845096"/>
      <w:r w:rsidRPr="00B314F8">
        <w:rPr>
          <w:rFonts w:ascii="Times New Roman" w:eastAsia="Times New Roman" w:hAnsi="Times New Roman" w:cs="Times New Roman"/>
          <w:sz w:val="28"/>
          <w:szCs w:val="28"/>
        </w:rPr>
        <w:t>По состоянию на 1 ию</w:t>
      </w:r>
      <w:r>
        <w:rPr>
          <w:rFonts w:ascii="Times New Roman" w:eastAsia="Times New Roman" w:hAnsi="Times New Roman" w:cs="Times New Roman"/>
          <w:sz w:val="28"/>
          <w:szCs w:val="28"/>
        </w:rPr>
        <w:t>л</w:t>
      </w:r>
      <w:r w:rsidRPr="00B314F8">
        <w:rPr>
          <w:rFonts w:ascii="Times New Roman" w:eastAsia="Times New Roman" w:hAnsi="Times New Roman" w:cs="Times New Roman"/>
          <w:sz w:val="28"/>
          <w:szCs w:val="28"/>
        </w:rPr>
        <w:t>я 202</w:t>
      </w:r>
      <w:r w:rsidR="00AC1183">
        <w:rPr>
          <w:rFonts w:ascii="Times New Roman" w:eastAsia="Times New Roman" w:hAnsi="Times New Roman" w:cs="Times New Roman"/>
          <w:sz w:val="28"/>
          <w:szCs w:val="28"/>
        </w:rPr>
        <w:t>5</w:t>
      </w:r>
      <w:r w:rsidRPr="00B314F8">
        <w:rPr>
          <w:rFonts w:ascii="Times New Roman" w:eastAsia="Times New Roman" w:hAnsi="Times New Roman" w:cs="Times New Roman"/>
          <w:sz w:val="28"/>
          <w:szCs w:val="28"/>
        </w:rPr>
        <w:t xml:space="preserve"> года численность детей в возрасте от 0 до 8 лет, зарегистрированных на территории </w:t>
      </w:r>
      <w:r>
        <w:rPr>
          <w:rFonts w:ascii="Times New Roman" w:eastAsia="Times New Roman" w:hAnsi="Times New Roman" w:cs="Times New Roman"/>
          <w:sz w:val="28"/>
          <w:szCs w:val="28"/>
        </w:rPr>
        <w:t>МР «Ботлихский район»</w:t>
      </w:r>
      <w:r w:rsidRPr="00B314F8">
        <w:rPr>
          <w:rFonts w:ascii="Times New Roman" w:eastAsia="Times New Roman" w:hAnsi="Times New Roman" w:cs="Times New Roman"/>
          <w:sz w:val="28"/>
          <w:szCs w:val="28"/>
        </w:rPr>
        <w:t xml:space="preserve">, составила </w:t>
      </w:r>
      <w:r>
        <w:rPr>
          <w:rFonts w:ascii="Times New Roman" w:eastAsia="Times New Roman" w:hAnsi="Times New Roman" w:cs="Times New Roman"/>
          <w:sz w:val="28"/>
          <w:szCs w:val="28"/>
        </w:rPr>
        <w:t>4285</w:t>
      </w:r>
      <w:r w:rsidRPr="00B314F8">
        <w:rPr>
          <w:rFonts w:ascii="Times New Roman" w:eastAsia="Times New Roman" w:hAnsi="Times New Roman" w:cs="Times New Roman"/>
          <w:sz w:val="28"/>
          <w:szCs w:val="28"/>
        </w:rPr>
        <w:t xml:space="preserve"> человек, из них обучающихся по основным образовательным программам дошкольного образования – </w:t>
      </w:r>
      <w:r>
        <w:rPr>
          <w:rFonts w:ascii="Times New Roman" w:eastAsia="Times New Roman" w:hAnsi="Times New Roman" w:cs="Times New Roman"/>
          <w:sz w:val="28"/>
          <w:szCs w:val="28"/>
        </w:rPr>
        <w:t>15</w:t>
      </w:r>
      <w:r w:rsidR="00AC1183">
        <w:rPr>
          <w:rFonts w:ascii="Times New Roman" w:eastAsia="Times New Roman" w:hAnsi="Times New Roman" w:cs="Times New Roman"/>
          <w:sz w:val="28"/>
          <w:szCs w:val="28"/>
        </w:rPr>
        <w:t>56</w:t>
      </w:r>
      <w:r w:rsidRPr="00B314F8">
        <w:rPr>
          <w:rFonts w:ascii="Times New Roman" w:eastAsia="Times New Roman" w:hAnsi="Times New Roman" w:cs="Times New Roman"/>
          <w:sz w:val="28"/>
          <w:szCs w:val="28"/>
        </w:rPr>
        <w:t xml:space="preserve"> </w:t>
      </w:r>
      <w:r w:rsidRPr="00B314F8">
        <w:rPr>
          <w:rFonts w:ascii="Times New Roman" w:eastAsia="Times New Roman" w:hAnsi="Times New Roman" w:cs="Times New Roman"/>
          <w:sz w:val="28"/>
          <w:szCs w:val="28"/>
        </w:rPr>
        <w:lastRenderedPageBreak/>
        <w:t>человек.</w:t>
      </w:r>
    </w:p>
    <w:p w14:paraId="3F98F13B" w14:textId="21974012" w:rsidR="00515271" w:rsidRPr="00660F4D" w:rsidRDefault="00515271" w:rsidP="00515271">
      <w:pPr>
        <w:ind w:firstLine="709"/>
        <w:jc w:val="both"/>
        <w:rPr>
          <w:rFonts w:ascii="Times New Roman" w:eastAsia="Times New Roman" w:hAnsi="Times New Roman" w:cs="Times New Roman"/>
          <w:sz w:val="28"/>
          <w:szCs w:val="28"/>
        </w:rPr>
      </w:pPr>
      <w:r w:rsidRPr="004218F5">
        <w:rPr>
          <w:rFonts w:ascii="Times New Roman" w:eastAsia="Times New Roman" w:hAnsi="Times New Roman" w:cs="Times New Roman"/>
          <w:sz w:val="28"/>
          <w:szCs w:val="28"/>
        </w:rPr>
        <w:t xml:space="preserve">На 1 </w:t>
      </w:r>
      <w:r w:rsidR="00AC1183">
        <w:rPr>
          <w:rFonts w:ascii="Times New Roman" w:eastAsia="Times New Roman" w:hAnsi="Times New Roman" w:cs="Times New Roman"/>
          <w:sz w:val="28"/>
          <w:szCs w:val="28"/>
        </w:rPr>
        <w:t>сентября</w:t>
      </w:r>
      <w:r w:rsidRPr="004218F5">
        <w:rPr>
          <w:rFonts w:ascii="Times New Roman" w:eastAsia="Times New Roman" w:hAnsi="Times New Roman" w:cs="Times New Roman"/>
          <w:sz w:val="28"/>
          <w:szCs w:val="28"/>
        </w:rPr>
        <w:t>202</w:t>
      </w:r>
      <w:r w:rsidR="00AC1183">
        <w:rPr>
          <w:rFonts w:ascii="Times New Roman" w:eastAsia="Times New Roman" w:hAnsi="Times New Roman" w:cs="Times New Roman"/>
          <w:sz w:val="28"/>
          <w:szCs w:val="28"/>
        </w:rPr>
        <w:t>5</w:t>
      </w:r>
      <w:r w:rsidRPr="004218F5">
        <w:rPr>
          <w:rFonts w:ascii="Times New Roman" w:eastAsia="Times New Roman" w:hAnsi="Times New Roman" w:cs="Times New Roman"/>
          <w:sz w:val="28"/>
          <w:szCs w:val="28"/>
        </w:rPr>
        <w:t xml:space="preserve"> года доступность дошкольного образования в </w:t>
      </w:r>
      <w:r>
        <w:rPr>
          <w:rFonts w:ascii="Times New Roman" w:eastAsia="Times New Roman" w:hAnsi="Times New Roman" w:cs="Times New Roman"/>
          <w:sz w:val="28"/>
          <w:szCs w:val="28"/>
        </w:rPr>
        <w:t xml:space="preserve">                   МР «Ботлихский район»</w:t>
      </w:r>
      <w:r w:rsidRPr="004218F5">
        <w:rPr>
          <w:rFonts w:ascii="Times New Roman" w:eastAsia="Times New Roman" w:hAnsi="Times New Roman" w:cs="Times New Roman"/>
          <w:sz w:val="28"/>
          <w:szCs w:val="28"/>
        </w:rPr>
        <w:t xml:space="preserve"> для детей от 0 до 8 лет составила </w:t>
      </w:r>
      <w:r>
        <w:rPr>
          <w:rFonts w:ascii="Times New Roman" w:eastAsia="Times New Roman" w:hAnsi="Times New Roman" w:cs="Times New Roman"/>
          <w:sz w:val="28"/>
          <w:szCs w:val="28"/>
        </w:rPr>
        <w:t>1514,</w:t>
      </w:r>
      <w:r w:rsidRPr="004218F5">
        <w:rPr>
          <w:rFonts w:ascii="Times New Roman" w:eastAsia="Times New Roman" w:hAnsi="Times New Roman" w:cs="Times New Roman"/>
          <w:sz w:val="28"/>
          <w:szCs w:val="28"/>
        </w:rPr>
        <w:t xml:space="preserve"> а доступность дошкольного образования в </w:t>
      </w:r>
      <w:r>
        <w:rPr>
          <w:rFonts w:ascii="Times New Roman" w:eastAsia="Times New Roman" w:hAnsi="Times New Roman" w:cs="Times New Roman"/>
          <w:sz w:val="28"/>
          <w:szCs w:val="28"/>
        </w:rPr>
        <w:t>МР «Ботлихский район»</w:t>
      </w:r>
      <w:r w:rsidRPr="004218F5">
        <w:rPr>
          <w:rFonts w:ascii="Times New Roman" w:eastAsia="Times New Roman" w:hAnsi="Times New Roman" w:cs="Times New Roman"/>
          <w:sz w:val="28"/>
          <w:szCs w:val="28"/>
        </w:rPr>
        <w:t xml:space="preserve"> для детей от 2 месяцев до 7 лет составила </w:t>
      </w:r>
      <w:r>
        <w:rPr>
          <w:rFonts w:ascii="Times New Roman" w:eastAsia="Times New Roman" w:hAnsi="Times New Roman" w:cs="Times New Roman"/>
          <w:sz w:val="28"/>
          <w:szCs w:val="28"/>
        </w:rPr>
        <w:t>90,6</w:t>
      </w:r>
      <w:r w:rsidRPr="004218F5">
        <w:rPr>
          <w:rFonts w:ascii="Times New Roman" w:eastAsia="Times New Roman" w:hAnsi="Times New Roman" w:cs="Times New Roman"/>
          <w:sz w:val="28"/>
          <w:szCs w:val="28"/>
        </w:rPr>
        <w:t xml:space="preserve"> %, что значительно выше прошлых лет. Работа по достижению 100 %-ой доступности продолжается и предпринимаются все меры.</w:t>
      </w:r>
      <w:r>
        <w:rPr>
          <w:rFonts w:ascii="Times New Roman" w:eastAsia="Times New Roman" w:hAnsi="Times New Roman" w:cs="Times New Roman"/>
          <w:sz w:val="28"/>
          <w:szCs w:val="28"/>
        </w:rPr>
        <w:t xml:space="preserve"> При этом </w:t>
      </w:r>
      <w:r w:rsidRPr="00660F4D">
        <w:rPr>
          <w:rFonts w:ascii="Times New Roman" w:eastAsia="Times New Roman" w:hAnsi="Times New Roman" w:cs="Times New Roman"/>
          <w:sz w:val="28"/>
          <w:szCs w:val="28"/>
        </w:rPr>
        <w:t xml:space="preserve">остается открытым вопрос охвата дошкольным образованием детей, учитывая, что его показатель в настоящее время составляет </w:t>
      </w:r>
      <w:r>
        <w:rPr>
          <w:rFonts w:ascii="Times New Roman" w:eastAsia="Times New Roman" w:hAnsi="Times New Roman" w:cs="Times New Roman"/>
          <w:sz w:val="28"/>
          <w:szCs w:val="28"/>
        </w:rPr>
        <w:t>90,6</w:t>
      </w:r>
      <w:r w:rsidRPr="00660F4D">
        <w:rPr>
          <w:rFonts w:ascii="Times New Roman" w:eastAsia="Times New Roman" w:hAnsi="Times New Roman" w:cs="Times New Roman"/>
          <w:sz w:val="28"/>
          <w:szCs w:val="28"/>
        </w:rPr>
        <w:t>%.</w:t>
      </w:r>
    </w:p>
    <w:p w14:paraId="696B2FF6" w14:textId="77777777" w:rsidR="00515271" w:rsidRPr="00BC3E41" w:rsidRDefault="00515271" w:rsidP="00515271">
      <w:pPr>
        <w:ind w:firstLine="709"/>
        <w:jc w:val="both"/>
        <w:rPr>
          <w:rFonts w:ascii="Times New Roman" w:eastAsia="Times New Roman" w:hAnsi="Times New Roman" w:cs="Times New Roman"/>
          <w:sz w:val="28"/>
          <w:szCs w:val="28"/>
        </w:rPr>
      </w:pPr>
      <w:r w:rsidRPr="00BC3E41">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rPr>
        <w:t>МР «Ботлихский район»</w:t>
      </w:r>
      <w:r w:rsidRPr="00BC3E41">
        <w:rPr>
          <w:rFonts w:ascii="Times New Roman" w:eastAsia="Times New Roman" w:hAnsi="Times New Roman" w:cs="Times New Roman"/>
          <w:sz w:val="28"/>
          <w:szCs w:val="28"/>
        </w:rPr>
        <w:t xml:space="preserve"> функционируют </w:t>
      </w:r>
      <w:r>
        <w:rPr>
          <w:rFonts w:ascii="Times New Roman" w:eastAsia="Times New Roman" w:hAnsi="Times New Roman" w:cs="Times New Roman"/>
          <w:sz w:val="28"/>
          <w:szCs w:val="28"/>
        </w:rPr>
        <w:t>16</w:t>
      </w:r>
      <w:r w:rsidRPr="00BC3E41">
        <w:rPr>
          <w:rFonts w:ascii="Times New Roman" w:eastAsia="Times New Roman" w:hAnsi="Times New Roman" w:cs="Times New Roman"/>
          <w:sz w:val="28"/>
          <w:szCs w:val="28"/>
        </w:rPr>
        <w:t xml:space="preserve"> образовательных организаций, реализующих образовательные программы дошкольного образования. </w:t>
      </w:r>
    </w:p>
    <w:p w14:paraId="501BCDCD" w14:textId="77777777" w:rsidR="00515271" w:rsidRDefault="00515271" w:rsidP="00515271">
      <w:pPr>
        <w:ind w:firstLine="709"/>
        <w:jc w:val="both"/>
        <w:rPr>
          <w:rFonts w:ascii="Times New Roman" w:eastAsia="Times New Roman" w:hAnsi="Times New Roman" w:cs="Times New Roman"/>
          <w:sz w:val="28"/>
          <w:szCs w:val="28"/>
        </w:rPr>
      </w:pPr>
      <w:bookmarkStart w:id="4" w:name="_Hlk178845122"/>
      <w:bookmarkEnd w:id="3"/>
      <w:r w:rsidRPr="00BC3E41">
        <w:rPr>
          <w:rFonts w:ascii="Times New Roman" w:eastAsia="Times New Roman" w:hAnsi="Times New Roman" w:cs="Times New Roman"/>
          <w:sz w:val="28"/>
          <w:szCs w:val="28"/>
        </w:rPr>
        <w:t>Для решения вопроса доступности дошкольного образования продолжается работа по развитию вариативных форм охвата детей дошкольным образованием, в том числе за счет открытия групп кратковременного пребывания</w:t>
      </w:r>
      <w:r>
        <w:rPr>
          <w:rFonts w:ascii="Times New Roman" w:eastAsia="Times New Roman" w:hAnsi="Times New Roman" w:cs="Times New Roman"/>
          <w:sz w:val="28"/>
          <w:szCs w:val="28"/>
        </w:rPr>
        <w:t xml:space="preserve">, </w:t>
      </w:r>
      <w:r w:rsidRPr="00BC3E41">
        <w:rPr>
          <w:rFonts w:ascii="Times New Roman" w:eastAsia="Times New Roman" w:hAnsi="Times New Roman" w:cs="Times New Roman"/>
          <w:sz w:val="28"/>
          <w:szCs w:val="28"/>
        </w:rPr>
        <w:t>которые</w:t>
      </w:r>
      <w:r>
        <w:rPr>
          <w:rFonts w:ascii="Times New Roman" w:eastAsia="Times New Roman" w:hAnsi="Times New Roman" w:cs="Times New Roman"/>
          <w:sz w:val="28"/>
          <w:szCs w:val="28"/>
        </w:rPr>
        <w:t xml:space="preserve"> будут</w:t>
      </w:r>
      <w:r w:rsidRPr="00BC3E41">
        <w:rPr>
          <w:rFonts w:ascii="Times New Roman" w:eastAsia="Times New Roman" w:hAnsi="Times New Roman" w:cs="Times New Roman"/>
          <w:sz w:val="28"/>
          <w:szCs w:val="28"/>
        </w:rPr>
        <w:t xml:space="preserve"> посеща</w:t>
      </w:r>
      <w:r>
        <w:rPr>
          <w:rFonts w:ascii="Times New Roman" w:eastAsia="Times New Roman" w:hAnsi="Times New Roman" w:cs="Times New Roman"/>
          <w:sz w:val="28"/>
          <w:szCs w:val="28"/>
        </w:rPr>
        <w:t>ть</w:t>
      </w:r>
      <w:r w:rsidRPr="00BC3E41">
        <w:rPr>
          <w:rFonts w:ascii="Times New Roman" w:eastAsia="Times New Roman" w:hAnsi="Times New Roman" w:cs="Times New Roman"/>
          <w:sz w:val="28"/>
          <w:szCs w:val="28"/>
        </w:rPr>
        <w:t xml:space="preserve"> более </w:t>
      </w:r>
      <w:r>
        <w:rPr>
          <w:rFonts w:ascii="Times New Roman" w:eastAsia="Times New Roman" w:hAnsi="Times New Roman" w:cs="Times New Roman"/>
          <w:sz w:val="28"/>
          <w:szCs w:val="28"/>
        </w:rPr>
        <w:t xml:space="preserve">50 </w:t>
      </w:r>
      <w:r w:rsidRPr="00BC3E41">
        <w:rPr>
          <w:rFonts w:ascii="Times New Roman" w:eastAsia="Times New Roman" w:hAnsi="Times New Roman" w:cs="Times New Roman"/>
          <w:sz w:val="28"/>
          <w:szCs w:val="28"/>
        </w:rPr>
        <w:t>воспитанников</w:t>
      </w:r>
      <w:r>
        <w:rPr>
          <w:rFonts w:ascii="Times New Roman" w:eastAsia="Times New Roman" w:hAnsi="Times New Roman" w:cs="Times New Roman"/>
          <w:sz w:val="28"/>
          <w:szCs w:val="28"/>
        </w:rPr>
        <w:t xml:space="preserve">. </w:t>
      </w:r>
    </w:p>
    <w:p w14:paraId="55B31EB8" w14:textId="77777777" w:rsidR="00515271" w:rsidRPr="00BC3E41" w:rsidRDefault="00515271" w:rsidP="00515271">
      <w:pPr>
        <w:ind w:firstLine="709"/>
        <w:jc w:val="both"/>
        <w:rPr>
          <w:rFonts w:ascii="Times New Roman" w:eastAsia="Times New Roman" w:hAnsi="Times New Roman" w:cs="Times New Roman"/>
          <w:sz w:val="28"/>
          <w:szCs w:val="28"/>
        </w:rPr>
      </w:pPr>
      <w:r w:rsidRPr="00BC3E41">
        <w:rPr>
          <w:rFonts w:ascii="Times New Roman" w:eastAsia="Times New Roman" w:hAnsi="Times New Roman" w:cs="Times New Roman"/>
          <w:sz w:val="28"/>
          <w:szCs w:val="28"/>
        </w:rPr>
        <w:t xml:space="preserve"> В </w:t>
      </w:r>
      <w:r>
        <w:rPr>
          <w:rFonts w:ascii="Times New Roman" w:eastAsia="Times New Roman" w:hAnsi="Times New Roman" w:cs="Times New Roman"/>
          <w:sz w:val="28"/>
          <w:szCs w:val="28"/>
        </w:rPr>
        <w:t xml:space="preserve">МР «Ботлихский район» </w:t>
      </w:r>
      <w:r w:rsidRPr="00BC3E41">
        <w:rPr>
          <w:rFonts w:ascii="Times New Roman" w:eastAsia="Times New Roman" w:hAnsi="Times New Roman" w:cs="Times New Roman"/>
          <w:sz w:val="28"/>
          <w:szCs w:val="28"/>
        </w:rPr>
        <w:t xml:space="preserve">созданы </w:t>
      </w:r>
      <w:r>
        <w:rPr>
          <w:rFonts w:ascii="Times New Roman" w:eastAsia="Times New Roman" w:hAnsi="Times New Roman" w:cs="Times New Roman"/>
          <w:sz w:val="28"/>
          <w:szCs w:val="28"/>
        </w:rPr>
        <w:t xml:space="preserve">6 </w:t>
      </w:r>
      <w:r w:rsidRPr="00BC3E41">
        <w:rPr>
          <w:rFonts w:ascii="Times New Roman" w:eastAsia="Times New Roman" w:hAnsi="Times New Roman" w:cs="Times New Roman"/>
          <w:sz w:val="28"/>
          <w:szCs w:val="28"/>
        </w:rPr>
        <w:t>консультационных центров для родителей (законных представителей), обеспечивающих получение детьми дошкольного образования в форме семейного образования, а модератором этих центров является Республиканский консультационный центр, созданный на базе детского сада № 53 г. Махачкалы - грантополучателя в рамках федерального проекта «Поддержка семей, имеющих детей».</w:t>
      </w:r>
    </w:p>
    <w:bookmarkEnd w:id="4"/>
    <w:p w14:paraId="53AE4C3D" w14:textId="77777777" w:rsidR="00515271" w:rsidRPr="00BC3E41" w:rsidRDefault="00515271" w:rsidP="0051527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0119ED">
        <w:rPr>
          <w:rFonts w:ascii="Times New Roman" w:eastAsia="Times New Roman" w:hAnsi="Times New Roman" w:cs="Times New Roman"/>
          <w:sz w:val="28"/>
          <w:szCs w:val="28"/>
        </w:rPr>
        <w:t xml:space="preserve"> целях реализации мероприятий по выявлению, развитию и поддержке одаренных детей принимаются меры по увеличению доли ДОО, сформировавших образовательную среду</w:t>
      </w:r>
      <w:r>
        <w:rPr>
          <w:rFonts w:ascii="Times New Roman" w:eastAsia="Times New Roman" w:hAnsi="Times New Roman" w:cs="Times New Roman"/>
          <w:sz w:val="28"/>
          <w:szCs w:val="28"/>
        </w:rPr>
        <w:t>, способствующую</w:t>
      </w:r>
      <w:r w:rsidRPr="000119ED">
        <w:rPr>
          <w:rFonts w:ascii="Times New Roman" w:eastAsia="Times New Roman" w:hAnsi="Times New Roman" w:cs="Times New Roman"/>
          <w:sz w:val="28"/>
          <w:szCs w:val="28"/>
        </w:rPr>
        <w:t xml:space="preserve"> развитию творческих способностей детей, позитивной социализации и личностного развития. В </w:t>
      </w:r>
      <w:r w:rsidRPr="00BC3E41">
        <w:rPr>
          <w:rFonts w:ascii="Times New Roman" w:eastAsia="Times New Roman" w:hAnsi="Times New Roman" w:cs="Times New Roman"/>
          <w:sz w:val="28"/>
          <w:szCs w:val="28"/>
        </w:rPr>
        <w:t xml:space="preserve">настоящее время в республике на базе ГАОУ ДО РД «Региональный центр выявления, поддержки и развития способностей и талантов у детей и молодежи «Альтаир» начата работа по проектированию и строительству детского сада, функционирование которого будет способствовать совершенствованию образовательного процесса и всестороннему развитию воспитанников. Дополнительное образование на базе детского сада обеспечит выявление и поддержку детей дошкольного возраста, проявивших выдающиеся способности. </w:t>
      </w:r>
    </w:p>
    <w:p w14:paraId="60AFA05E" w14:textId="77777777" w:rsidR="00515271" w:rsidRDefault="00515271" w:rsidP="00515271">
      <w:pPr>
        <w:ind w:firstLine="709"/>
        <w:contextualSpacing/>
        <w:jc w:val="both"/>
        <w:rPr>
          <w:rFonts w:ascii="Times New Roman" w:eastAsia="Times New Roman" w:hAnsi="Times New Roman" w:cs="Times New Roman"/>
          <w:sz w:val="28"/>
          <w:szCs w:val="28"/>
        </w:rPr>
      </w:pPr>
      <w:r w:rsidRPr="00865A21">
        <w:rPr>
          <w:rFonts w:ascii="Times New Roman" w:eastAsia="Times New Roman" w:hAnsi="Times New Roman" w:cs="Times New Roman"/>
          <w:sz w:val="28"/>
          <w:szCs w:val="28"/>
        </w:rPr>
        <w:t>Инновационная деятельность ДОО построена на основе образовательной платформы «Вдохновение», целью которой является достижение нового уровня качества дошкольного образования, соответствующего требованиям ФГОС дошкольного образования, отвечающего на вызовы современной социокультурной ситуации развития детства и отражающего современные научные и методические подходы к организации образовательной деятельности.</w:t>
      </w:r>
    </w:p>
    <w:p w14:paraId="4CA818AE" w14:textId="77777777" w:rsidR="00515271" w:rsidRPr="00BC3E41" w:rsidRDefault="00515271" w:rsidP="00515271">
      <w:pPr>
        <w:ind w:firstLine="709"/>
        <w:contextualSpacing/>
        <w:jc w:val="both"/>
        <w:rPr>
          <w:rFonts w:ascii="Times New Roman" w:hAnsi="Times New Roman" w:cs="Times New Roman"/>
          <w:sz w:val="28"/>
          <w:szCs w:val="28"/>
        </w:rPr>
      </w:pPr>
      <w:r w:rsidRPr="00BC3E41">
        <w:rPr>
          <w:rFonts w:ascii="Times New Roman" w:eastAsia="SimSun" w:hAnsi="Times New Roman"/>
          <w:sz w:val="28"/>
          <w:szCs w:val="28"/>
          <w:lang w:eastAsia="zh-CN"/>
        </w:rPr>
        <w:t>Кроме того, в с</w:t>
      </w:r>
      <w:r>
        <w:rPr>
          <w:rFonts w:ascii="Times New Roman" w:eastAsia="SimSun" w:hAnsi="Times New Roman"/>
          <w:sz w:val="28"/>
          <w:szCs w:val="28"/>
          <w:lang w:eastAsia="zh-CN"/>
        </w:rPr>
        <w:t>истеме дошкольного образования района</w:t>
      </w:r>
      <w:r w:rsidRPr="00BC3E41">
        <w:rPr>
          <w:rFonts w:ascii="Times New Roman" w:eastAsia="SimSun" w:hAnsi="Times New Roman"/>
          <w:sz w:val="28"/>
          <w:szCs w:val="28"/>
          <w:lang w:eastAsia="zh-CN"/>
        </w:rPr>
        <w:t xml:space="preserve"> все еще сохраняются проблемы, связанные с созданием необходимых условий для реализации прав на качественное дошкольное образование детей с ограниченными возможностями здоровья (далее – ОВЗ). </w:t>
      </w:r>
      <w:bookmarkStart w:id="5" w:name="_Hlk178845145"/>
      <w:r w:rsidRPr="00BC3E41">
        <w:rPr>
          <w:rFonts w:ascii="Times New Roman" w:eastAsia="SimSun" w:hAnsi="Times New Roman"/>
          <w:sz w:val="28"/>
          <w:szCs w:val="28"/>
          <w:lang w:eastAsia="zh-CN"/>
        </w:rPr>
        <w:t xml:space="preserve">Образовательные организации </w:t>
      </w:r>
      <w:r>
        <w:rPr>
          <w:rFonts w:ascii="Times New Roman" w:eastAsia="SimSun" w:hAnsi="Times New Roman"/>
          <w:sz w:val="28"/>
          <w:szCs w:val="28"/>
          <w:lang w:eastAsia="zh-CN"/>
        </w:rPr>
        <w:t>муниципалитета</w:t>
      </w:r>
      <w:r w:rsidRPr="00BC3E41">
        <w:rPr>
          <w:rFonts w:ascii="Times New Roman" w:eastAsia="SimSun" w:hAnsi="Times New Roman"/>
          <w:sz w:val="28"/>
          <w:szCs w:val="28"/>
          <w:lang w:eastAsia="zh-CN"/>
        </w:rPr>
        <w:t xml:space="preserve">, реализующие программы дошкольного образования, посещают </w:t>
      </w:r>
      <w:r>
        <w:rPr>
          <w:rFonts w:ascii="Times New Roman" w:eastAsia="SimSun" w:hAnsi="Times New Roman"/>
          <w:sz w:val="28"/>
          <w:szCs w:val="28"/>
          <w:lang w:eastAsia="zh-CN"/>
        </w:rPr>
        <w:t>2</w:t>
      </w:r>
      <w:r w:rsidRPr="00BC3E41">
        <w:rPr>
          <w:rFonts w:ascii="Times New Roman" w:eastAsia="SimSun" w:hAnsi="Times New Roman"/>
          <w:sz w:val="28"/>
          <w:szCs w:val="28"/>
          <w:lang w:eastAsia="zh-CN"/>
        </w:rPr>
        <w:t xml:space="preserve"> </w:t>
      </w:r>
      <w:r w:rsidRPr="00BC3E41">
        <w:rPr>
          <w:rFonts w:ascii="Times New Roman" w:eastAsia="SimSun" w:hAnsi="Times New Roman"/>
          <w:sz w:val="28"/>
          <w:szCs w:val="28"/>
          <w:lang w:eastAsia="zh-CN"/>
        </w:rPr>
        <w:lastRenderedPageBreak/>
        <w:t>детей-инвалидов</w:t>
      </w:r>
      <w:bookmarkEnd w:id="5"/>
      <w:r w:rsidRPr="00BC3E41">
        <w:rPr>
          <w:rFonts w:ascii="Times New Roman" w:eastAsia="SimSun" w:hAnsi="Times New Roman"/>
          <w:sz w:val="28"/>
          <w:szCs w:val="28"/>
          <w:lang w:eastAsia="zh-CN"/>
        </w:rPr>
        <w:t>. В целях обеспечения права детей с ОВЗ и инвалидностью на образование и отдых в апреле 2022 года Правительством Республики Дагестан утвержден План мероприятий («дорожная карта») по внедрению инклюзивного общего и дополнительного образования, детского отдыха, созданию специальных условий для обучающихся с</w:t>
      </w:r>
      <w:r w:rsidRPr="00BC3E41">
        <w:t xml:space="preserve"> </w:t>
      </w:r>
      <w:r w:rsidRPr="00BC3E41">
        <w:rPr>
          <w:rFonts w:ascii="Times New Roman" w:eastAsia="SimSun" w:hAnsi="Times New Roman"/>
          <w:sz w:val="28"/>
          <w:szCs w:val="28"/>
          <w:lang w:eastAsia="zh-CN"/>
        </w:rPr>
        <w:t xml:space="preserve">инвалидностью, с ограниченными возможностями здоровья в Республике Дагестан на долгосрочный период (до 2030 года). </w:t>
      </w:r>
      <w:r w:rsidRPr="00BC3E41">
        <w:rPr>
          <w:rFonts w:ascii="Times New Roman" w:hAnsi="Times New Roman" w:cs="Times New Roman"/>
          <w:sz w:val="28"/>
          <w:szCs w:val="28"/>
        </w:rPr>
        <w:t xml:space="preserve">Вместе с тем сохраняется проблема оказания ранней помощи детям с ОВЗ и их семьям, в том числе, связанная с отсутствием специалистов и организаций, оказывающих эти услуги. </w:t>
      </w:r>
    </w:p>
    <w:p w14:paraId="67C79F94"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rPr>
          <w:rFonts w:ascii="Times New Roman" w:hAnsi="Times New Roman" w:cs="Times New Roman"/>
          <w:sz w:val="28"/>
          <w:szCs w:val="28"/>
        </w:rPr>
      </w:pPr>
    </w:p>
    <w:p w14:paraId="7041DED5"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jc w:val="both"/>
        <w:rPr>
          <w:rFonts w:ascii="Times New Roman" w:hAnsi="Times New Roman" w:cs="Times New Roman"/>
          <w:b/>
          <w:sz w:val="28"/>
          <w:szCs w:val="28"/>
        </w:rPr>
      </w:pPr>
      <w:r w:rsidRPr="0082108E">
        <w:rPr>
          <w:rFonts w:ascii="Times New Roman" w:hAnsi="Times New Roman" w:cs="Times New Roman"/>
          <w:b/>
          <w:sz w:val="28"/>
          <w:szCs w:val="28"/>
        </w:rPr>
        <w:t>3.4.</w:t>
      </w:r>
      <w:r w:rsidRPr="0082108E">
        <w:rPr>
          <w:rFonts w:ascii="Arial" w:hAnsi="Arial" w:cs="Arial"/>
          <w:b/>
          <w:sz w:val="28"/>
          <w:szCs w:val="28"/>
        </w:rPr>
        <w:t xml:space="preserve"> </w:t>
      </w:r>
      <w:r w:rsidRPr="0082108E">
        <w:rPr>
          <w:rFonts w:ascii="Times New Roman" w:hAnsi="Times New Roman" w:cs="Times New Roman"/>
          <w:b/>
          <w:sz w:val="28"/>
          <w:szCs w:val="28"/>
        </w:rPr>
        <w:t>Характеристика сети образовательных организаций на территории</w:t>
      </w:r>
      <w:r>
        <w:rPr>
          <w:rFonts w:ascii="Times New Roman" w:hAnsi="Times New Roman" w:cs="Times New Roman"/>
          <w:b/>
          <w:sz w:val="28"/>
          <w:szCs w:val="28"/>
        </w:rPr>
        <w:t xml:space="preserve"> муниципалитета</w:t>
      </w:r>
    </w:p>
    <w:p w14:paraId="2A0E8B10" w14:textId="77777777" w:rsidR="00515271" w:rsidRPr="00A9586B" w:rsidRDefault="00515271" w:rsidP="00515271">
      <w:pPr>
        <w:ind w:firstLine="709"/>
        <w:jc w:val="both"/>
        <w:rPr>
          <w:rFonts w:ascii="Times New Roman" w:eastAsia="Times New Roman" w:hAnsi="Times New Roman" w:cs="Times New Roman"/>
          <w:sz w:val="28"/>
          <w:szCs w:val="28"/>
        </w:rPr>
      </w:pPr>
      <w:bookmarkStart w:id="6" w:name="_Hlk178845166"/>
      <w:r w:rsidRPr="00A9586B">
        <w:rPr>
          <w:rFonts w:ascii="Times New Roman" w:eastAsia="Times New Roman" w:hAnsi="Times New Roman" w:cs="Times New Roman"/>
          <w:sz w:val="28"/>
          <w:szCs w:val="28"/>
        </w:rPr>
        <w:t xml:space="preserve">Развитие системы дошкольного образования – один из приоритетов образовательной политики. В </w:t>
      </w:r>
      <w:r>
        <w:rPr>
          <w:rFonts w:ascii="Times New Roman" w:eastAsia="Times New Roman" w:hAnsi="Times New Roman" w:cs="Times New Roman"/>
          <w:sz w:val="28"/>
          <w:szCs w:val="28"/>
        </w:rPr>
        <w:t>МР «Ботлихский район»</w:t>
      </w:r>
      <w:r w:rsidRPr="00A9586B">
        <w:rPr>
          <w:rFonts w:ascii="Times New Roman" w:eastAsia="Times New Roman" w:hAnsi="Times New Roman" w:cs="Times New Roman"/>
          <w:sz w:val="28"/>
          <w:szCs w:val="28"/>
        </w:rPr>
        <w:t xml:space="preserve"> в настоящее время функционируют </w:t>
      </w:r>
      <w:r>
        <w:rPr>
          <w:rFonts w:ascii="Times New Roman" w:eastAsia="Times New Roman" w:hAnsi="Times New Roman" w:cs="Times New Roman"/>
          <w:sz w:val="28"/>
          <w:szCs w:val="28"/>
        </w:rPr>
        <w:t>17</w:t>
      </w:r>
      <w:r w:rsidRPr="00A9586B">
        <w:rPr>
          <w:rFonts w:ascii="Times New Roman" w:eastAsia="Times New Roman" w:hAnsi="Times New Roman" w:cs="Times New Roman"/>
          <w:sz w:val="28"/>
          <w:szCs w:val="28"/>
        </w:rPr>
        <w:t xml:space="preserve"> образовательных организаций, реализующих программу дошкольного обр</w:t>
      </w:r>
      <w:r>
        <w:rPr>
          <w:rFonts w:ascii="Times New Roman" w:eastAsia="Times New Roman" w:hAnsi="Times New Roman" w:cs="Times New Roman"/>
          <w:sz w:val="28"/>
          <w:szCs w:val="28"/>
        </w:rPr>
        <w:t>азования, которые посещают</w:t>
      </w:r>
      <w:r w:rsidRPr="00A9586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1568</w:t>
      </w:r>
      <w:r w:rsidRPr="00A9586B">
        <w:rPr>
          <w:rFonts w:ascii="Times New Roman" w:eastAsia="Times New Roman" w:hAnsi="Times New Roman" w:cs="Times New Roman"/>
          <w:sz w:val="28"/>
          <w:szCs w:val="28"/>
        </w:rPr>
        <w:t xml:space="preserve"> воспитанников</w:t>
      </w:r>
      <w:r>
        <w:rPr>
          <w:rFonts w:ascii="Times New Roman" w:eastAsia="Times New Roman" w:hAnsi="Times New Roman" w:cs="Times New Roman"/>
          <w:sz w:val="28"/>
          <w:szCs w:val="28"/>
        </w:rPr>
        <w:t xml:space="preserve"> с учетом групп кратковременного пребывания</w:t>
      </w:r>
      <w:r w:rsidRPr="00A9586B">
        <w:rPr>
          <w:rFonts w:ascii="Times New Roman" w:eastAsia="Times New Roman" w:hAnsi="Times New Roman" w:cs="Times New Roman"/>
          <w:sz w:val="28"/>
          <w:szCs w:val="28"/>
        </w:rPr>
        <w:t xml:space="preserve">. </w:t>
      </w:r>
    </w:p>
    <w:p w14:paraId="0AF9BE0E" w14:textId="77777777" w:rsidR="00515271" w:rsidRPr="00B314F8" w:rsidRDefault="00515271" w:rsidP="0051527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314F8">
        <w:rPr>
          <w:rFonts w:ascii="Times New Roman" w:eastAsia="Times New Roman" w:hAnsi="Times New Roman" w:cs="Times New Roman"/>
          <w:sz w:val="28"/>
          <w:szCs w:val="28"/>
        </w:rPr>
        <w:t xml:space="preserve"> Указанные организации имеют </w:t>
      </w:r>
      <w:r>
        <w:rPr>
          <w:rFonts w:ascii="Times New Roman" w:eastAsia="Times New Roman" w:hAnsi="Times New Roman" w:cs="Times New Roman"/>
          <w:sz w:val="28"/>
          <w:szCs w:val="28"/>
        </w:rPr>
        <w:t>17</w:t>
      </w:r>
      <w:r w:rsidRPr="00B314F8">
        <w:rPr>
          <w:rFonts w:ascii="Times New Roman" w:eastAsia="Times New Roman" w:hAnsi="Times New Roman" w:cs="Times New Roman"/>
          <w:sz w:val="28"/>
          <w:szCs w:val="28"/>
        </w:rPr>
        <w:t xml:space="preserve"> здани</w:t>
      </w:r>
      <w:r>
        <w:rPr>
          <w:rFonts w:ascii="Times New Roman" w:eastAsia="Times New Roman" w:hAnsi="Times New Roman" w:cs="Times New Roman"/>
          <w:sz w:val="28"/>
          <w:szCs w:val="28"/>
        </w:rPr>
        <w:t>й</w:t>
      </w:r>
      <w:r w:rsidRPr="00B314F8">
        <w:rPr>
          <w:rFonts w:ascii="Times New Roman" w:eastAsia="Times New Roman" w:hAnsi="Times New Roman" w:cs="Times New Roman"/>
          <w:sz w:val="28"/>
          <w:szCs w:val="28"/>
        </w:rPr>
        <w:t>, из них:</w:t>
      </w:r>
    </w:p>
    <w:p w14:paraId="29FCDF60" w14:textId="77777777" w:rsidR="00515271" w:rsidRPr="00B314F8" w:rsidRDefault="00515271" w:rsidP="0051527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sidRPr="00B314F8">
        <w:rPr>
          <w:rFonts w:ascii="Times New Roman" w:eastAsia="Times New Roman" w:hAnsi="Times New Roman" w:cs="Times New Roman"/>
          <w:sz w:val="28"/>
          <w:szCs w:val="28"/>
        </w:rPr>
        <w:t xml:space="preserve">типовых, отдельно стоящих зданий, </w:t>
      </w:r>
      <w:r>
        <w:rPr>
          <w:rFonts w:ascii="Times New Roman" w:eastAsia="Times New Roman" w:hAnsi="Times New Roman" w:cs="Times New Roman"/>
          <w:sz w:val="28"/>
          <w:szCs w:val="28"/>
        </w:rPr>
        <w:t>10</w:t>
      </w:r>
      <w:r w:rsidRPr="00B314F8">
        <w:rPr>
          <w:rFonts w:ascii="Times New Roman" w:eastAsia="Times New Roman" w:hAnsi="Times New Roman" w:cs="Times New Roman"/>
          <w:sz w:val="28"/>
          <w:szCs w:val="28"/>
        </w:rPr>
        <w:t xml:space="preserve"> приспособленных, отдельно стоящих зданий.</w:t>
      </w:r>
    </w:p>
    <w:p w14:paraId="651239DE" w14:textId="77777777" w:rsidR="00515271" w:rsidRPr="00B314F8" w:rsidRDefault="00515271" w:rsidP="00515271">
      <w:pPr>
        <w:ind w:firstLine="709"/>
        <w:jc w:val="both"/>
        <w:rPr>
          <w:rFonts w:ascii="Times New Roman" w:eastAsia="Times New Roman" w:hAnsi="Times New Roman" w:cs="Times New Roman"/>
          <w:sz w:val="28"/>
          <w:szCs w:val="28"/>
        </w:rPr>
      </w:pPr>
      <w:bookmarkStart w:id="7" w:name="_Hlk178855606"/>
      <w:r w:rsidRPr="00B314F8">
        <w:rPr>
          <w:rFonts w:ascii="Times New Roman" w:eastAsia="Times New Roman" w:hAnsi="Times New Roman" w:cs="Times New Roman"/>
          <w:sz w:val="28"/>
          <w:szCs w:val="28"/>
        </w:rPr>
        <w:t xml:space="preserve">Согласно данным по форме федерального статистического наблюдения 85-К в капитальном ремонте нуждаются </w:t>
      </w:r>
      <w:r>
        <w:rPr>
          <w:rFonts w:ascii="Times New Roman" w:eastAsia="Times New Roman" w:hAnsi="Times New Roman" w:cs="Times New Roman"/>
          <w:sz w:val="28"/>
          <w:szCs w:val="28"/>
        </w:rPr>
        <w:t>16</w:t>
      </w:r>
      <w:r w:rsidRPr="00B314F8">
        <w:rPr>
          <w:rFonts w:ascii="Times New Roman" w:eastAsia="Times New Roman" w:hAnsi="Times New Roman" w:cs="Times New Roman"/>
          <w:sz w:val="28"/>
          <w:szCs w:val="28"/>
        </w:rPr>
        <w:t xml:space="preserve"> зданий, в аварийном состоянии здани</w:t>
      </w:r>
      <w:r>
        <w:rPr>
          <w:rFonts w:ascii="Times New Roman" w:eastAsia="Times New Roman" w:hAnsi="Times New Roman" w:cs="Times New Roman"/>
          <w:sz w:val="28"/>
          <w:szCs w:val="28"/>
        </w:rPr>
        <w:t>и ДОУ не находятся</w:t>
      </w:r>
      <w:r w:rsidRPr="00B314F8">
        <w:rPr>
          <w:rFonts w:ascii="Times New Roman" w:eastAsia="Times New Roman" w:hAnsi="Times New Roman" w:cs="Times New Roman"/>
          <w:sz w:val="28"/>
          <w:szCs w:val="28"/>
        </w:rPr>
        <w:t xml:space="preserve">.  </w:t>
      </w:r>
    </w:p>
    <w:bookmarkEnd w:id="6"/>
    <w:bookmarkEnd w:id="7"/>
    <w:p w14:paraId="0742EB3E" w14:textId="77777777" w:rsidR="00515271" w:rsidRPr="003D4BE9" w:rsidRDefault="00515271" w:rsidP="00515271">
      <w:pPr>
        <w:ind w:firstLine="709"/>
        <w:jc w:val="both"/>
        <w:rPr>
          <w:rFonts w:ascii="Times New Roman" w:eastAsia="Times New Roman" w:hAnsi="Times New Roman" w:cs="Times New Roman"/>
          <w:sz w:val="28"/>
          <w:szCs w:val="28"/>
        </w:rPr>
      </w:pPr>
      <w:r w:rsidRPr="003D4BE9">
        <w:rPr>
          <w:rFonts w:ascii="Times New Roman" w:eastAsia="Times New Roman" w:hAnsi="Times New Roman" w:cs="Times New Roman"/>
          <w:sz w:val="28"/>
          <w:szCs w:val="28"/>
        </w:rPr>
        <w:t xml:space="preserve">Государство признает охрану здоровья детей как одно из важнейших и необходимых условий физического и психического развития детей. Медицинские организации, организации, осуществляющие образовательную деятельность, обязаны признавать и соблюдать права детей в сфере охраны здоровья. В соответствии со статьей 41 Федерального закона от 29.12.2012 </w:t>
      </w:r>
      <w:r>
        <w:rPr>
          <w:rFonts w:ascii="Times New Roman" w:eastAsia="Times New Roman" w:hAnsi="Times New Roman" w:cs="Times New Roman"/>
          <w:sz w:val="28"/>
          <w:szCs w:val="28"/>
        </w:rPr>
        <w:t xml:space="preserve">      </w:t>
      </w:r>
      <w:r w:rsidRPr="003D4BE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3D4BE9">
        <w:rPr>
          <w:rFonts w:ascii="Times New Roman" w:eastAsia="Times New Roman" w:hAnsi="Times New Roman" w:cs="Times New Roman"/>
          <w:sz w:val="28"/>
          <w:szCs w:val="28"/>
        </w:rPr>
        <w:t>273-ФЗ «Об образовании в Российской Федерации» охрана здоровья обучающихся включает в себя в том числе оказание первичной медико-санитарной помощи</w:t>
      </w:r>
      <w:r>
        <w:rPr>
          <w:rFonts w:ascii="Times New Roman" w:eastAsia="Times New Roman" w:hAnsi="Times New Roman" w:cs="Times New Roman"/>
          <w:sz w:val="28"/>
          <w:szCs w:val="28"/>
        </w:rPr>
        <w:t xml:space="preserve">, которая </w:t>
      </w:r>
      <w:r w:rsidRPr="003D4BE9">
        <w:rPr>
          <w:rFonts w:ascii="Times New Roman" w:eastAsia="Times New Roman" w:hAnsi="Times New Roman" w:cs="Times New Roman"/>
          <w:sz w:val="28"/>
          <w:szCs w:val="28"/>
        </w:rPr>
        <w:t xml:space="preserve">оказывается обучающимся медицинскими организациями. </w:t>
      </w:r>
      <w:bookmarkStart w:id="8" w:name="_Hlk178845184"/>
      <w:r>
        <w:rPr>
          <w:rFonts w:ascii="Times New Roman" w:eastAsia="Times New Roman" w:hAnsi="Times New Roman" w:cs="Times New Roman"/>
          <w:sz w:val="28"/>
          <w:szCs w:val="28"/>
        </w:rPr>
        <w:t>В 1 ДОО</w:t>
      </w:r>
      <w:r w:rsidRPr="003D4BE9">
        <w:rPr>
          <w:rFonts w:ascii="Times New Roman" w:eastAsia="Times New Roman" w:hAnsi="Times New Roman" w:cs="Times New Roman"/>
          <w:sz w:val="28"/>
          <w:szCs w:val="28"/>
        </w:rPr>
        <w:t xml:space="preserve"> проведена работа по лицензировани</w:t>
      </w:r>
      <w:r>
        <w:rPr>
          <w:rFonts w:ascii="Times New Roman" w:eastAsia="Times New Roman" w:hAnsi="Times New Roman" w:cs="Times New Roman"/>
          <w:sz w:val="28"/>
          <w:szCs w:val="28"/>
        </w:rPr>
        <w:t>ю</w:t>
      </w:r>
      <w:r w:rsidRPr="003D4BE9">
        <w:rPr>
          <w:rFonts w:ascii="Times New Roman" w:eastAsia="Times New Roman" w:hAnsi="Times New Roman" w:cs="Times New Roman"/>
          <w:sz w:val="28"/>
          <w:szCs w:val="28"/>
        </w:rPr>
        <w:t xml:space="preserve"> медицинского блока (</w:t>
      </w:r>
      <w:r>
        <w:rPr>
          <w:rFonts w:ascii="Times New Roman" w:eastAsia="Times New Roman" w:hAnsi="Times New Roman" w:cs="Times New Roman"/>
          <w:sz w:val="28"/>
          <w:szCs w:val="28"/>
        </w:rPr>
        <w:t xml:space="preserve">6 </w:t>
      </w:r>
      <w:r w:rsidRPr="003D4BE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6 </w:t>
      </w:r>
      <w:r w:rsidRPr="003D4BE9">
        <w:rPr>
          <w:rFonts w:ascii="Times New Roman" w:eastAsia="Times New Roman" w:hAnsi="Times New Roman" w:cs="Times New Roman"/>
          <w:sz w:val="28"/>
          <w:szCs w:val="28"/>
        </w:rPr>
        <w:t>(</w:t>
      </w:r>
      <w:r>
        <w:rPr>
          <w:rFonts w:ascii="Times New Roman" w:eastAsia="Times New Roman" w:hAnsi="Times New Roman" w:cs="Times New Roman"/>
          <w:sz w:val="28"/>
          <w:szCs w:val="28"/>
        </w:rPr>
        <w:t>35</w:t>
      </w:r>
      <w:r w:rsidRPr="003D4BE9">
        <w:rPr>
          <w:rFonts w:ascii="Times New Roman" w:eastAsia="Times New Roman" w:hAnsi="Times New Roman" w:cs="Times New Roman"/>
          <w:sz w:val="28"/>
          <w:szCs w:val="28"/>
        </w:rPr>
        <w:t>%) ДО</w:t>
      </w:r>
      <w:r>
        <w:rPr>
          <w:rFonts w:ascii="Times New Roman" w:eastAsia="Times New Roman" w:hAnsi="Times New Roman" w:cs="Times New Roman"/>
          <w:sz w:val="28"/>
          <w:szCs w:val="28"/>
        </w:rPr>
        <w:t>О</w:t>
      </w:r>
      <w:r w:rsidRPr="003D4BE9">
        <w:rPr>
          <w:rFonts w:ascii="Times New Roman" w:eastAsia="Times New Roman" w:hAnsi="Times New Roman" w:cs="Times New Roman"/>
          <w:sz w:val="28"/>
          <w:szCs w:val="28"/>
        </w:rPr>
        <w:t xml:space="preserve"> не имеют помещений для организации медицинского блока и в целях охраны здоровья воспитанников ими заключены договоры на оказание безвозмездных медицинских услуг с медицинскими организациями. </w:t>
      </w:r>
    </w:p>
    <w:p w14:paraId="2D476B16" w14:textId="77777777" w:rsidR="00515271" w:rsidRDefault="00515271" w:rsidP="00515271">
      <w:pPr>
        <w:ind w:firstLine="709"/>
        <w:jc w:val="both"/>
        <w:rPr>
          <w:rFonts w:ascii="Times New Roman" w:eastAsia="Times New Roman" w:hAnsi="Times New Roman" w:cs="Times New Roman"/>
          <w:sz w:val="28"/>
          <w:szCs w:val="28"/>
        </w:rPr>
      </w:pPr>
      <w:r w:rsidRPr="003D4BE9">
        <w:rPr>
          <w:rFonts w:ascii="Times New Roman" w:eastAsia="Times New Roman" w:hAnsi="Times New Roman" w:cs="Times New Roman"/>
          <w:sz w:val="28"/>
          <w:szCs w:val="28"/>
        </w:rPr>
        <w:t>В настоящее время ведется работа с ДОО</w:t>
      </w:r>
      <w:r>
        <w:rPr>
          <w:rFonts w:ascii="Times New Roman" w:eastAsia="Times New Roman" w:hAnsi="Times New Roman" w:cs="Times New Roman"/>
          <w:sz w:val="28"/>
          <w:szCs w:val="28"/>
        </w:rPr>
        <w:t>,</w:t>
      </w:r>
      <w:r w:rsidRPr="003D4BE9">
        <w:rPr>
          <w:rFonts w:ascii="Times New Roman" w:eastAsia="Times New Roman" w:hAnsi="Times New Roman" w:cs="Times New Roman"/>
          <w:sz w:val="28"/>
          <w:szCs w:val="28"/>
        </w:rPr>
        <w:t xml:space="preserve"> имеющими медицинский блок</w:t>
      </w:r>
      <w:r>
        <w:rPr>
          <w:rFonts w:ascii="Times New Roman" w:eastAsia="Times New Roman" w:hAnsi="Times New Roman" w:cs="Times New Roman"/>
          <w:sz w:val="28"/>
          <w:szCs w:val="28"/>
        </w:rPr>
        <w:t>,</w:t>
      </w:r>
      <w:r w:rsidRPr="003D4BE9">
        <w:rPr>
          <w:rFonts w:ascii="Times New Roman" w:eastAsia="Times New Roman" w:hAnsi="Times New Roman" w:cs="Times New Roman"/>
          <w:sz w:val="28"/>
          <w:szCs w:val="28"/>
        </w:rPr>
        <w:t xml:space="preserve"> в части получения санитарно-эпидемиологического заключения и соответственно лицензии на медицинскую деятельность </w:t>
      </w:r>
      <w:r>
        <w:rPr>
          <w:rFonts w:ascii="Times New Roman" w:eastAsia="Times New Roman" w:hAnsi="Times New Roman" w:cs="Times New Roman"/>
          <w:sz w:val="28"/>
          <w:szCs w:val="28"/>
        </w:rPr>
        <w:t>1</w:t>
      </w:r>
      <w:r w:rsidRPr="003D4BE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6 </w:t>
      </w:r>
      <w:r w:rsidRPr="003D4BE9">
        <w:rPr>
          <w:rFonts w:ascii="Times New Roman" w:eastAsia="Times New Roman" w:hAnsi="Times New Roman" w:cs="Times New Roman"/>
          <w:sz w:val="28"/>
          <w:szCs w:val="28"/>
        </w:rPr>
        <w:t>%) ДОО.</w:t>
      </w:r>
      <w:r>
        <w:rPr>
          <w:rFonts w:ascii="Times New Roman" w:eastAsia="Times New Roman" w:hAnsi="Times New Roman" w:cs="Times New Roman"/>
          <w:sz w:val="28"/>
          <w:szCs w:val="28"/>
        </w:rPr>
        <w:t xml:space="preserve"> </w:t>
      </w:r>
    </w:p>
    <w:bookmarkEnd w:id="8"/>
    <w:p w14:paraId="27E4025C" w14:textId="77777777" w:rsidR="00515271" w:rsidRDefault="00515271" w:rsidP="0051527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Вместе с тем, во всех дошкольных образовательных организациях имеется прикреплённый к медицинской организации медицинский работник, обслуживающий ДОО.</w:t>
      </w:r>
    </w:p>
    <w:p w14:paraId="713B5551"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jc w:val="both"/>
        <w:rPr>
          <w:rFonts w:ascii="Times New Roman" w:hAnsi="Times New Roman" w:cs="Times New Roman"/>
          <w:b/>
          <w:sz w:val="28"/>
          <w:szCs w:val="28"/>
        </w:rPr>
      </w:pPr>
    </w:p>
    <w:p w14:paraId="0C44F2B9"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jc w:val="both"/>
        <w:rPr>
          <w:rFonts w:ascii="Times New Roman" w:hAnsi="Times New Roman" w:cs="Times New Roman"/>
          <w:b/>
          <w:sz w:val="28"/>
          <w:szCs w:val="28"/>
        </w:rPr>
      </w:pPr>
      <w:r w:rsidRPr="0082108E">
        <w:rPr>
          <w:rFonts w:ascii="Times New Roman" w:hAnsi="Times New Roman" w:cs="Times New Roman"/>
          <w:b/>
          <w:sz w:val="28"/>
          <w:szCs w:val="28"/>
        </w:rPr>
        <w:t>3.5.</w:t>
      </w:r>
      <w:r w:rsidRPr="0082108E">
        <w:rPr>
          <w:rFonts w:ascii="Arial" w:hAnsi="Arial" w:cs="Arial"/>
          <w:b/>
          <w:sz w:val="28"/>
          <w:szCs w:val="28"/>
        </w:rPr>
        <w:t xml:space="preserve"> </w:t>
      </w:r>
      <w:r w:rsidRPr="0082108E">
        <w:rPr>
          <w:rFonts w:ascii="Times New Roman" w:hAnsi="Times New Roman" w:cs="Times New Roman"/>
          <w:b/>
          <w:sz w:val="28"/>
          <w:szCs w:val="28"/>
        </w:rPr>
        <w:t>Анализ материально-технического состояния образовательных</w:t>
      </w:r>
      <w:r w:rsidRPr="0082108E">
        <w:t xml:space="preserve"> </w:t>
      </w:r>
      <w:r w:rsidRPr="0082108E">
        <w:rPr>
          <w:rFonts w:ascii="Times New Roman" w:hAnsi="Times New Roman" w:cs="Times New Roman"/>
          <w:b/>
          <w:sz w:val="28"/>
          <w:szCs w:val="28"/>
        </w:rPr>
        <w:t>организаций</w:t>
      </w:r>
    </w:p>
    <w:p w14:paraId="4C206512" w14:textId="77777777" w:rsidR="00515271" w:rsidRPr="0071340D" w:rsidRDefault="00515271" w:rsidP="00515271">
      <w:pPr>
        <w:ind w:firstLine="709"/>
        <w:jc w:val="both"/>
        <w:rPr>
          <w:rFonts w:ascii="Times New Roman" w:hAnsi="Times New Roman" w:cs="Times New Roman"/>
          <w:sz w:val="28"/>
          <w:szCs w:val="28"/>
        </w:rPr>
      </w:pPr>
      <w:r w:rsidRPr="0071340D">
        <w:rPr>
          <w:rFonts w:ascii="Times New Roman" w:hAnsi="Times New Roman" w:cs="Times New Roman"/>
          <w:sz w:val="28"/>
          <w:szCs w:val="28"/>
        </w:rPr>
        <w:t xml:space="preserve">Среди задач развития системы дошкольного образования – создание безопасной </w:t>
      </w:r>
      <w:r w:rsidRPr="0071340D">
        <w:rPr>
          <w:rFonts w:ascii="Times New Roman" w:hAnsi="Times New Roman" w:cs="Times New Roman"/>
          <w:sz w:val="28"/>
          <w:szCs w:val="28"/>
        </w:rPr>
        <w:lastRenderedPageBreak/>
        <w:t xml:space="preserve">образовательной среды для сохранения и укрепления физического, психического здоровья, эмоционального благополучия дошкольников. </w:t>
      </w:r>
    </w:p>
    <w:p w14:paraId="11D2306B" w14:textId="77777777" w:rsidR="00515271" w:rsidRPr="00B314F8" w:rsidRDefault="00515271" w:rsidP="00515271">
      <w:pPr>
        <w:ind w:firstLine="709"/>
        <w:jc w:val="both"/>
        <w:rPr>
          <w:rFonts w:ascii="Times New Roman" w:hAnsi="Times New Roman" w:cs="Times New Roman"/>
          <w:sz w:val="28"/>
          <w:szCs w:val="28"/>
        </w:rPr>
      </w:pPr>
      <w:r w:rsidRPr="00B314F8">
        <w:rPr>
          <w:rFonts w:ascii="Times New Roman" w:hAnsi="Times New Roman" w:cs="Times New Roman"/>
          <w:sz w:val="28"/>
          <w:szCs w:val="28"/>
        </w:rPr>
        <w:t>Одна из актуальных проблем в сфере дошкольного образования - недостаточное оснащение развивающей среды современным оборудованием.</w:t>
      </w:r>
    </w:p>
    <w:p w14:paraId="47983A49" w14:textId="77777777" w:rsidR="00515271" w:rsidRPr="00B314F8" w:rsidRDefault="00515271" w:rsidP="00515271">
      <w:pPr>
        <w:ind w:firstLine="709"/>
        <w:jc w:val="both"/>
        <w:rPr>
          <w:rFonts w:ascii="Times New Roman" w:hAnsi="Times New Roman" w:cs="Times New Roman"/>
          <w:sz w:val="28"/>
          <w:szCs w:val="28"/>
        </w:rPr>
      </w:pPr>
      <w:r w:rsidRPr="00B314F8">
        <w:rPr>
          <w:rFonts w:ascii="Times New Roman" w:hAnsi="Times New Roman" w:cs="Times New Roman"/>
          <w:sz w:val="28"/>
          <w:szCs w:val="28"/>
        </w:rPr>
        <w:t>В большинстве ДОО создана развивающая предметно-пространственная образовательная среда</w:t>
      </w:r>
      <w:r>
        <w:rPr>
          <w:rFonts w:ascii="Times New Roman" w:hAnsi="Times New Roman" w:cs="Times New Roman"/>
          <w:sz w:val="28"/>
          <w:szCs w:val="28"/>
        </w:rPr>
        <w:t xml:space="preserve"> (далее – РППС)</w:t>
      </w:r>
      <w:r w:rsidRPr="00B314F8">
        <w:rPr>
          <w:rFonts w:ascii="Times New Roman" w:hAnsi="Times New Roman" w:cs="Times New Roman"/>
          <w:sz w:val="28"/>
          <w:szCs w:val="28"/>
        </w:rPr>
        <w:t xml:space="preserve">, соответствующая требованиям ФГОС дошкольного образования, </w:t>
      </w:r>
      <w:r>
        <w:rPr>
          <w:rFonts w:ascii="Times New Roman" w:hAnsi="Times New Roman" w:cs="Times New Roman"/>
          <w:sz w:val="28"/>
          <w:szCs w:val="28"/>
        </w:rPr>
        <w:t>оставшиеся</w:t>
      </w:r>
      <w:r w:rsidRPr="00B314F8">
        <w:rPr>
          <w:rFonts w:ascii="Times New Roman" w:hAnsi="Times New Roman" w:cs="Times New Roman"/>
          <w:sz w:val="28"/>
          <w:szCs w:val="28"/>
        </w:rPr>
        <w:t xml:space="preserve"> детские сады испытывают затруднения при реализации ФГОС дошкольного образования, так как в них не созданы соответствующие условия для осуществления всех необходимых образовательных функций.</w:t>
      </w:r>
    </w:p>
    <w:p w14:paraId="3600CBF3" w14:textId="77777777" w:rsidR="00515271" w:rsidRPr="00B314F8" w:rsidRDefault="00515271" w:rsidP="0051527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B314F8">
        <w:rPr>
          <w:rFonts w:ascii="Times New Roman" w:eastAsia="Times New Roman" w:hAnsi="Times New Roman" w:cs="Times New Roman"/>
          <w:sz w:val="28"/>
          <w:szCs w:val="28"/>
        </w:rPr>
        <w:t xml:space="preserve">оздание безопасных условий для роста и развития детей раннего и дошкольного возраста </w:t>
      </w:r>
      <w:r>
        <w:rPr>
          <w:rFonts w:ascii="Times New Roman" w:eastAsia="Times New Roman" w:hAnsi="Times New Roman" w:cs="Times New Roman"/>
          <w:sz w:val="28"/>
          <w:szCs w:val="28"/>
        </w:rPr>
        <w:t>о</w:t>
      </w:r>
      <w:r w:rsidRPr="00B314F8">
        <w:rPr>
          <w:rFonts w:ascii="Times New Roman" w:eastAsia="Times New Roman" w:hAnsi="Times New Roman" w:cs="Times New Roman"/>
          <w:sz w:val="28"/>
          <w:szCs w:val="28"/>
        </w:rPr>
        <w:t xml:space="preserve">беспечивается посредством постепенного обновления </w:t>
      </w:r>
      <w:r>
        <w:rPr>
          <w:rFonts w:ascii="Times New Roman" w:eastAsia="Times New Roman" w:hAnsi="Times New Roman" w:cs="Times New Roman"/>
          <w:sz w:val="28"/>
          <w:szCs w:val="28"/>
        </w:rPr>
        <w:t>РППС</w:t>
      </w:r>
      <w:r w:rsidRPr="00B314F8">
        <w:rPr>
          <w:rFonts w:ascii="Times New Roman" w:eastAsia="Times New Roman" w:hAnsi="Times New Roman" w:cs="Times New Roman"/>
          <w:sz w:val="28"/>
          <w:szCs w:val="28"/>
        </w:rPr>
        <w:t xml:space="preserve"> и материально-технической базы ДОО </w:t>
      </w:r>
      <w:r>
        <w:rPr>
          <w:rFonts w:ascii="Times New Roman" w:eastAsia="Times New Roman" w:hAnsi="Times New Roman" w:cs="Times New Roman"/>
          <w:sz w:val="28"/>
          <w:szCs w:val="28"/>
        </w:rPr>
        <w:t>муниципалитета</w:t>
      </w:r>
      <w:r w:rsidRPr="00B314F8">
        <w:rPr>
          <w:rFonts w:ascii="Times New Roman" w:eastAsia="Times New Roman" w:hAnsi="Times New Roman" w:cs="Times New Roman"/>
          <w:sz w:val="28"/>
          <w:szCs w:val="28"/>
        </w:rPr>
        <w:t>.</w:t>
      </w:r>
    </w:p>
    <w:p w14:paraId="579D036A" w14:textId="77777777" w:rsidR="00515271" w:rsidRPr="00B314F8" w:rsidRDefault="00515271" w:rsidP="00515271">
      <w:pPr>
        <w:ind w:firstLine="709"/>
        <w:jc w:val="both"/>
        <w:rPr>
          <w:rFonts w:ascii="Times New Roman" w:eastAsia="Times New Roman" w:hAnsi="Times New Roman" w:cs="Times New Roman"/>
          <w:sz w:val="28"/>
          <w:szCs w:val="28"/>
        </w:rPr>
      </w:pPr>
      <w:bookmarkStart w:id="9" w:name="_Hlk178845196"/>
      <w:bookmarkStart w:id="10" w:name="_Hlk178855792"/>
      <w:r w:rsidRPr="00B314F8">
        <w:rPr>
          <w:rFonts w:ascii="Times New Roman" w:eastAsia="Times New Roman" w:hAnsi="Times New Roman" w:cs="Times New Roman"/>
          <w:sz w:val="28"/>
          <w:szCs w:val="28"/>
        </w:rPr>
        <w:t xml:space="preserve">С 2022 года на территории </w:t>
      </w:r>
      <w:r>
        <w:rPr>
          <w:rFonts w:ascii="Times New Roman" w:eastAsia="Times New Roman" w:hAnsi="Times New Roman" w:cs="Times New Roman"/>
          <w:sz w:val="28"/>
          <w:szCs w:val="28"/>
        </w:rPr>
        <w:t>муниципалитета</w:t>
      </w:r>
      <w:r w:rsidRPr="00B314F8">
        <w:rPr>
          <w:rFonts w:ascii="Times New Roman" w:eastAsia="Times New Roman" w:hAnsi="Times New Roman" w:cs="Times New Roman"/>
          <w:sz w:val="28"/>
          <w:szCs w:val="28"/>
        </w:rPr>
        <w:t xml:space="preserve"> </w:t>
      </w:r>
      <w:r w:rsidRPr="00B314F8">
        <w:rPr>
          <w:rFonts w:ascii="Times New Roman" w:eastAsia="Calibri" w:hAnsi="Times New Roman" w:cs="Times New Roman"/>
          <w:bCs/>
          <w:sz w:val="28"/>
          <w:szCs w:val="28"/>
          <w:shd w:val="clear" w:color="auto" w:fill="FFFFFF"/>
        </w:rPr>
        <w:t>Министерством экономики и территориального развития Республики Дагестан</w:t>
      </w:r>
      <w:r w:rsidRPr="00B314F8">
        <w:rPr>
          <w:rFonts w:ascii="Times New Roman" w:eastAsia="Times New Roman" w:hAnsi="Times New Roman" w:cs="Times New Roman"/>
          <w:sz w:val="28"/>
          <w:szCs w:val="28"/>
        </w:rPr>
        <w:t xml:space="preserve"> реализован проект «Капитальный ремонт детских садов», в рамках которого за счет средств республиканского </w:t>
      </w:r>
      <w:r>
        <w:rPr>
          <w:rFonts w:ascii="Times New Roman" w:eastAsia="Times New Roman" w:hAnsi="Times New Roman" w:cs="Times New Roman"/>
          <w:sz w:val="28"/>
          <w:szCs w:val="28"/>
        </w:rPr>
        <w:t xml:space="preserve">и муниципального </w:t>
      </w:r>
      <w:r w:rsidRPr="00B314F8">
        <w:rPr>
          <w:rFonts w:ascii="Times New Roman" w:eastAsia="Times New Roman" w:hAnsi="Times New Roman" w:cs="Times New Roman"/>
          <w:sz w:val="28"/>
          <w:szCs w:val="28"/>
        </w:rPr>
        <w:t>бюджет</w:t>
      </w:r>
      <w:r>
        <w:rPr>
          <w:rFonts w:ascii="Times New Roman" w:eastAsia="Times New Roman" w:hAnsi="Times New Roman" w:cs="Times New Roman"/>
          <w:sz w:val="28"/>
          <w:szCs w:val="28"/>
        </w:rPr>
        <w:t xml:space="preserve">ов </w:t>
      </w:r>
      <w:r w:rsidRPr="00B314F8">
        <w:rPr>
          <w:rFonts w:ascii="Times New Roman" w:eastAsia="Times New Roman" w:hAnsi="Times New Roman" w:cs="Times New Roman"/>
          <w:sz w:val="28"/>
          <w:szCs w:val="28"/>
        </w:rPr>
        <w:t xml:space="preserve">проведен капитальный ремонт </w:t>
      </w:r>
      <w:r>
        <w:rPr>
          <w:rFonts w:ascii="Times New Roman" w:eastAsia="Times New Roman" w:hAnsi="Times New Roman" w:cs="Times New Roman"/>
          <w:sz w:val="28"/>
          <w:szCs w:val="28"/>
        </w:rPr>
        <w:t xml:space="preserve">2 </w:t>
      </w:r>
      <w:r w:rsidRPr="00B314F8">
        <w:rPr>
          <w:rFonts w:ascii="Times New Roman" w:eastAsia="Times New Roman" w:hAnsi="Times New Roman" w:cs="Times New Roman"/>
          <w:sz w:val="28"/>
          <w:szCs w:val="28"/>
        </w:rPr>
        <w:t xml:space="preserve">ДОО. </w:t>
      </w:r>
    </w:p>
    <w:bookmarkEnd w:id="9"/>
    <w:p w14:paraId="3D98E70E" w14:textId="77777777" w:rsidR="00515271" w:rsidRPr="00B314F8" w:rsidRDefault="00515271" w:rsidP="00515271">
      <w:pPr>
        <w:ind w:firstLine="709"/>
        <w:jc w:val="both"/>
        <w:rPr>
          <w:rFonts w:ascii="Times New Roman" w:hAnsi="Times New Roman" w:cs="Times New Roman"/>
          <w:sz w:val="28"/>
          <w:szCs w:val="28"/>
        </w:rPr>
      </w:pPr>
      <w:r w:rsidRPr="00B314F8">
        <w:rPr>
          <w:rFonts w:ascii="Times New Roman" w:eastAsia="Times New Roman" w:hAnsi="Times New Roman" w:cs="Times New Roman"/>
          <w:sz w:val="28"/>
          <w:szCs w:val="28"/>
        </w:rPr>
        <w:t>Также Министерством просвещения Российской Федерации прорабатывается вопрос об обеспечении начиная с 2025 года направления на регулярной основе из федерального бюджета средств на проведение капитального ремонта ДОО.</w:t>
      </w:r>
      <w:r w:rsidRPr="00B314F8">
        <w:rPr>
          <w:rFonts w:ascii="Times New Roman" w:hAnsi="Times New Roman" w:cs="Times New Roman"/>
          <w:sz w:val="28"/>
          <w:szCs w:val="28"/>
        </w:rPr>
        <w:t xml:space="preserve"> </w:t>
      </w:r>
    </w:p>
    <w:p w14:paraId="2DE4CCFE" w14:textId="058DD951" w:rsidR="00515271" w:rsidRDefault="00515271" w:rsidP="00515271">
      <w:pPr>
        <w:ind w:firstLine="709"/>
        <w:jc w:val="both"/>
        <w:rPr>
          <w:rFonts w:ascii="Times New Roman" w:eastAsia="Times New Roman" w:hAnsi="Times New Roman" w:cs="Times New Roman"/>
          <w:sz w:val="28"/>
          <w:szCs w:val="28"/>
        </w:rPr>
      </w:pPr>
      <w:bookmarkStart w:id="11" w:name="_Hlk178845209"/>
      <w:r w:rsidRPr="00222C23">
        <w:rPr>
          <w:rFonts w:ascii="Times New Roman" w:eastAsia="Times New Roman" w:hAnsi="Times New Roman" w:cs="Times New Roman"/>
          <w:sz w:val="28"/>
          <w:szCs w:val="28"/>
        </w:rPr>
        <w:t>За период с 2018 по 202</w:t>
      </w:r>
      <w:r w:rsidR="00AC1183">
        <w:rPr>
          <w:rFonts w:ascii="Times New Roman" w:eastAsia="Times New Roman" w:hAnsi="Times New Roman" w:cs="Times New Roman"/>
          <w:sz w:val="28"/>
          <w:szCs w:val="28"/>
        </w:rPr>
        <w:t>5</w:t>
      </w:r>
      <w:r w:rsidRPr="00222C23">
        <w:rPr>
          <w:rFonts w:ascii="Times New Roman" w:eastAsia="Times New Roman" w:hAnsi="Times New Roman" w:cs="Times New Roman"/>
          <w:sz w:val="28"/>
          <w:szCs w:val="28"/>
        </w:rPr>
        <w:t xml:space="preserve"> гг. в </w:t>
      </w:r>
      <w:r>
        <w:rPr>
          <w:rFonts w:ascii="Times New Roman" w:eastAsia="Times New Roman" w:hAnsi="Times New Roman" w:cs="Times New Roman"/>
          <w:sz w:val="28"/>
          <w:szCs w:val="28"/>
        </w:rPr>
        <w:t xml:space="preserve">МР «Ботлихский район» </w:t>
      </w:r>
      <w:r w:rsidRPr="00222C23">
        <w:rPr>
          <w:rFonts w:ascii="Times New Roman" w:eastAsia="Times New Roman" w:hAnsi="Times New Roman" w:cs="Times New Roman"/>
          <w:sz w:val="28"/>
          <w:szCs w:val="28"/>
        </w:rPr>
        <w:t xml:space="preserve">построено и введено в эксплуатацию </w:t>
      </w:r>
      <w:r>
        <w:rPr>
          <w:rFonts w:ascii="Times New Roman" w:eastAsia="Times New Roman" w:hAnsi="Times New Roman" w:cs="Times New Roman"/>
          <w:sz w:val="28"/>
          <w:szCs w:val="28"/>
        </w:rPr>
        <w:t>1</w:t>
      </w:r>
      <w:r w:rsidRPr="00222C23">
        <w:rPr>
          <w:rFonts w:ascii="Times New Roman" w:eastAsia="Times New Roman" w:hAnsi="Times New Roman" w:cs="Times New Roman"/>
          <w:sz w:val="28"/>
          <w:szCs w:val="28"/>
        </w:rPr>
        <w:t xml:space="preserve"> ДОО проектной мощностью </w:t>
      </w:r>
      <w:r>
        <w:rPr>
          <w:rFonts w:ascii="Times New Roman" w:eastAsia="Times New Roman" w:hAnsi="Times New Roman" w:cs="Times New Roman"/>
          <w:sz w:val="28"/>
          <w:szCs w:val="28"/>
        </w:rPr>
        <w:t>100</w:t>
      </w:r>
      <w:r w:rsidRPr="00222C23">
        <w:rPr>
          <w:rFonts w:ascii="Times New Roman" w:eastAsia="Times New Roman" w:hAnsi="Times New Roman" w:cs="Times New Roman"/>
          <w:sz w:val="28"/>
          <w:szCs w:val="28"/>
        </w:rPr>
        <w:t xml:space="preserve"> мест</w:t>
      </w:r>
      <w:r>
        <w:rPr>
          <w:rFonts w:ascii="Times New Roman" w:eastAsia="Times New Roman" w:hAnsi="Times New Roman" w:cs="Times New Roman"/>
          <w:sz w:val="28"/>
          <w:szCs w:val="28"/>
        </w:rPr>
        <w:t xml:space="preserve"> в с. </w:t>
      </w:r>
      <w:proofErr w:type="spellStart"/>
      <w:r>
        <w:rPr>
          <w:rFonts w:ascii="Times New Roman" w:eastAsia="Times New Roman" w:hAnsi="Times New Roman" w:cs="Times New Roman"/>
          <w:sz w:val="28"/>
          <w:szCs w:val="28"/>
        </w:rPr>
        <w:t>Миарсо</w:t>
      </w:r>
      <w:proofErr w:type="spellEnd"/>
      <w:r w:rsidRPr="00222C2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 данном</w:t>
      </w:r>
      <w:r w:rsidRPr="00222C23">
        <w:rPr>
          <w:rFonts w:ascii="Times New Roman" w:eastAsia="Times New Roman" w:hAnsi="Times New Roman" w:cs="Times New Roman"/>
          <w:sz w:val="28"/>
          <w:szCs w:val="28"/>
        </w:rPr>
        <w:t xml:space="preserve"> ДОО соблюдены современные материально-технические условия, необходимые для реализации образовательных программ дошкольного образования.</w:t>
      </w:r>
      <w:r>
        <w:rPr>
          <w:rFonts w:ascii="Times New Roman" w:eastAsia="Times New Roman" w:hAnsi="Times New Roman" w:cs="Times New Roman"/>
          <w:sz w:val="28"/>
          <w:szCs w:val="28"/>
        </w:rPr>
        <w:t xml:space="preserve"> </w:t>
      </w:r>
      <w:r w:rsidRPr="00222C23">
        <w:rPr>
          <w:rFonts w:ascii="Times New Roman" w:eastAsia="Times New Roman" w:hAnsi="Times New Roman" w:cs="Times New Roman"/>
          <w:sz w:val="28"/>
          <w:szCs w:val="28"/>
        </w:rPr>
        <w:t xml:space="preserve">Функционирующие ДОО находятся в процессе обновления инфраструктуры, в том числе в части организации </w:t>
      </w:r>
      <w:r w:rsidRPr="00C4197A">
        <w:rPr>
          <w:rFonts w:ascii="Times New Roman" w:eastAsia="Times New Roman" w:hAnsi="Times New Roman" w:cs="Times New Roman"/>
          <w:sz w:val="28"/>
          <w:szCs w:val="28"/>
        </w:rPr>
        <w:t>РППС</w:t>
      </w:r>
      <w:r w:rsidRPr="00222C23">
        <w:rPr>
          <w:rFonts w:ascii="Times New Roman" w:eastAsia="Times New Roman" w:hAnsi="Times New Roman" w:cs="Times New Roman"/>
          <w:sz w:val="28"/>
          <w:szCs w:val="28"/>
        </w:rPr>
        <w:t xml:space="preserve">.  </w:t>
      </w:r>
    </w:p>
    <w:p w14:paraId="3E653BD9" w14:textId="49484742" w:rsidR="001D64DA" w:rsidRPr="001D64DA" w:rsidRDefault="001D64DA" w:rsidP="001D64DA">
      <w:pPr>
        <w:pStyle w:val="a6"/>
        <w:ind w:firstLine="708"/>
        <w:jc w:val="both"/>
        <w:rPr>
          <w:rFonts w:ascii="Times New Roman" w:eastAsiaTheme="minorEastAsia" w:hAnsi="Times New Roman" w:cs="Times New Roman"/>
          <w:sz w:val="28"/>
          <w:szCs w:val="28"/>
          <w:lang w:eastAsia="ru-RU"/>
        </w:rPr>
      </w:pPr>
      <w:r w:rsidRPr="001D64DA">
        <w:rPr>
          <w:rFonts w:ascii="Times New Roman" w:eastAsiaTheme="minorEastAsia" w:hAnsi="Times New Roman" w:cs="Times New Roman"/>
          <w:sz w:val="28"/>
          <w:szCs w:val="28"/>
          <w:lang w:eastAsia="ru-RU"/>
        </w:rPr>
        <w:t>Для решения поставленной задачи активно внедряются вариативные формы дошкольного образования, включая группы кратковременного пребывания. В настоящее время 131 воспитанник посещает такие группы в 6 общеобразовательных организациях муниципального района.</w:t>
      </w:r>
    </w:p>
    <w:p w14:paraId="3D98FBFF" w14:textId="77777777" w:rsidR="00515271" w:rsidRDefault="00515271" w:rsidP="00515271">
      <w:pPr>
        <w:ind w:firstLine="709"/>
        <w:jc w:val="both"/>
        <w:rPr>
          <w:rFonts w:ascii="Times New Roman" w:hAnsi="Times New Roman" w:cs="Times New Roman"/>
          <w:sz w:val="28"/>
          <w:szCs w:val="28"/>
        </w:rPr>
      </w:pPr>
      <w:bookmarkStart w:id="12" w:name="_Hlk178845219"/>
      <w:bookmarkEnd w:id="11"/>
      <w:r w:rsidRPr="00A40251">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rPr>
        <w:t xml:space="preserve">период с 2025 по </w:t>
      </w:r>
      <w:r w:rsidRPr="00A40251">
        <w:rPr>
          <w:rFonts w:ascii="Times New Roman" w:eastAsia="Times New Roman" w:hAnsi="Times New Roman" w:cs="Times New Roman"/>
          <w:sz w:val="28"/>
          <w:szCs w:val="28"/>
        </w:rPr>
        <w:t>202</w:t>
      </w:r>
      <w:r>
        <w:rPr>
          <w:rFonts w:ascii="Times New Roman" w:eastAsia="Times New Roman" w:hAnsi="Times New Roman" w:cs="Times New Roman"/>
          <w:sz w:val="28"/>
          <w:szCs w:val="28"/>
        </w:rPr>
        <w:t>7</w:t>
      </w:r>
      <w:r w:rsidRPr="00A4025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w:t>
      </w:r>
      <w:r w:rsidRPr="00A4025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 рамках формирования новой федеральной программы по строительству дошкольных образовательных организаций национального проекта «Семья» </w:t>
      </w:r>
      <w:r w:rsidRPr="00A40251">
        <w:rPr>
          <w:rFonts w:ascii="Times New Roman" w:eastAsia="Times New Roman" w:hAnsi="Times New Roman" w:cs="Times New Roman"/>
          <w:sz w:val="28"/>
          <w:szCs w:val="28"/>
        </w:rPr>
        <w:t xml:space="preserve">планируется строительство </w:t>
      </w:r>
      <w:r>
        <w:rPr>
          <w:rFonts w:ascii="Times New Roman" w:eastAsia="Times New Roman" w:hAnsi="Times New Roman" w:cs="Times New Roman"/>
          <w:sz w:val="28"/>
          <w:szCs w:val="28"/>
        </w:rPr>
        <w:t xml:space="preserve">2 </w:t>
      </w:r>
      <w:r w:rsidRPr="00A40251">
        <w:rPr>
          <w:rFonts w:ascii="Times New Roman" w:eastAsia="Times New Roman" w:hAnsi="Times New Roman" w:cs="Times New Roman"/>
          <w:sz w:val="28"/>
          <w:szCs w:val="28"/>
        </w:rPr>
        <w:t xml:space="preserve">дошкольных образовательных учреждений </w:t>
      </w:r>
      <w:r>
        <w:rPr>
          <w:rFonts w:ascii="Times New Roman" w:eastAsia="Times New Roman" w:hAnsi="Times New Roman" w:cs="Times New Roman"/>
          <w:sz w:val="28"/>
          <w:szCs w:val="28"/>
        </w:rPr>
        <w:t xml:space="preserve">в селе Анди (100 мест) и </w:t>
      </w:r>
      <w:proofErr w:type="spellStart"/>
      <w:r>
        <w:rPr>
          <w:rFonts w:ascii="Times New Roman" w:eastAsia="Times New Roman" w:hAnsi="Times New Roman" w:cs="Times New Roman"/>
          <w:sz w:val="28"/>
          <w:szCs w:val="28"/>
        </w:rPr>
        <w:t>Гагатли</w:t>
      </w:r>
      <w:proofErr w:type="spellEnd"/>
      <w:r>
        <w:rPr>
          <w:rFonts w:ascii="Times New Roman" w:eastAsia="Times New Roman" w:hAnsi="Times New Roman" w:cs="Times New Roman"/>
          <w:sz w:val="28"/>
          <w:szCs w:val="28"/>
        </w:rPr>
        <w:t xml:space="preserve"> (60 мест) </w:t>
      </w:r>
      <w:r w:rsidRPr="00A40251">
        <w:rPr>
          <w:rFonts w:ascii="Times New Roman" w:eastAsia="Times New Roman" w:hAnsi="Times New Roman" w:cs="Times New Roman"/>
          <w:sz w:val="28"/>
          <w:szCs w:val="28"/>
        </w:rPr>
        <w:t xml:space="preserve">общей проектной мощностью </w:t>
      </w:r>
      <w:r>
        <w:rPr>
          <w:rFonts w:ascii="Times New Roman" w:eastAsia="Times New Roman" w:hAnsi="Times New Roman" w:cs="Times New Roman"/>
          <w:sz w:val="28"/>
          <w:szCs w:val="28"/>
        </w:rPr>
        <w:t>160 мест.</w:t>
      </w:r>
    </w:p>
    <w:p w14:paraId="310849AB" w14:textId="77777777" w:rsidR="00515271" w:rsidRDefault="00515271" w:rsidP="00515271"/>
    <w:p w14:paraId="25FEEB68" w14:textId="77777777" w:rsidR="00515271" w:rsidRPr="0082108E" w:rsidRDefault="00515271" w:rsidP="00515271">
      <w:pPr>
        <w:ind w:firstLine="709"/>
        <w:jc w:val="both"/>
        <w:rPr>
          <w:rFonts w:ascii="Times New Roman" w:hAnsi="Times New Roman" w:cs="Times New Roman"/>
          <w:b/>
          <w:sz w:val="28"/>
          <w:szCs w:val="28"/>
        </w:rPr>
      </w:pPr>
    </w:p>
    <w:bookmarkEnd w:id="10"/>
    <w:bookmarkEnd w:id="12"/>
    <w:p w14:paraId="3F99B6CB"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jc w:val="both"/>
        <w:rPr>
          <w:rFonts w:ascii="Times New Roman" w:hAnsi="Times New Roman" w:cs="Times New Roman"/>
          <w:b/>
          <w:sz w:val="28"/>
          <w:szCs w:val="28"/>
        </w:rPr>
      </w:pPr>
      <w:r w:rsidRPr="0082108E">
        <w:rPr>
          <w:rFonts w:ascii="Times New Roman" w:hAnsi="Times New Roman" w:cs="Times New Roman"/>
          <w:b/>
          <w:sz w:val="28"/>
          <w:szCs w:val="28"/>
        </w:rPr>
        <w:t>3.6.</w:t>
      </w:r>
      <w:r w:rsidRPr="0082108E">
        <w:rPr>
          <w:rFonts w:ascii="Arial" w:hAnsi="Arial" w:cs="Arial"/>
          <w:b/>
          <w:sz w:val="28"/>
          <w:szCs w:val="28"/>
        </w:rPr>
        <w:t xml:space="preserve"> </w:t>
      </w:r>
      <w:r w:rsidRPr="0082108E">
        <w:rPr>
          <w:rFonts w:ascii="Times New Roman" w:hAnsi="Times New Roman" w:cs="Times New Roman"/>
          <w:b/>
          <w:sz w:val="28"/>
          <w:szCs w:val="28"/>
        </w:rPr>
        <w:t>Характеристика системы воспитания в дошкольном образовании</w:t>
      </w:r>
    </w:p>
    <w:p w14:paraId="07066490" w14:textId="77777777" w:rsidR="00515271" w:rsidRPr="00B314F8" w:rsidRDefault="00515271" w:rsidP="00515271">
      <w:pPr>
        <w:ind w:firstLine="709"/>
        <w:jc w:val="both"/>
        <w:rPr>
          <w:rFonts w:ascii="Times New Roman" w:eastAsia="Times New Roman" w:hAnsi="Times New Roman" w:cs="Times New Roman"/>
          <w:sz w:val="28"/>
          <w:szCs w:val="28"/>
        </w:rPr>
      </w:pPr>
      <w:r w:rsidRPr="00B314F8">
        <w:rPr>
          <w:rFonts w:ascii="Times New Roman" w:eastAsia="Times New Roman" w:hAnsi="Times New Roman" w:cs="Times New Roman"/>
          <w:sz w:val="28"/>
          <w:szCs w:val="28"/>
        </w:rPr>
        <w:t xml:space="preserve">Изменения в Конституции РФ повлекли за собой </w:t>
      </w:r>
      <w:r>
        <w:rPr>
          <w:rFonts w:ascii="Times New Roman" w:eastAsia="Times New Roman" w:hAnsi="Times New Roman" w:cs="Times New Roman"/>
          <w:sz w:val="28"/>
          <w:szCs w:val="28"/>
        </w:rPr>
        <w:t>изменения в Законе об образовании РФ и в</w:t>
      </w:r>
      <w:r w:rsidRPr="00B314F8">
        <w:rPr>
          <w:rFonts w:ascii="Times New Roman" w:eastAsia="Times New Roman" w:hAnsi="Times New Roman" w:cs="Times New Roman"/>
          <w:sz w:val="28"/>
          <w:szCs w:val="28"/>
        </w:rPr>
        <w:t xml:space="preserve">оспитание сегодня очевидный и ясный приоритет государственной политики в области </w:t>
      </w:r>
      <w:r w:rsidRPr="00B314F8">
        <w:rPr>
          <w:rFonts w:ascii="Times New Roman" w:eastAsia="Times New Roman" w:hAnsi="Times New Roman" w:cs="Times New Roman"/>
          <w:sz w:val="28"/>
          <w:szCs w:val="28"/>
        </w:rPr>
        <w:lastRenderedPageBreak/>
        <w:t>образования.</w:t>
      </w:r>
      <w:r>
        <w:rPr>
          <w:rFonts w:ascii="Times New Roman" w:eastAsia="Times New Roman" w:hAnsi="Times New Roman" w:cs="Times New Roman"/>
          <w:sz w:val="28"/>
          <w:szCs w:val="28"/>
        </w:rPr>
        <w:t xml:space="preserve"> </w:t>
      </w:r>
    </w:p>
    <w:p w14:paraId="1B4CA17C" w14:textId="77777777" w:rsidR="00515271" w:rsidRPr="00B314F8" w:rsidRDefault="00515271" w:rsidP="00515271">
      <w:pPr>
        <w:ind w:firstLine="709"/>
        <w:jc w:val="both"/>
        <w:rPr>
          <w:rFonts w:ascii="Times New Roman" w:eastAsia="Times New Roman" w:hAnsi="Times New Roman" w:cs="Times New Roman"/>
          <w:sz w:val="28"/>
          <w:szCs w:val="28"/>
        </w:rPr>
      </w:pPr>
      <w:r w:rsidRPr="00B314F8">
        <w:rPr>
          <w:rFonts w:ascii="Times New Roman" w:eastAsia="Times New Roman" w:hAnsi="Times New Roman" w:cs="Times New Roman"/>
          <w:sz w:val="28"/>
          <w:szCs w:val="28"/>
        </w:rPr>
        <w:t xml:space="preserve">С 1 сентября 2023 г. все </w:t>
      </w:r>
      <w:r>
        <w:rPr>
          <w:rFonts w:ascii="Times New Roman" w:eastAsia="Times New Roman" w:hAnsi="Times New Roman" w:cs="Times New Roman"/>
          <w:sz w:val="28"/>
          <w:szCs w:val="28"/>
        </w:rPr>
        <w:t>ДОО</w:t>
      </w:r>
      <w:r w:rsidRPr="00B314F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МР «Ботлихский район»</w:t>
      </w:r>
      <w:r w:rsidRPr="00B314F8">
        <w:rPr>
          <w:rFonts w:ascii="Times New Roman" w:eastAsia="Times New Roman" w:hAnsi="Times New Roman" w:cs="Times New Roman"/>
          <w:sz w:val="28"/>
          <w:szCs w:val="28"/>
        </w:rPr>
        <w:t xml:space="preserve"> реализуют образовательные программы, разработанные в соответствии с Федеральной образовательной программой дошкольного образования (далее – ФОП ДО), утвержденной Приказом Минпросвещения России от 25.11.2022 № 1028. ФОП ДО включает в себя учебно-методическую документацию, в состав которой входят федеральная рабочая программа воспитания, примерный режим и распорядок дня дошкольных групп, федеральный календарный план воспитательной работы и иные компоненты.</w:t>
      </w:r>
    </w:p>
    <w:p w14:paraId="65DBDC39" w14:textId="77777777" w:rsidR="00515271" w:rsidRPr="00834597" w:rsidRDefault="00515271" w:rsidP="00515271">
      <w:pPr>
        <w:ind w:firstLine="709"/>
        <w:jc w:val="both"/>
        <w:rPr>
          <w:rFonts w:ascii="Times New Roman" w:eastAsia="Times New Roman" w:hAnsi="Times New Roman" w:cs="Times New Roman"/>
          <w:sz w:val="28"/>
          <w:szCs w:val="28"/>
        </w:rPr>
      </w:pPr>
      <w:r w:rsidRPr="00B314F8">
        <w:rPr>
          <w:rFonts w:ascii="Times New Roman" w:eastAsia="Times New Roman" w:hAnsi="Times New Roman" w:cs="Times New Roman"/>
          <w:sz w:val="28"/>
          <w:szCs w:val="28"/>
        </w:rPr>
        <w:t>ФОП ДО определяет содержательные линии образовательной деятельности, реализуемые ДОО по основным направлениям развития детей дошкольного возраста (социально-коммуникативного, познавательного, речевого, художественно-эстетического, физического развития) и включает примерные перечни художественной литературы, музыкальных произведений, произведений изобразительного искусства для использования в образовательной работе в разных возрастных группах, а также примерный перечень рекомендованных для семейного просмотра анимационных произведений.</w:t>
      </w:r>
    </w:p>
    <w:p w14:paraId="3E9C702B" w14:textId="77777777" w:rsidR="00515271" w:rsidRPr="0082108E" w:rsidRDefault="00515271" w:rsidP="00515271">
      <w:pPr>
        <w:ind w:firstLine="709"/>
        <w:jc w:val="both"/>
        <w:rPr>
          <w:rFonts w:ascii="Times New Roman" w:hAnsi="Times New Roman" w:cs="Times New Roman"/>
          <w:sz w:val="28"/>
          <w:szCs w:val="28"/>
        </w:rPr>
      </w:pPr>
      <w:r w:rsidRPr="0082108E">
        <w:rPr>
          <w:rFonts w:ascii="Times New Roman" w:hAnsi="Times New Roman" w:cs="Times New Roman"/>
          <w:sz w:val="28"/>
          <w:szCs w:val="28"/>
        </w:rPr>
        <w:t xml:space="preserve">Воспитательная работа является обязательной составляющей образовательного процесса в </w:t>
      </w:r>
      <w:r>
        <w:rPr>
          <w:rFonts w:ascii="Times New Roman" w:hAnsi="Times New Roman" w:cs="Times New Roman"/>
          <w:sz w:val="28"/>
          <w:szCs w:val="28"/>
        </w:rPr>
        <w:t>ДОО</w:t>
      </w:r>
      <w:r w:rsidRPr="0082108E">
        <w:rPr>
          <w:rFonts w:ascii="Times New Roman" w:hAnsi="Times New Roman" w:cs="Times New Roman"/>
          <w:sz w:val="28"/>
          <w:szCs w:val="28"/>
        </w:rPr>
        <w:t xml:space="preserve"> и должна быть полномасштабной.</w:t>
      </w:r>
      <w:r>
        <w:rPr>
          <w:rFonts w:ascii="Times New Roman" w:hAnsi="Times New Roman" w:cs="Times New Roman"/>
          <w:sz w:val="28"/>
          <w:szCs w:val="28"/>
        </w:rPr>
        <w:t xml:space="preserve"> </w:t>
      </w:r>
      <w:r w:rsidRPr="0082108E">
        <w:rPr>
          <w:rFonts w:ascii="Times New Roman" w:hAnsi="Times New Roman" w:cs="Times New Roman"/>
          <w:sz w:val="28"/>
          <w:szCs w:val="28"/>
        </w:rPr>
        <w:t>Деятельность воспитателя нацелена на перспективу становления личности и развития ребенка. Поэтому планируемые результаты представлены в виде целевых ориентиров как обобщенные «портреты» ребенка к концу раннего и дошкольного возрастов.</w:t>
      </w:r>
    </w:p>
    <w:p w14:paraId="1287E5F5" w14:textId="77777777" w:rsidR="00515271" w:rsidRDefault="00515271" w:rsidP="00515271">
      <w:pPr>
        <w:ind w:firstLine="709"/>
        <w:jc w:val="both"/>
        <w:rPr>
          <w:rFonts w:ascii="Times New Roman" w:hAnsi="Times New Roman" w:cs="Times New Roman"/>
          <w:sz w:val="28"/>
          <w:szCs w:val="28"/>
        </w:rPr>
      </w:pPr>
      <w:r w:rsidRPr="00865A21">
        <w:rPr>
          <w:rFonts w:ascii="Times New Roman" w:hAnsi="Times New Roman" w:cs="Times New Roman"/>
          <w:sz w:val="28"/>
          <w:szCs w:val="28"/>
        </w:rPr>
        <w:t>Решающей в воспитании ребенка является нравственно-психологическая</w:t>
      </w:r>
      <w:r>
        <w:rPr>
          <w:rFonts w:ascii="Times New Roman" w:hAnsi="Times New Roman" w:cs="Times New Roman"/>
          <w:sz w:val="28"/>
          <w:szCs w:val="28"/>
        </w:rPr>
        <w:t xml:space="preserve"> </w:t>
      </w:r>
      <w:r w:rsidRPr="00865A21">
        <w:rPr>
          <w:rFonts w:ascii="Times New Roman" w:hAnsi="Times New Roman" w:cs="Times New Roman"/>
          <w:sz w:val="28"/>
          <w:szCs w:val="28"/>
        </w:rPr>
        <w:t xml:space="preserve">атмосфера семьи, </w:t>
      </w:r>
      <w:proofErr w:type="spellStart"/>
      <w:r w:rsidRPr="00865A21">
        <w:rPr>
          <w:rFonts w:ascii="Times New Roman" w:hAnsi="Times New Roman" w:cs="Times New Roman"/>
          <w:sz w:val="28"/>
          <w:szCs w:val="28"/>
        </w:rPr>
        <w:t>межпоколенные</w:t>
      </w:r>
      <w:proofErr w:type="spellEnd"/>
      <w:r w:rsidRPr="00865A21">
        <w:rPr>
          <w:rFonts w:ascii="Times New Roman" w:hAnsi="Times New Roman" w:cs="Times New Roman"/>
          <w:sz w:val="28"/>
          <w:szCs w:val="28"/>
        </w:rPr>
        <w:t xml:space="preserve"> отношения. Поэтому успешное влияние на воспитание ребенка определяется единством и согласованностью воспитательного воздействия со стороны ДОО и родителей. Повышение родительской компетентности в вопросах развития и воспитания детей дошкольного возраста в большей степени реализуется посредством проведения индивидуальных бесед, в том числе при посещении на дому, оформления информационных стендов, привлечения родителей </w:t>
      </w:r>
      <w:r>
        <w:rPr>
          <w:rFonts w:ascii="Times New Roman" w:hAnsi="Times New Roman" w:cs="Times New Roman"/>
          <w:sz w:val="28"/>
          <w:szCs w:val="28"/>
        </w:rPr>
        <w:t>к</w:t>
      </w:r>
      <w:r w:rsidRPr="00865A21">
        <w:rPr>
          <w:rFonts w:ascii="Times New Roman" w:hAnsi="Times New Roman" w:cs="Times New Roman"/>
          <w:sz w:val="28"/>
          <w:szCs w:val="28"/>
        </w:rPr>
        <w:t xml:space="preserve"> участи</w:t>
      </w:r>
      <w:r>
        <w:rPr>
          <w:rFonts w:ascii="Times New Roman" w:hAnsi="Times New Roman" w:cs="Times New Roman"/>
          <w:sz w:val="28"/>
          <w:szCs w:val="28"/>
        </w:rPr>
        <w:t>ю</w:t>
      </w:r>
      <w:r w:rsidRPr="00865A21">
        <w:rPr>
          <w:rFonts w:ascii="Times New Roman" w:hAnsi="Times New Roman" w:cs="Times New Roman"/>
          <w:sz w:val="28"/>
          <w:szCs w:val="28"/>
        </w:rPr>
        <w:t xml:space="preserve"> в праздниках с детьми, совместных досуговых мероприятиях, создания консультационных центров для родителей на базе ДОО.</w:t>
      </w:r>
    </w:p>
    <w:p w14:paraId="028DB4A9" w14:textId="77777777" w:rsidR="00515271" w:rsidRPr="0082108E" w:rsidRDefault="00515271" w:rsidP="00515271">
      <w:pPr>
        <w:ind w:firstLine="709"/>
        <w:jc w:val="both"/>
        <w:rPr>
          <w:rFonts w:ascii="Times New Roman" w:hAnsi="Times New Roman" w:cs="Times New Roman"/>
          <w:sz w:val="28"/>
          <w:szCs w:val="28"/>
        </w:rPr>
      </w:pPr>
      <w:r w:rsidRPr="0082108E">
        <w:rPr>
          <w:rFonts w:ascii="Times New Roman" w:hAnsi="Times New Roman" w:cs="Times New Roman"/>
          <w:sz w:val="28"/>
          <w:szCs w:val="28"/>
        </w:rPr>
        <w:t>Достижения целевых ориентиров воспитания детей раннего возраста и на этапе завершения освоения программы по направлениям воспитания:</w:t>
      </w:r>
    </w:p>
    <w:p w14:paraId="115863E8" w14:textId="77777777" w:rsidR="00515271" w:rsidRPr="0082108E" w:rsidRDefault="00515271" w:rsidP="00515271">
      <w:pPr>
        <w:ind w:firstLine="709"/>
        <w:rPr>
          <w:rFonts w:ascii="Times New Roman" w:hAnsi="Times New Roman" w:cs="Times New Roman"/>
          <w:sz w:val="28"/>
          <w:szCs w:val="28"/>
        </w:rPr>
      </w:pPr>
      <w:r w:rsidRPr="0082108E">
        <w:rPr>
          <w:rFonts w:ascii="Times New Roman" w:hAnsi="Times New Roman" w:cs="Times New Roman"/>
          <w:sz w:val="28"/>
          <w:szCs w:val="28"/>
        </w:rPr>
        <w:t>– патриотическое</w:t>
      </w:r>
    </w:p>
    <w:p w14:paraId="06FD6AB8" w14:textId="77777777" w:rsidR="00515271" w:rsidRPr="0082108E" w:rsidRDefault="00515271" w:rsidP="00515271">
      <w:pPr>
        <w:ind w:firstLine="709"/>
        <w:rPr>
          <w:rFonts w:ascii="Times New Roman" w:hAnsi="Times New Roman" w:cs="Times New Roman"/>
          <w:sz w:val="28"/>
          <w:szCs w:val="28"/>
        </w:rPr>
      </w:pPr>
      <w:r w:rsidRPr="0082108E">
        <w:rPr>
          <w:rFonts w:ascii="Times New Roman" w:hAnsi="Times New Roman" w:cs="Times New Roman"/>
          <w:sz w:val="28"/>
          <w:szCs w:val="28"/>
        </w:rPr>
        <w:t xml:space="preserve">– духовно </w:t>
      </w:r>
      <w:r>
        <w:rPr>
          <w:rFonts w:ascii="Times New Roman" w:hAnsi="Times New Roman" w:cs="Times New Roman"/>
          <w:sz w:val="28"/>
          <w:szCs w:val="28"/>
        </w:rPr>
        <w:t xml:space="preserve">- </w:t>
      </w:r>
      <w:r w:rsidRPr="0082108E">
        <w:rPr>
          <w:rFonts w:ascii="Times New Roman" w:hAnsi="Times New Roman" w:cs="Times New Roman"/>
          <w:sz w:val="28"/>
          <w:szCs w:val="28"/>
        </w:rPr>
        <w:t>нравственное</w:t>
      </w:r>
    </w:p>
    <w:p w14:paraId="42F3B823" w14:textId="77777777" w:rsidR="00515271" w:rsidRPr="0082108E" w:rsidRDefault="00515271" w:rsidP="00515271">
      <w:pPr>
        <w:ind w:firstLine="709"/>
        <w:rPr>
          <w:rFonts w:ascii="Times New Roman" w:hAnsi="Times New Roman" w:cs="Times New Roman"/>
          <w:sz w:val="28"/>
          <w:szCs w:val="28"/>
        </w:rPr>
      </w:pPr>
      <w:r w:rsidRPr="0082108E">
        <w:rPr>
          <w:rFonts w:ascii="Times New Roman" w:hAnsi="Times New Roman" w:cs="Times New Roman"/>
          <w:sz w:val="28"/>
          <w:szCs w:val="28"/>
        </w:rPr>
        <w:t>– социальное</w:t>
      </w:r>
    </w:p>
    <w:p w14:paraId="1AEBDF66" w14:textId="77777777" w:rsidR="00515271" w:rsidRPr="0082108E" w:rsidRDefault="00515271" w:rsidP="00515271">
      <w:pPr>
        <w:ind w:firstLine="709"/>
        <w:rPr>
          <w:rFonts w:ascii="Times New Roman" w:hAnsi="Times New Roman" w:cs="Times New Roman"/>
          <w:sz w:val="28"/>
          <w:szCs w:val="28"/>
        </w:rPr>
      </w:pPr>
      <w:r w:rsidRPr="0082108E">
        <w:rPr>
          <w:rFonts w:ascii="Times New Roman" w:hAnsi="Times New Roman" w:cs="Times New Roman"/>
          <w:sz w:val="28"/>
          <w:szCs w:val="28"/>
        </w:rPr>
        <w:t>– познавательное</w:t>
      </w:r>
    </w:p>
    <w:p w14:paraId="65E606DF" w14:textId="77777777" w:rsidR="00515271" w:rsidRPr="0082108E" w:rsidRDefault="00515271" w:rsidP="00515271">
      <w:pPr>
        <w:ind w:firstLine="709"/>
        <w:rPr>
          <w:rFonts w:ascii="Times New Roman" w:hAnsi="Times New Roman" w:cs="Times New Roman"/>
          <w:sz w:val="28"/>
          <w:szCs w:val="28"/>
        </w:rPr>
      </w:pPr>
      <w:r w:rsidRPr="0082108E">
        <w:rPr>
          <w:rFonts w:ascii="Times New Roman" w:hAnsi="Times New Roman" w:cs="Times New Roman"/>
          <w:sz w:val="28"/>
          <w:szCs w:val="28"/>
        </w:rPr>
        <w:t>– физическое и оздоровительное</w:t>
      </w:r>
    </w:p>
    <w:p w14:paraId="44A28967" w14:textId="77777777" w:rsidR="00515271" w:rsidRPr="0082108E" w:rsidRDefault="00515271" w:rsidP="00515271">
      <w:pPr>
        <w:ind w:firstLine="709"/>
        <w:rPr>
          <w:rFonts w:ascii="Times New Roman" w:hAnsi="Times New Roman" w:cs="Times New Roman"/>
          <w:sz w:val="28"/>
          <w:szCs w:val="28"/>
        </w:rPr>
      </w:pPr>
      <w:r w:rsidRPr="0082108E">
        <w:rPr>
          <w:rFonts w:ascii="Times New Roman" w:hAnsi="Times New Roman" w:cs="Times New Roman"/>
          <w:sz w:val="28"/>
          <w:szCs w:val="28"/>
        </w:rPr>
        <w:t>– трудовое</w:t>
      </w:r>
    </w:p>
    <w:p w14:paraId="2A7E1FF1" w14:textId="77777777" w:rsidR="00515271" w:rsidRPr="0082108E" w:rsidRDefault="00515271" w:rsidP="00515271">
      <w:pPr>
        <w:ind w:firstLine="709"/>
        <w:rPr>
          <w:rFonts w:ascii="Times New Roman" w:hAnsi="Times New Roman" w:cs="Times New Roman"/>
          <w:sz w:val="28"/>
          <w:szCs w:val="28"/>
        </w:rPr>
      </w:pPr>
      <w:r w:rsidRPr="0082108E">
        <w:rPr>
          <w:rFonts w:ascii="Times New Roman" w:hAnsi="Times New Roman" w:cs="Times New Roman"/>
          <w:sz w:val="28"/>
          <w:szCs w:val="28"/>
        </w:rPr>
        <w:t>– эстетическое.</w:t>
      </w:r>
    </w:p>
    <w:p w14:paraId="439C2D21" w14:textId="77777777" w:rsidR="00515271" w:rsidRPr="0082108E" w:rsidRDefault="00515271" w:rsidP="00515271">
      <w:pPr>
        <w:ind w:firstLine="709"/>
        <w:jc w:val="both"/>
        <w:rPr>
          <w:rFonts w:ascii="Times New Roman" w:hAnsi="Times New Roman" w:cs="Times New Roman"/>
          <w:sz w:val="28"/>
          <w:szCs w:val="28"/>
        </w:rPr>
      </w:pPr>
      <w:r w:rsidRPr="0082108E">
        <w:rPr>
          <w:rFonts w:ascii="Times New Roman" w:hAnsi="Times New Roman" w:cs="Times New Roman"/>
          <w:sz w:val="28"/>
          <w:szCs w:val="28"/>
        </w:rPr>
        <w:lastRenderedPageBreak/>
        <w:t>Оценка результатов воспитательной работы не осуществляется, так как 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14:paraId="597C16E4" w14:textId="77777777" w:rsidR="00515271" w:rsidRPr="009D7A98" w:rsidRDefault="00515271" w:rsidP="00515271">
      <w:pPr>
        <w:ind w:firstLine="709"/>
        <w:jc w:val="both"/>
        <w:rPr>
          <w:rFonts w:ascii="Times New Roman" w:hAnsi="Times New Roman" w:cs="Times New Roman"/>
          <w:sz w:val="28"/>
          <w:szCs w:val="28"/>
        </w:rPr>
      </w:pPr>
      <w:r w:rsidRPr="0082108E">
        <w:rPr>
          <w:rFonts w:ascii="Times New Roman" w:eastAsia="Times New Roman" w:hAnsi="Times New Roman" w:cs="Times New Roman"/>
          <w:sz w:val="28"/>
          <w:szCs w:val="28"/>
        </w:rPr>
        <w:t>Главной задачей программы воспитания является создание организационно-педагогических условий в части воспитания, личностного развития и социализации детей раннего и дошкольного возраста.</w:t>
      </w:r>
    </w:p>
    <w:p w14:paraId="088702BF"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28"/>
          <w:szCs w:val="28"/>
        </w:rPr>
      </w:pPr>
    </w:p>
    <w:p w14:paraId="3E810BAA"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ПЛАНИРУЕМЫЕ К РЕАЛИЗАЦИИ МЕРОПРИЯТИЯ</w:t>
      </w:r>
    </w:p>
    <w:p w14:paraId="77A94E06"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(с учетом заданных на региональном уровне ключевых показателей эффективности)</w:t>
      </w:r>
    </w:p>
    <w:p w14:paraId="35233125"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sz w:val="28"/>
          <w:szCs w:val="28"/>
        </w:rPr>
      </w:pPr>
    </w:p>
    <w:p w14:paraId="222120C0"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09"/>
        <w:jc w:val="both"/>
        <w:rPr>
          <w:rFonts w:ascii="Times New Roman" w:hAnsi="Times New Roman" w:cs="Times New Roman"/>
          <w:b/>
          <w:bCs/>
          <w:sz w:val="28"/>
          <w:szCs w:val="28"/>
        </w:rPr>
      </w:pPr>
      <w:r w:rsidRPr="006D40AF">
        <w:rPr>
          <w:rFonts w:ascii="Times New Roman" w:hAnsi="Times New Roman" w:cs="Times New Roman"/>
          <w:b/>
          <w:bCs/>
          <w:sz w:val="28"/>
          <w:szCs w:val="28"/>
        </w:rPr>
        <w:t>3.7.</w:t>
      </w:r>
      <w:r w:rsidRPr="006D40AF">
        <w:rPr>
          <w:rFonts w:ascii="Arial" w:hAnsi="Arial" w:cs="Arial"/>
          <w:b/>
          <w:bCs/>
          <w:sz w:val="28"/>
          <w:szCs w:val="28"/>
        </w:rPr>
        <w:t xml:space="preserve"> </w:t>
      </w:r>
      <w:r w:rsidRPr="006D40AF">
        <w:rPr>
          <w:rFonts w:ascii="Times New Roman" w:hAnsi="Times New Roman" w:cs="Times New Roman"/>
          <w:b/>
          <w:bCs/>
          <w:sz w:val="28"/>
          <w:szCs w:val="28"/>
        </w:rPr>
        <w:t>Содержание образования (общее описание целей, задач и способов их</w:t>
      </w:r>
      <w:r>
        <w:rPr>
          <w:rFonts w:ascii="Times New Roman" w:hAnsi="Times New Roman" w:cs="Times New Roman"/>
          <w:b/>
          <w:bCs/>
          <w:sz w:val="28"/>
          <w:szCs w:val="28"/>
        </w:rPr>
        <w:t xml:space="preserve"> </w:t>
      </w:r>
      <w:r w:rsidRPr="006D40AF">
        <w:rPr>
          <w:rFonts w:ascii="Times New Roman" w:hAnsi="Times New Roman" w:cs="Times New Roman"/>
          <w:b/>
          <w:bCs/>
          <w:sz w:val="28"/>
          <w:szCs w:val="28"/>
        </w:rPr>
        <w:t>достижения)</w:t>
      </w:r>
    </w:p>
    <w:p w14:paraId="6BF22417" w14:textId="77777777" w:rsidR="00515271" w:rsidRPr="00ED291E" w:rsidRDefault="00515271" w:rsidP="00515271">
      <w:pPr>
        <w:pStyle w:val="1"/>
        <w:spacing w:line="240" w:lineRule="auto"/>
        <w:ind w:firstLine="709"/>
        <w:jc w:val="both"/>
      </w:pPr>
      <w:r w:rsidRPr="00ED291E">
        <w:t>Основной целью развития дошкольного образования является обеспечение доступности качественного дошкольного образования, обеспечивающего развитие всех сфер жизнедеятельности ребенка и его будущего.</w:t>
      </w:r>
    </w:p>
    <w:p w14:paraId="435F64FD" w14:textId="77777777" w:rsidR="00515271" w:rsidRPr="00ED291E" w:rsidRDefault="00515271" w:rsidP="00515271">
      <w:pPr>
        <w:pStyle w:val="31"/>
        <w:shd w:val="clear" w:color="auto" w:fill="auto"/>
        <w:spacing w:line="240" w:lineRule="auto"/>
        <w:ind w:firstLine="709"/>
        <w:jc w:val="both"/>
        <w:rPr>
          <w:bCs/>
          <w:sz w:val="28"/>
          <w:szCs w:val="28"/>
        </w:rPr>
      </w:pPr>
      <w:r w:rsidRPr="00ED291E">
        <w:rPr>
          <w:bCs/>
          <w:sz w:val="28"/>
          <w:szCs w:val="28"/>
        </w:rPr>
        <w:t xml:space="preserve">Достижение поставленной цели </w:t>
      </w:r>
      <w:r>
        <w:rPr>
          <w:bCs/>
          <w:sz w:val="28"/>
          <w:szCs w:val="28"/>
        </w:rPr>
        <w:t xml:space="preserve">планируется </w:t>
      </w:r>
      <w:r w:rsidRPr="00ED291E">
        <w:rPr>
          <w:bCs/>
          <w:sz w:val="28"/>
          <w:szCs w:val="28"/>
        </w:rPr>
        <w:t>обеспечи</w:t>
      </w:r>
      <w:r>
        <w:rPr>
          <w:bCs/>
          <w:sz w:val="28"/>
          <w:szCs w:val="28"/>
        </w:rPr>
        <w:t>ть</w:t>
      </w:r>
      <w:r w:rsidRPr="00ED291E">
        <w:rPr>
          <w:bCs/>
          <w:sz w:val="28"/>
          <w:szCs w:val="28"/>
        </w:rPr>
        <w:t xml:space="preserve"> путем реализации следующих основных задач:</w:t>
      </w:r>
    </w:p>
    <w:p w14:paraId="3DB227A2" w14:textId="77777777" w:rsidR="00515271" w:rsidRPr="00ED291E" w:rsidRDefault="00515271" w:rsidP="0051527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sz w:val="28"/>
          <w:szCs w:val="28"/>
        </w:rPr>
      </w:pPr>
      <w:r w:rsidRPr="00ED291E">
        <w:rPr>
          <w:rFonts w:ascii="Times New Roman" w:hAnsi="Times New Roman" w:cs="Times New Roman"/>
          <w:sz w:val="28"/>
          <w:szCs w:val="28"/>
        </w:rPr>
        <w:t>создание современных муниципальных моделей организации дошкольного образования с целью обеспечения государственных гарантий конституционного права ребенка на получение качественного дошкольного образования, его доступности на основе выбора вариативных организационных форм, преемственности и индивидуализации; оказание качественной педагогической помощи родителям, полноценное развитие дошкольников, гибкий учет потребностей каждой семьи;</w:t>
      </w:r>
    </w:p>
    <w:p w14:paraId="76A75700" w14:textId="77777777" w:rsidR="00515271" w:rsidRPr="00ED291E" w:rsidRDefault="00515271" w:rsidP="0051527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sz w:val="28"/>
          <w:szCs w:val="28"/>
        </w:rPr>
      </w:pPr>
      <w:r w:rsidRPr="00ED291E">
        <w:rPr>
          <w:rFonts w:ascii="Times New Roman" w:hAnsi="Times New Roman" w:cs="Times New Roman"/>
          <w:sz w:val="28"/>
          <w:szCs w:val="28"/>
        </w:rPr>
        <w:t>сохранение уникальности и самоценности детства, социализация и развитие ребенка как субъекта деятельности, приобщение детей к социокультурным нормам, традициям семьи, общества и государства;</w:t>
      </w:r>
    </w:p>
    <w:p w14:paraId="0CC1A373" w14:textId="77777777" w:rsidR="00515271" w:rsidRPr="00ED291E" w:rsidRDefault="00515271" w:rsidP="00515271">
      <w:pPr>
        <w:pStyle w:val="ab"/>
        <w:tabs>
          <w:tab w:val="left" w:pos="993"/>
        </w:tabs>
        <w:spacing w:before="0" w:beforeAutospacing="0" w:after="0" w:afterAutospacing="0"/>
        <w:ind w:firstLine="709"/>
        <w:jc w:val="both"/>
        <w:rPr>
          <w:sz w:val="28"/>
          <w:szCs w:val="28"/>
        </w:rPr>
      </w:pPr>
      <w:r w:rsidRPr="00ED291E">
        <w:rPr>
          <w:sz w:val="28"/>
          <w:szCs w:val="28"/>
        </w:rPr>
        <w:t xml:space="preserve">создание условий для сохранения и укрепления здоровья ребенка как главного ресурса всей его жизнедеятельности; </w:t>
      </w:r>
    </w:p>
    <w:p w14:paraId="7BA81D69" w14:textId="77777777" w:rsidR="00515271" w:rsidRPr="00ED291E" w:rsidRDefault="00515271" w:rsidP="00515271">
      <w:pPr>
        <w:pStyle w:val="ab"/>
        <w:tabs>
          <w:tab w:val="left" w:pos="993"/>
        </w:tabs>
        <w:spacing w:before="0" w:beforeAutospacing="0" w:after="0" w:afterAutospacing="0"/>
        <w:ind w:firstLine="709"/>
        <w:jc w:val="both"/>
        <w:rPr>
          <w:sz w:val="28"/>
          <w:szCs w:val="28"/>
        </w:rPr>
      </w:pPr>
      <w:r w:rsidRPr="00ED291E">
        <w:rPr>
          <w:sz w:val="28"/>
          <w:szCs w:val="28"/>
        </w:rPr>
        <w:t>внедрение эффективных воспитательных систем в образовательный процесс;</w:t>
      </w:r>
    </w:p>
    <w:p w14:paraId="7B7D2C8B" w14:textId="77777777" w:rsidR="00515271" w:rsidRPr="00ED291E" w:rsidRDefault="00515271" w:rsidP="00515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Style w:val="ad"/>
          <w:rFonts w:ascii="Times New Roman" w:hAnsi="Times New Roman"/>
          <w:color w:val="7030A0"/>
          <w:sz w:val="28"/>
          <w:szCs w:val="28"/>
        </w:rPr>
      </w:pPr>
      <w:r w:rsidRPr="00ED291E">
        <w:rPr>
          <w:rStyle w:val="text11"/>
          <w:rFonts w:ascii="Times New Roman" w:hAnsi="Times New Roman" w:cs="Times New Roman"/>
          <w:sz w:val="28"/>
          <w:szCs w:val="28"/>
        </w:rPr>
        <w:t>оптимизация мощностей детских садов, начальных школ-детских садов, прогимназий, обеспечивающая рациональность использования имеющихся площадей с учетом педагогической, экономической целесообразности, удовлетворения спроса населения;</w:t>
      </w:r>
    </w:p>
    <w:p w14:paraId="0C22C3D0" w14:textId="77777777" w:rsidR="00515271" w:rsidRPr="00ED291E" w:rsidRDefault="00515271" w:rsidP="00515271">
      <w:pPr>
        <w:pStyle w:val="HTML"/>
        <w:ind w:firstLine="709"/>
        <w:jc w:val="both"/>
        <w:rPr>
          <w:rStyle w:val="text11"/>
          <w:rFonts w:ascii="Times New Roman" w:eastAsia="Calibri" w:hAnsi="Times New Roman" w:cs="Times New Roman"/>
          <w:sz w:val="28"/>
          <w:szCs w:val="28"/>
          <w:lang w:eastAsia="en-US"/>
        </w:rPr>
      </w:pPr>
      <w:r w:rsidRPr="00ED291E">
        <w:rPr>
          <w:rStyle w:val="text11"/>
          <w:rFonts w:ascii="Times New Roman" w:eastAsia="Calibri" w:hAnsi="Times New Roman" w:cs="Times New Roman"/>
          <w:sz w:val="28"/>
          <w:szCs w:val="28"/>
          <w:lang w:eastAsia="en-US"/>
        </w:rPr>
        <w:t>обновление</w:t>
      </w:r>
      <w:r w:rsidRPr="00ED291E">
        <w:rPr>
          <w:rStyle w:val="text11"/>
          <w:rFonts w:ascii="Times New Roman" w:eastAsia="Calibri" w:hAnsi="Times New Roman" w:cs="Times New Roman"/>
          <w:color w:val="7030A0"/>
          <w:sz w:val="28"/>
          <w:szCs w:val="28"/>
          <w:lang w:eastAsia="en-US"/>
        </w:rPr>
        <w:t xml:space="preserve"> </w:t>
      </w:r>
      <w:r w:rsidRPr="00ED291E">
        <w:rPr>
          <w:rStyle w:val="text11"/>
          <w:rFonts w:ascii="Times New Roman" w:eastAsia="Calibri" w:hAnsi="Times New Roman" w:cs="Times New Roman"/>
          <w:sz w:val="28"/>
          <w:szCs w:val="28"/>
          <w:lang w:eastAsia="en-US"/>
        </w:rPr>
        <w:t>системы раннего развития детей в возрасте до 3 лет;</w:t>
      </w:r>
    </w:p>
    <w:p w14:paraId="2CBECB05" w14:textId="77777777" w:rsidR="00515271" w:rsidRPr="00ED291E" w:rsidRDefault="00515271" w:rsidP="00515271">
      <w:pPr>
        <w:pStyle w:val="HTML"/>
        <w:shd w:val="clear" w:color="auto" w:fill="FFFFFF"/>
        <w:ind w:firstLine="709"/>
        <w:jc w:val="both"/>
        <w:rPr>
          <w:rFonts w:ascii="Times New Roman" w:eastAsia="Calibri" w:hAnsi="Times New Roman" w:cs="Times New Roman"/>
          <w:color w:val="000000"/>
          <w:sz w:val="28"/>
          <w:szCs w:val="28"/>
          <w:lang w:eastAsia="en-US"/>
        </w:rPr>
      </w:pPr>
      <w:r w:rsidRPr="00ED291E">
        <w:rPr>
          <w:rFonts w:ascii="Times New Roman" w:hAnsi="Times New Roman" w:cs="Times New Roman"/>
          <w:sz w:val="28"/>
          <w:szCs w:val="28"/>
        </w:rPr>
        <w:t xml:space="preserve">создание в дошкольных образовательных организациях универсальной безбарьерной среды для </w:t>
      </w:r>
      <w:r w:rsidRPr="00ED291E">
        <w:rPr>
          <w:rFonts w:ascii="Times New Roman" w:eastAsia="Calibri" w:hAnsi="Times New Roman" w:cs="Times New Roman"/>
          <w:sz w:val="28"/>
          <w:szCs w:val="28"/>
        </w:rPr>
        <w:t>инклюзивного образования</w:t>
      </w:r>
      <w:r w:rsidRPr="00ED291E">
        <w:rPr>
          <w:rFonts w:ascii="Times New Roman" w:hAnsi="Times New Roman" w:cs="Times New Roman"/>
          <w:sz w:val="28"/>
          <w:szCs w:val="28"/>
        </w:rPr>
        <w:t xml:space="preserve"> детей-инвалидов и детей с ОВЗ;</w:t>
      </w:r>
    </w:p>
    <w:p w14:paraId="2E7F4B18" w14:textId="77777777" w:rsidR="00515271" w:rsidRPr="00ED291E" w:rsidRDefault="00515271" w:rsidP="00515271">
      <w:pPr>
        <w:ind w:firstLine="709"/>
        <w:jc w:val="both"/>
        <w:rPr>
          <w:rStyle w:val="text11"/>
          <w:rFonts w:ascii="Times New Roman" w:hAnsi="Times New Roman" w:cs="Times New Roman"/>
          <w:sz w:val="28"/>
          <w:szCs w:val="28"/>
        </w:rPr>
      </w:pPr>
      <w:r w:rsidRPr="00ED291E">
        <w:rPr>
          <w:rFonts w:ascii="Times New Roman" w:eastAsia="Times New Roman" w:hAnsi="Times New Roman"/>
          <w:sz w:val="28"/>
          <w:szCs w:val="28"/>
        </w:rPr>
        <w:t xml:space="preserve">расширение возможностей для получения качественного дошкольного образования </w:t>
      </w:r>
      <w:r w:rsidRPr="00ED291E">
        <w:rPr>
          <w:rFonts w:ascii="Times New Roman" w:eastAsia="Times New Roman" w:hAnsi="Times New Roman"/>
          <w:sz w:val="28"/>
          <w:szCs w:val="28"/>
        </w:rPr>
        <w:lastRenderedPageBreak/>
        <w:t>детей-инвалидов и детей с ОВЗ;</w:t>
      </w:r>
    </w:p>
    <w:p w14:paraId="6470AE1C" w14:textId="77777777" w:rsidR="00515271" w:rsidRPr="00ED291E" w:rsidRDefault="00515271" w:rsidP="00515271">
      <w:pPr>
        <w:ind w:firstLine="709"/>
        <w:jc w:val="both"/>
        <w:rPr>
          <w:rStyle w:val="text11"/>
          <w:rFonts w:ascii="Times New Roman" w:hAnsi="Times New Roman" w:cs="Times New Roman"/>
          <w:sz w:val="28"/>
          <w:szCs w:val="28"/>
        </w:rPr>
      </w:pPr>
      <w:r w:rsidRPr="00ED291E">
        <w:rPr>
          <w:rStyle w:val="text11"/>
          <w:rFonts w:ascii="Times New Roman" w:hAnsi="Times New Roman" w:cs="Times New Roman"/>
          <w:sz w:val="28"/>
          <w:szCs w:val="28"/>
        </w:rPr>
        <w:t>совершенствование условий, направленных на психолого-педагогическое сопровождение развития личности ребенка и организацию образовательной деятельности в разновозрастных группах ДОО;</w:t>
      </w:r>
    </w:p>
    <w:p w14:paraId="51D45292" w14:textId="77777777" w:rsidR="00515271" w:rsidRPr="00ED291E" w:rsidRDefault="00515271" w:rsidP="00515271">
      <w:pPr>
        <w:ind w:firstLine="709"/>
        <w:jc w:val="both"/>
        <w:rPr>
          <w:rStyle w:val="text11"/>
          <w:rFonts w:ascii="Times New Roman" w:hAnsi="Times New Roman" w:cs="Times New Roman"/>
          <w:sz w:val="28"/>
          <w:szCs w:val="28"/>
        </w:rPr>
      </w:pPr>
      <w:r w:rsidRPr="00ED291E">
        <w:rPr>
          <w:rStyle w:val="text11"/>
          <w:rFonts w:ascii="Times New Roman" w:hAnsi="Times New Roman" w:cs="Times New Roman"/>
          <w:sz w:val="28"/>
          <w:szCs w:val="28"/>
        </w:rPr>
        <w:t>совершенствование и развитие системы поиска, поддержки и сопровождения талантливых детей в дошкольных образовательных организациях;</w:t>
      </w:r>
    </w:p>
    <w:p w14:paraId="5970822E" w14:textId="77777777" w:rsidR="00515271" w:rsidRPr="00ED291E" w:rsidRDefault="00515271" w:rsidP="0051527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color w:val="000000"/>
          <w:sz w:val="28"/>
          <w:szCs w:val="28"/>
        </w:rPr>
      </w:pPr>
      <w:r w:rsidRPr="00ED291E">
        <w:rPr>
          <w:rFonts w:ascii="Times New Roman" w:hAnsi="Times New Roman" w:cs="Times New Roman"/>
          <w:sz w:val="28"/>
          <w:szCs w:val="28"/>
        </w:rPr>
        <w:t>модернизация содержания управления</w:t>
      </w:r>
      <w:r w:rsidRPr="00ED291E">
        <w:rPr>
          <w:rFonts w:ascii="Times New Roman" w:hAnsi="Times New Roman" w:cs="Times New Roman"/>
          <w:color w:val="000000"/>
          <w:sz w:val="28"/>
          <w:szCs w:val="28"/>
        </w:rPr>
        <w:t xml:space="preserve"> дошкольным образованием с учетом культурно-исторических особенностей развития </w:t>
      </w:r>
      <w:r>
        <w:rPr>
          <w:rFonts w:ascii="Times New Roman" w:hAnsi="Times New Roman" w:cs="Times New Roman"/>
          <w:color w:val="000000"/>
          <w:sz w:val="28"/>
          <w:szCs w:val="28"/>
        </w:rPr>
        <w:t>муниципалитета</w:t>
      </w:r>
      <w:r w:rsidRPr="00ED291E">
        <w:rPr>
          <w:rFonts w:ascii="Times New Roman" w:hAnsi="Times New Roman" w:cs="Times New Roman"/>
          <w:color w:val="000000"/>
          <w:sz w:val="28"/>
          <w:szCs w:val="28"/>
        </w:rPr>
        <w:t>;</w:t>
      </w:r>
    </w:p>
    <w:p w14:paraId="4C3F0211" w14:textId="77777777" w:rsidR="00515271" w:rsidRPr="00ED291E" w:rsidRDefault="00515271" w:rsidP="0051527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color w:val="000000"/>
          <w:sz w:val="28"/>
          <w:szCs w:val="28"/>
        </w:rPr>
      </w:pPr>
      <w:r w:rsidRPr="00ED291E">
        <w:rPr>
          <w:rFonts w:ascii="Times New Roman" w:hAnsi="Times New Roman" w:cs="Times New Roman"/>
          <w:color w:val="000000"/>
          <w:sz w:val="28"/>
          <w:szCs w:val="28"/>
        </w:rPr>
        <w:t>повышение родительской компетентности в вопросах развития и воспитания детей дошкольного возраста (психологической готовности и эмоциональной грамотности в вопросах воспитания);</w:t>
      </w:r>
    </w:p>
    <w:p w14:paraId="283F1A79" w14:textId="77777777" w:rsidR="00515271" w:rsidRPr="00ED291E" w:rsidRDefault="00515271" w:rsidP="0051527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color w:val="000000"/>
          <w:sz w:val="28"/>
          <w:szCs w:val="28"/>
        </w:rPr>
      </w:pPr>
      <w:r w:rsidRPr="00ED291E">
        <w:rPr>
          <w:rFonts w:ascii="Times New Roman" w:hAnsi="Times New Roman" w:cs="Times New Roman"/>
          <w:color w:val="000000"/>
          <w:sz w:val="28"/>
          <w:szCs w:val="28"/>
        </w:rPr>
        <w:t>создание системы действенных механизмов социальной и профессиональной поддержки педагогов дошкольных образовательных организаций;</w:t>
      </w:r>
    </w:p>
    <w:p w14:paraId="17E754B3" w14:textId="77777777" w:rsidR="00515271" w:rsidRPr="00ED291E" w:rsidRDefault="00515271" w:rsidP="0051527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color w:val="000000"/>
          <w:sz w:val="28"/>
          <w:szCs w:val="28"/>
        </w:rPr>
      </w:pPr>
      <w:r w:rsidRPr="00ED291E">
        <w:rPr>
          <w:rFonts w:ascii="Times New Roman" w:hAnsi="Times New Roman" w:cs="Times New Roman"/>
          <w:color w:val="000000"/>
          <w:sz w:val="28"/>
          <w:szCs w:val="28"/>
        </w:rPr>
        <w:t>обновление системы опережающей подготовки</w:t>
      </w:r>
      <w:r w:rsidRPr="00ED291E">
        <w:rPr>
          <w:rFonts w:ascii="Times New Roman" w:hAnsi="Times New Roman" w:cs="Times New Roman"/>
          <w:color w:val="FF0000"/>
          <w:sz w:val="28"/>
          <w:szCs w:val="28"/>
        </w:rPr>
        <w:t xml:space="preserve"> </w:t>
      </w:r>
      <w:r w:rsidRPr="00ED291E">
        <w:rPr>
          <w:rFonts w:ascii="Times New Roman" w:hAnsi="Times New Roman" w:cs="Times New Roman"/>
          <w:sz w:val="28"/>
          <w:szCs w:val="28"/>
        </w:rPr>
        <w:t>и</w:t>
      </w:r>
      <w:r>
        <w:rPr>
          <w:rFonts w:ascii="Times New Roman" w:hAnsi="Times New Roman" w:cs="Times New Roman"/>
          <w:color w:val="000000"/>
          <w:sz w:val="28"/>
          <w:szCs w:val="28"/>
        </w:rPr>
        <w:t xml:space="preserve"> переподготовки, повышение</w:t>
      </w:r>
      <w:r w:rsidRPr="00ED291E">
        <w:rPr>
          <w:rFonts w:ascii="Times New Roman" w:hAnsi="Times New Roman" w:cs="Times New Roman"/>
          <w:color w:val="000000"/>
          <w:sz w:val="28"/>
          <w:szCs w:val="28"/>
        </w:rPr>
        <w:t xml:space="preserve"> квалификации кадров с учетом прогнозов развития дошкольного образования;</w:t>
      </w:r>
    </w:p>
    <w:p w14:paraId="20A9081C" w14:textId="77777777" w:rsidR="00515271" w:rsidRPr="00ED291E" w:rsidRDefault="00515271" w:rsidP="00515271">
      <w:pPr>
        <w:pStyle w:val="ab"/>
        <w:tabs>
          <w:tab w:val="left" w:pos="993"/>
        </w:tabs>
        <w:spacing w:before="0" w:beforeAutospacing="0" w:after="0" w:afterAutospacing="0"/>
        <w:ind w:firstLine="709"/>
        <w:jc w:val="both"/>
        <w:rPr>
          <w:bCs/>
          <w:sz w:val="28"/>
          <w:szCs w:val="28"/>
        </w:rPr>
      </w:pPr>
      <w:r w:rsidRPr="00ED291E">
        <w:rPr>
          <w:sz w:val="28"/>
          <w:szCs w:val="28"/>
        </w:rPr>
        <w:t>разработка</w:t>
      </w:r>
      <w:r w:rsidRPr="00ED291E">
        <w:rPr>
          <w:color w:val="000000"/>
          <w:sz w:val="28"/>
          <w:szCs w:val="28"/>
        </w:rPr>
        <w:t xml:space="preserve"> </w:t>
      </w:r>
      <w:r w:rsidRPr="00ED291E">
        <w:rPr>
          <w:sz w:val="28"/>
          <w:szCs w:val="28"/>
        </w:rPr>
        <w:t>региональной муниципальной</w:t>
      </w:r>
      <w:r w:rsidRPr="00ED291E">
        <w:rPr>
          <w:color w:val="000000"/>
          <w:sz w:val="28"/>
          <w:szCs w:val="28"/>
        </w:rPr>
        <w:t xml:space="preserve"> системы оценки качества </w:t>
      </w:r>
      <w:r w:rsidRPr="00A40251">
        <w:rPr>
          <w:bCs/>
          <w:sz w:val="28"/>
          <w:szCs w:val="28"/>
        </w:rPr>
        <w:t>дошкольного образования;</w:t>
      </w:r>
    </w:p>
    <w:p w14:paraId="0FA8CCAD" w14:textId="77777777" w:rsidR="00515271" w:rsidRPr="00ED291E" w:rsidRDefault="00515271" w:rsidP="00515271">
      <w:pPr>
        <w:pStyle w:val="ab"/>
        <w:tabs>
          <w:tab w:val="left" w:pos="993"/>
        </w:tabs>
        <w:spacing w:before="0" w:beforeAutospacing="0" w:after="0" w:afterAutospacing="0"/>
        <w:ind w:firstLine="709"/>
        <w:jc w:val="both"/>
        <w:rPr>
          <w:bCs/>
          <w:sz w:val="28"/>
          <w:szCs w:val="28"/>
        </w:rPr>
      </w:pPr>
      <w:r w:rsidRPr="00ED291E">
        <w:rPr>
          <w:bCs/>
          <w:sz w:val="28"/>
          <w:szCs w:val="28"/>
        </w:rPr>
        <w:t>создание условий для инвестирования средств в систему дошкольного образования бизнес-структурами, частными лицами</w:t>
      </w:r>
      <w:r w:rsidRPr="00A40251">
        <w:rPr>
          <w:bCs/>
          <w:sz w:val="28"/>
          <w:szCs w:val="28"/>
        </w:rPr>
        <w:t>.</w:t>
      </w:r>
    </w:p>
    <w:p w14:paraId="59C0CCA8"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bookmarkStart w:id="13" w:name="_Hlk171337642"/>
      <w:r w:rsidRPr="00A40251">
        <w:rPr>
          <w:bCs/>
          <w:sz w:val="28"/>
          <w:szCs w:val="28"/>
        </w:rPr>
        <w:t>Реализация основных задач по достижению цели развития дошкольного образования осуществляется через мероприятия, направленные на:</w:t>
      </w:r>
    </w:p>
    <w:p w14:paraId="547831A1"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 xml:space="preserve">1) повышение квалификации педагогических работников и управленческих кадров ДОО (проведение курсов повышения квалификации, семинаров, мастер-классов, тренингов, профессиональных конкурсов и др.); </w:t>
      </w:r>
    </w:p>
    <w:p w14:paraId="2214DD35"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2) развитие институтов наставничества в ДОО:</w:t>
      </w:r>
    </w:p>
    <w:p w14:paraId="15770D6D"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организация тренингов и семинаров для подготовки наставников;</w:t>
      </w:r>
    </w:p>
    <w:p w14:paraId="134AD9E7"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проведение регулярных встреч и обмена опытом между наставниками и молодыми специалистами;</w:t>
      </w:r>
    </w:p>
    <w:p w14:paraId="39963B73"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создание специальных программ обучения и практикумов для наставников;</w:t>
      </w:r>
    </w:p>
    <w:p w14:paraId="53737E06"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 xml:space="preserve">поддержка педагогов-наставников на региональном, муниципальном уровнях, а также на уровне ДОО; </w:t>
      </w:r>
    </w:p>
    <w:p w14:paraId="10B67E74"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внедрение системы обратной связи и оценки эффективности программ Целевой модели наставничества в ДОО;</w:t>
      </w:r>
    </w:p>
    <w:p w14:paraId="441DEC8D"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 xml:space="preserve">3) создание инновационных площадок в ДОО:  </w:t>
      </w:r>
    </w:p>
    <w:p w14:paraId="4B08B0D8"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анализ существующих потребностей и возможностей детей, педагогов и родителей для определения целей, и приоритетов инновационных площадок;</w:t>
      </w:r>
    </w:p>
    <w:p w14:paraId="27751D38"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lastRenderedPageBreak/>
        <w:t>разработка концепции и дизайна инновационных площадок с учетом современных образовательных тенденций и методик;</w:t>
      </w:r>
    </w:p>
    <w:p w14:paraId="52EEC383"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проведение обучающих семинаров и тренингов для педагогического персонала с целью подготовки к работе на инновационных площадках;</w:t>
      </w:r>
    </w:p>
    <w:p w14:paraId="2CCF4E16"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вовлечение родителей в процесс создания и функционирования инновационных площадок, обеспечение их поддержки и активного участия;</w:t>
      </w:r>
    </w:p>
    <w:p w14:paraId="27F35F23"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приобретение необходимого оборудования, материалов и ресурсов для реализации инновационных идей на площадках;</w:t>
      </w:r>
    </w:p>
    <w:p w14:paraId="3E957D95"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постановка и регулярная коррекция мониторинговых и оценочных механизмов для оценки эффективности работы инновационных площадок;</w:t>
      </w:r>
    </w:p>
    <w:p w14:paraId="07FF9BFE"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организация мероприятий для продвижения и популяризации инновационных площадок среди общественности и образовательных сообществ;</w:t>
      </w:r>
    </w:p>
    <w:p w14:paraId="74101119"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установление партнерских отношений с другими образовательными учреждениями и организациями для обмена опытом и ресурсами в сфере создания и развития инновационных площадок;</w:t>
      </w:r>
    </w:p>
    <w:p w14:paraId="276CE445"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 xml:space="preserve">4) формирование </w:t>
      </w:r>
      <w:r>
        <w:rPr>
          <w:bCs/>
          <w:sz w:val="28"/>
          <w:szCs w:val="28"/>
        </w:rPr>
        <w:t>муниципального</w:t>
      </w:r>
      <w:r w:rsidRPr="00A40251">
        <w:rPr>
          <w:bCs/>
          <w:sz w:val="28"/>
          <w:szCs w:val="28"/>
        </w:rPr>
        <w:t xml:space="preserve"> методического актива педагогических работников и управленческих кадров ДОО:</w:t>
      </w:r>
    </w:p>
    <w:p w14:paraId="177DEC08"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организация регулярных обучающих семинаров, тренингов и мастер-классов по темам профессионального развития и профилактики профессионального выгорания;</w:t>
      </w:r>
    </w:p>
    <w:p w14:paraId="54D4B4E3"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поведение круглых столов, конференций и форумов с участием опытных педагогов, и управленцев для обмена опытом и практикой;</w:t>
      </w:r>
    </w:p>
    <w:p w14:paraId="7F2C5B54"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мониторинг вовлеченности педагогов в экспертную деятельность;</w:t>
      </w:r>
    </w:p>
    <w:p w14:paraId="63B890D0"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организация системы наставничества и менторства для новых педагогов, а также «горизонтального обучения» среди опытных педагогов.</w:t>
      </w:r>
    </w:p>
    <w:p w14:paraId="3A985999"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предоставление адресной методической поддержки педагогическим работникам и управленческим кадрам, включая консультации, индивидуальные занятия и мастер-классы;</w:t>
      </w:r>
    </w:p>
    <w:p w14:paraId="01B21ADA"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5) оказание адресной методической помощи молодым педагогам до 35 лет (со стажем педагогической деятельности менее 5 лет) в первые три года:</w:t>
      </w:r>
    </w:p>
    <w:p w14:paraId="28BCCFA0"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проведение образовательных мероприятий с целью оказания помощи в освоении современных методик обучения (использование цифровых технологий в образовательном процессе, методы дифференцированного обучения и активные формы работы с воспитанниками);</w:t>
      </w:r>
    </w:p>
    <w:p w14:paraId="6E75E9F7"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организация и проведение индивидуальных консультаций для молодых педагогов;</w:t>
      </w:r>
    </w:p>
    <w:p w14:paraId="3C9DAC74"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разработка методических рекомендаций по актуальной тематике;</w:t>
      </w:r>
    </w:p>
    <w:p w14:paraId="07EDC492"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реализация региональных программ стажировок молодых педагогов;</w:t>
      </w:r>
    </w:p>
    <w:p w14:paraId="479AD421"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реализация мероприятий, направленных на профилактику профессионального выгорания;</w:t>
      </w:r>
    </w:p>
    <w:p w14:paraId="19C8CD95"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 xml:space="preserve">оказание адресной методической поддержки молодых педагогов; </w:t>
      </w:r>
    </w:p>
    <w:p w14:paraId="47838D91"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lastRenderedPageBreak/>
        <w:t>6) непрерывное повышение профессионального мастерства педагогических работников ДОО на основе выявленных профессиональных дефицитов:</w:t>
      </w:r>
    </w:p>
    <w:p w14:paraId="1CDAD59C"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 xml:space="preserve">организация и проведение диагностики профессиональных дефицитов педагогических работников и управленческих кадров ДОО; </w:t>
      </w:r>
    </w:p>
    <w:p w14:paraId="124184A9"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разработка индивидуальных маршрутов непрерывного развития профессионального мастерства педагогических работников и управленческих кадров ДОО;</w:t>
      </w:r>
    </w:p>
    <w:p w14:paraId="768B09B4"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мониторинг за реализацией индивидуальных маршрутов непрерывного развития профессионального мастерства педагогических работников и управленческих кадров ДОО.</w:t>
      </w:r>
    </w:p>
    <w:p w14:paraId="4F003514"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7) подготовку/переподготовку кадров с целью закрытия потребности:</w:t>
      </w:r>
    </w:p>
    <w:p w14:paraId="56010F50"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 xml:space="preserve">организация и проведение мониторинга потребности в кадрах с учетом анализа текущего состояния кадрового состава и выявления изменений в требованиях к профессиональным навыкам педагогических работников; </w:t>
      </w:r>
    </w:p>
    <w:p w14:paraId="01B5621C"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разработка и реализация программ обучения и переподготовки педагогических работников, соответствующих требованиям современной системы образования и практическим потребностям;</w:t>
      </w:r>
    </w:p>
    <w:p w14:paraId="26816AD2"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 xml:space="preserve">организация адаптации программ обучения в соответствии с изменениями в требованиях к профессиональным навыкам педагогических работников; </w:t>
      </w:r>
    </w:p>
    <w:p w14:paraId="4DEBB8EE"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реализация мероприятий, направленных на поддержку выпускников учебных заведений в поиске работы и их адаптации на новом месте;</w:t>
      </w:r>
    </w:p>
    <w:p w14:paraId="67226D9B"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заключение соглашений между образовательными организациями СПО и ВО с работодателями для организации практик, стажировок и трудоустройства выпускников;</w:t>
      </w:r>
    </w:p>
    <w:p w14:paraId="2ED3C9C6" w14:textId="77777777" w:rsidR="00515271" w:rsidRPr="00A40251" w:rsidRDefault="00515271" w:rsidP="00515271">
      <w:pPr>
        <w:pStyle w:val="ab"/>
        <w:tabs>
          <w:tab w:val="left" w:pos="993"/>
        </w:tabs>
        <w:spacing w:before="0" w:beforeAutospacing="0" w:after="0" w:afterAutospacing="0"/>
        <w:ind w:firstLine="709"/>
        <w:jc w:val="both"/>
        <w:rPr>
          <w:bCs/>
          <w:sz w:val="28"/>
          <w:szCs w:val="28"/>
        </w:rPr>
      </w:pPr>
      <w:r w:rsidRPr="00A40251">
        <w:rPr>
          <w:bCs/>
          <w:sz w:val="28"/>
          <w:szCs w:val="28"/>
        </w:rPr>
        <w:t xml:space="preserve">внедрение в практику ДОО программ стимулирования педагогических работников к обучению и развитию своих профессиональных </w:t>
      </w:r>
      <w:bookmarkEnd w:id="13"/>
      <w:r w:rsidRPr="00A40251">
        <w:rPr>
          <w:bCs/>
          <w:sz w:val="28"/>
          <w:szCs w:val="28"/>
        </w:rPr>
        <w:t>навыков.</w:t>
      </w:r>
    </w:p>
    <w:p w14:paraId="0DF06B14" w14:textId="77777777" w:rsidR="00515271" w:rsidRPr="002B30F2" w:rsidRDefault="00515271" w:rsidP="00515271">
      <w:pPr>
        <w:spacing w:line="256" w:lineRule="auto"/>
        <w:jc w:val="both"/>
        <w:rPr>
          <w:rFonts w:ascii="Times New Roman" w:eastAsia="Calibri" w:hAnsi="Times New Roman" w:cs="Times New Roman"/>
          <w:sz w:val="28"/>
          <w:szCs w:val="28"/>
          <w:highlight w:val="green"/>
        </w:rPr>
      </w:pPr>
    </w:p>
    <w:tbl>
      <w:tblPr>
        <w:tblStyle w:val="10"/>
        <w:tblW w:w="10343" w:type="dxa"/>
        <w:jc w:val="center"/>
        <w:tblLayout w:type="fixed"/>
        <w:tblLook w:val="04A0" w:firstRow="1" w:lastRow="0" w:firstColumn="1" w:lastColumn="0" w:noHBand="0" w:noVBand="1"/>
      </w:tblPr>
      <w:tblGrid>
        <w:gridCol w:w="988"/>
        <w:gridCol w:w="1842"/>
        <w:gridCol w:w="2552"/>
        <w:gridCol w:w="709"/>
        <w:gridCol w:w="708"/>
        <w:gridCol w:w="709"/>
        <w:gridCol w:w="709"/>
        <w:gridCol w:w="709"/>
        <w:gridCol w:w="708"/>
        <w:gridCol w:w="709"/>
      </w:tblGrid>
      <w:tr w:rsidR="00515271" w:rsidRPr="00C4197A" w14:paraId="4E4CC7F5" w14:textId="77777777" w:rsidTr="00A61762">
        <w:trPr>
          <w:jc w:val="center"/>
        </w:trPr>
        <w:tc>
          <w:tcPr>
            <w:tcW w:w="988" w:type="dxa"/>
            <w:vMerge w:val="restart"/>
            <w:tcBorders>
              <w:top w:val="single" w:sz="4" w:space="0" w:color="auto"/>
              <w:left w:val="single" w:sz="4" w:space="0" w:color="auto"/>
              <w:bottom w:val="single" w:sz="4" w:space="0" w:color="auto"/>
              <w:right w:val="single" w:sz="4" w:space="0" w:color="auto"/>
            </w:tcBorders>
            <w:hideMark/>
          </w:tcPr>
          <w:p w14:paraId="5B488FF1"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w:t>
            </w:r>
          </w:p>
          <w:p w14:paraId="09C6FACD"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п/п</w:t>
            </w:r>
          </w:p>
        </w:tc>
        <w:tc>
          <w:tcPr>
            <w:tcW w:w="1842" w:type="dxa"/>
            <w:vMerge w:val="restart"/>
            <w:tcBorders>
              <w:top w:val="single" w:sz="4" w:space="0" w:color="auto"/>
              <w:left w:val="single" w:sz="4" w:space="0" w:color="auto"/>
              <w:bottom w:val="single" w:sz="4" w:space="0" w:color="auto"/>
              <w:right w:val="single" w:sz="4" w:space="0" w:color="auto"/>
            </w:tcBorders>
          </w:tcPr>
          <w:p w14:paraId="319053AE"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Наименование</w:t>
            </w:r>
          </w:p>
          <w:p w14:paraId="08E6FF73"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мероприятия</w:t>
            </w:r>
          </w:p>
          <w:p w14:paraId="20E28BF6" w14:textId="77777777" w:rsidR="00515271" w:rsidRPr="00C4197A" w:rsidRDefault="00515271" w:rsidP="00A61762">
            <w:pPr>
              <w:rPr>
                <w:rFonts w:ascii="Times New Roman" w:hAnsi="Times New Roman"/>
              </w:rPr>
            </w:pPr>
          </w:p>
        </w:tc>
        <w:tc>
          <w:tcPr>
            <w:tcW w:w="2552" w:type="dxa"/>
            <w:vMerge w:val="restart"/>
            <w:tcBorders>
              <w:top w:val="single" w:sz="4" w:space="0" w:color="auto"/>
              <w:left w:val="single" w:sz="4" w:space="0" w:color="auto"/>
              <w:bottom w:val="single" w:sz="4" w:space="0" w:color="auto"/>
              <w:right w:val="single" w:sz="4" w:space="0" w:color="auto"/>
            </w:tcBorders>
            <w:hideMark/>
          </w:tcPr>
          <w:p w14:paraId="2E202426"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Целевые</w:t>
            </w:r>
          </w:p>
          <w:p w14:paraId="2217A018"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показатели</w:t>
            </w:r>
          </w:p>
        </w:tc>
        <w:tc>
          <w:tcPr>
            <w:tcW w:w="709" w:type="dxa"/>
            <w:vMerge w:val="restart"/>
            <w:tcBorders>
              <w:top w:val="single" w:sz="4" w:space="0" w:color="auto"/>
              <w:left w:val="single" w:sz="4" w:space="0" w:color="auto"/>
              <w:bottom w:val="single" w:sz="4" w:space="0" w:color="auto"/>
              <w:right w:val="single" w:sz="4" w:space="0" w:color="auto"/>
            </w:tcBorders>
          </w:tcPr>
          <w:p w14:paraId="7F658DD5"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Ед.</w:t>
            </w:r>
          </w:p>
          <w:p w14:paraId="75FF31C4"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изм.</w:t>
            </w:r>
          </w:p>
          <w:p w14:paraId="5A25231D" w14:textId="77777777" w:rsidR="00515271" w:rsidRPr="00C4197A" w:rsidRDefault="00515271" w:rsidP="00A61762">
            <w:pPr>
              <w:rPr>
                <w:rFonts w:ascii="Times New Roman" w:hAnsi="Times New Roman"/>
                <w:b/>
                <w:bCs/>
              </w:rPr>
            </w:pPr>
          </w:p>
        </w:tc>
        <w:tc>
          <w:tcPr>
            <w:tcW w:w="4252" w:type="dxa"/>
            <w:gridSpan w:val="6"/>
            <w:tcBorders>
              <w:top w:val="single" w:sz="4" w:space="0" w:color="auto"/>
              <w:left w:val="single" w:sz="4" w:space="0" w:color="auto"/>
              <w:bottom w:val="single" w:sz="4" w:space="0" w:color="auto"/>
              <w:right w:val="single" w:sz="4" w:space="0" w:color="auto"/>
            </w:tcBorders>
            <w:hideMark/>
          </w:tcPr>
          <w:p w14:paraId="5DC0F390"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Целевые индикаторы на 2025-2030 гг.</w:t>
            </w:r>
          </w:p>
        </w:tc>
      </w:tr>
      <w:tr w:rsidR="00515271" w:rsidRPr="00C4197A" w14:paraId="38632A16" w14:textId="77777777" w:rsidTr="00A61762">
        <w:trPr>
          <w:trHeight w:val="435"/>
          <w:jc w:val="center"/>
        </w:trPr>
        <w:tc>
          <w:tcPr>
            <w:tcW w:w="988" w:type="dxa"/>
            <w:vMerge/>
            <w:tcBorders>
              <w:top w:val="single" w:sz="4" w:space="0" w:color="auto"/>
              <w:left w:val="single" w:sz="4" w:space="0" w:color="auto"/>
              <w:bottom w:val="single" w:sz="4" w:space="0" w:color="auto"/>
              <w:right w:val="single" w:sz="4" w:space="0" w:color="auto"/>
            </w:tcBorders>
            <w:hideMark/>
          </w:tcPr>
          <w:p w14:paraId="729FEA60" w14:textId="77777777" w:rsidR="00515271" w:rsidRPr="00C4197A" w:rsidRDefault="00515271" w:rsidP="00A61762">
            <w:pPr>
              <w:rPr>
                <w:rFonts w:ascii="Times New Roman" w:hAnsi="Times New Roman"/>
                <w:b/>
                <w:bCs/>
              </w:rPr>
            </w:pPr>
          </w:p>
        </w:tc>
        <w:tc>
          <w:tcPr>
            <w:tcW w:w="1842" w:type="dxa"/>
            <w:vMerge/>
            <w:tcBorders>
              <w:top w:val="single" w:sz="4" w:space="0" w:color="auto"/>
              <w:left w:val="single" w:sz="4" w:space="0" w:color="auto"/>
              <w:bottom w:val="single" w:sz="4" w:space="0" w:color="auto"/>
              <w:right w:val="single" w:sz="4" w:space="0" w:color="auto"/>
            </w:tcBorders>
            <w:hideMark/>
          </w:tcPr>
          <w:p w14:paraId="7BEF660C" w14:textId="77777777" w:rsidR="00515271" w:rsidRPr="00C4197A" w:rsidRDefault="00515271" w:rsidP="00A61762">
            <w:pPr>
              <w:rPr>
                <w:rFonts w:ascii="Times New Roman" w:hAnsi="Times New Roman"/>
              </w:rPr>
            </w:pPr>
          </w:p>
        </w:tc>
        <w:tc>
          <w:tcPr>
            <w:tcW w:w="2552" w:type="dxa"/>
            <w:vMerge/>
            <w:tcBorders>
              <w:top w:val="single" w:sz="4" w:space="0" w:color="auto"/>
              <w:left w:val="single" w:sz="4" w:space="0" w:color="auto"/>
              <w:bottom w:val="single" w:sz="4" w:space="0" w:color="auto"/>
              <w:right w:val="single" w:sz="4" w:space="0" w:color="auto"/>
            </w:tcBorders>
            <w:hideMark/>
          </w:tcPr>
          <w:p w14:paraId="2A2AE042" w14:textId="77777777" w:rsidR="00515271" w:rsidRPr="00C4197A" w:rsidRDefault="00515271" w:rsidP="00A61762">
            <w:pPr>
              <w:rPr>
                <w:rFonts w:ascii="Times New Roman" w:hAnsi="Times New Roman"/>
                <w:b/>
                <w:bCs/>
              </w:rPr>
            </w:pPr>
          </w:p>
        </w:tc>
        <w:tc>
          <w:tcPr>
            <w:tcW w:w="709" w:type="dxa"/>
            <w:vMerge/>
            <w:tcBorders>
              <w:top w:val="single" w:sz="4" w:space="0" w:color="auto"/>
              <w:left w:val="single" w:sz="4" w:space="0" w:color="auto"/>
              <w:bottom w:val="single" w:sz="4" w:space="0" w:color="auto"/>
              <w:right w:val="single" w:sz="4" w:space="0" w:color="auto"/>
            </w:tcBorders>
            <w:hideMark/>
          </w:tcPr>
          <w:p w14:paraId="49EA0E3B" w14:textId="77777777" w:rsidR="00515271" w:rsidRPr="00C4197A" w:rsidRDefault="00515271" w:rsidP="00A61762">
            <w:pPr>
              <w:rPr>
                <w:rFonts w:ascii="Times New Roman" w:hAnsi="Times New Roman"/>
                <w:b/>
                <w:bCs/>
              </w:rPr>
            </w:pPr>
          </w:p>
        </w:tc>
        <w:tc>
          <w:tcPr>
            <w:tcW w:w="708" w:type="dxa"/>
            <w:tcBorders>
              <w:top w:val="single" w:sz="4" w:space="0" w:color="auto"/>
              <w:left w:val="single" w:sz="4" w:space="0" w:color="auto"/>
              <w:bottom w:val="single" w:sz="4" w:space="0" w:color="auto"/>
              <w:right w:val="single" w:sz="4" w:space="0" w:color="auto"/>
            </w:tcBorders>
            <w:hideMark/>
          </w:tcPr>
          <w:p w14:paraId="3330C780"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2025</w:t>
            </w:r>
          </w:p>
          <w:p w14:paraId="716239B6"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год</w:t>
            </w:r>
          </w:p>
        </w:tc>
        <w:tc>
          <w:tcPr>
            <w:tcW w:w="709" w:type="dxa"/>
            <w:tcBorders>
              <w:top w:val="single" w:sz="4" w:space="0" w:color="auto"/>
              <w:left w:val="single" w:sz="4" w:space="0" w:color="auto"/>
              <w:bottom w:val="single" w:sz="4" w:space="0" w:color="auto"/>
              <w:right w:val="single" w:sz="4" w:space="0" w:color="auto"/>
            </w:tcBorders>
          </w:tcPr>
          <w:p w14:paraId="604CEE81"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2026</w:t>
            </w:r>
          </w:p>
          <w:p w14:paraId="0266C094"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год</w:t>
            </w:r>
          </w:p>
          <w:p w14:paraId="3AF6AEF4"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p>
        </w:tc>
        <w:tc>
          <w:tcPr>
            <w:tcW w:w="709" w:type="dxa"/>
            <w:tcBorders>
              <w:top w:val="single" w:sz="4" w:space="0" w:color="auto"/>
              <w:left w:val="single" w:sz="4" w:space="0" w:color="auto"/>
              <w:bottom w:val="single" w:sz="4" w:space="0" w:color="auto"/>
              <w:right w:val="single" w:sz="4" w:space="0" w:color="auto"/>
            </w:tcBorders>
            <w:hideMark/>
          </w:tcPr>
          <w:p w14:paraId="24A2A188"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2027</w:t>
            </w:r>
          </w:p>
          <w:p w14:paraId="0E1BB58D"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год</w:t>
            </w:r>
          </w:p>
        </w:tc>
        <w:tc>
          <w:tcPr>
            <w:tcW w:w="709" w:type="dxa"/>
            <w:tcBorders>
              <w:top w:val="single" w:sz="4" w:space="0" w:color="auto"/>
              <w:left w:val="single" w:sz="4" w:space="0" w:color="auto"/>
              <w:bottom w:val="single" w:sz="4" w:space="0" w:color="auto"/>
              <w:right w:val="single" w:sz="4" w:space="0" w:color="auto"/>
            </w:tcBorders>
            <w:hideMark/>
          </w:tcPr>
          <w:p w14:paraId="58109F37"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2028</w:t>
            </w:r>
          </w:p>
          <w:p w14:paraId="10B8D547"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год</w:t>
            </w:r>
          </w:p>
        </w:tc>
        <w:tc>
          <w:tcPr>
            <w:tcW w:w="708" w:type="dxa"/>
            <w:tcBorders>
              <w:top w:val="single" w:sz="4" w:space="0" w:color="auto"/>
              <w:left w:val="single" w:sz="4" w:space="0" w:color="auto"/>
              <w:bottom w:val="single" w:sz="4" w:space="0" w:color="auto"/>
              <w:right w:val="single" w:sz="4" w:space="0" w:color="auto"/>
            </w:tcBorders>
            <w:hideMark/>
          </w:tcPr>
          <w:p w14:paraId="1DDAC589"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2029</w:t>
            </w:r>
          </w:p>
          <w:p w14:paraId="6CD8C9D8"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год</w:t>
            </w:r>
          </w:p>
        </w:tc>
        <w:tc>
          <w:tcPr>
            <w:tcW w:w="709" w:type="dxa"/>
            <w:tcBorders>
              <w:top w:val="single" w:sz="4" w:space="0" w:color="auto"/>
              <w:left w:val="single" w:sz="4" w:space="0" w:color="auto"/>
              <w:bottom w:val="single" w:sz="4" w:space="0" w:color="auto"/>
              <w:right w:val="single" w:sz="4" w:space="0" w:color="auto"/>
            </w:tcBorders>
            <w:hideMark/>
          </w:tcPr>
          <w:p w14:paraId="53C462B2" w14:textId="77777777" w:rsidR="00515271" w:rsidRPr="00C4197A" w:rsidRDefault="00515271" w:rsidP="00A61762">
            <w:pPr>
              <w:rPr>
                <w:rFonts w:ascii="Times New Roman" w:hAnsi="Times New Roman"/>
                <w:b/>
                <w:bCs/>
              </w:rPr>
            </w:pPr>
            <w:r w:rsidRPr="00C4197A">
              <w:rPr>
                <w:rFonts w:ascii="Times New Roman" w:hAnsi="Times New Roman"/>
                <w:b/>
                <w:bCs/>
              </w:rPr>
              <w:t>2030</w:t>
            </w:r>
          </w:p>
          <w:p w14:paraId="300B30FD"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bCs/>
              </w:rPr>
            </w:pPr>
            <w:r w:rsidRPr="00C4197A">
              <w:rPr>
                <w:rFonts w:ascii="Times New Roman" w:hAnsi="Times New Roman"/>
                <w:b/>
                <w:bCs/>
              </w:rPr>
              <w:t>год</w:t>
            </w:r>
          </w:p>
        </w:tc>
      </w:tr>
      <w:tr w:rsidR="00515271" w:rsidRPr="00C4197A" w14:paraId="674B4D53" w14:textId="77777777" w:rsidTr="00A61762">
        <w:trPr>
          <w:trHeight w:val="1867"/>
          <w:jc w:val="center"/>
        </w:trPr>
        <w:tc>
          <w:tcPr>
            <w:tcW w:w="988" w:type="dxa"/>
            <w:tcBorders>
              <w:top w:val="single" w:sz="4" w:space="0" w:color="auto"/>
              <w:left w:val="single" w:sz="4" w:space="0" w:color="auto"/>
              <w:bottom w:val="single" w:sz="4" w:space="0" w:color="auto"/>
              <w:right w:val="single" w:sz="4" w:space="0" w:color="auto"/>
            </w:tcBorders>
            <w:hideMark/>
          </w:tcPr>
          <w:p w14:paraId="4F524F1B" w14:textId="77777777" w:rsidR="00515271" w:rsidRPr="00C4197A" w:rsidRDefault="00515271" w:rsidP="00A61762">
            <w:pPr>
              <w:rPr>
                <w:rFonts w:ascii="Times New Roman" w:hAnsi="Times New Roman"/>
              </w:rPr>
            </w:pPr>
            <w:r w:rsidRPr="00C4197A">
              <w:rPr>
                <w:rFonts w:ascii="Times New Roman" w:hAnsi="Times New Roman"/>
              </w:rPr>
              <w:t>3.7.1</w:t>
            </w:r>
          </w:p>
        </w:tc>
        <w:tc>
          <w:tcPr>
            <w:tcW w:w="1842" w:type="dxa"/>
            <w:tcBorders>
              <w:top w:val="single" w:sz="4" w:space="0" w:color="auto"/>
              <w:left w:val="single" w:sz="4" w:space="0" w:color="auto"/>
              <w:bottom w:val="single" w:sz="4" w:space="0" w:color="auto"/>
              <w:right w:val="single" w:sz="4" w:space="0" w:color="auto"/>
            </w:tcBorders>
            <w:hideMark/>
          </w:tcPr>
          <w:p w14:paraId="23B192BB"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Повышение</w:t>
            </w:r>
          </w:p>
          <w:p w14:paraId="6E56D431"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квалификации</w:t>
            </w:r>
          </w:p>
          <w:p w14:paraId="141747DA"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педагогических</w:t>
            </w:r>
          </w:p>
          <w:p w14:paraId="5C2C26F9"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работников и</w:t>
            </w:r>
          </w:p>
          <w:p w14:paraId="24E001D0"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управленческих</w:t>
            </w:r>
          </w:p>
          <w:p w14:paraId="40B25CDB" w14:textId="77777777" w:rsidR="00515271" w:rsidRPr="00C4197A" w:rsidRDefault="00515271" w:rsidP="00A61762">
            <w:pPr>
              <w:rPr>
                <w:rFonts w:ascii="Times New Roman" w:hAnsi="Times New Roman"/>
              </w:rPr>
            </w:pPr>
            <w:r w:rsidRPr="00C4197A">
              <w:rPr>
                <w:rFonts w:ascii="Times New Roman" w:hAnsi="Times New Roman"/>
              </w:rPr>
              <w:t>кадров</w:t>
            </w:r>
          </w:p>
        </w:tc>
        <w:tc>
          <w:tcPr>
            <w:tcW w:w="2552" w:type="dxa"/>
            <w:tcBorders>
              <w:top w:val="single" w:sz="4" w:space="0" w:color="auto"/>
              <w:left w:val="single" w:sz="4" w:space="0" w:color="auto"/>
              <w:bottom w:val="single" w:sz="4" w:space="0" w:color="auto"/>
              <w:right w:val="single" w:sz="4" w:space="0" w:color="auto"/>
            </w:tcBorders>
            <w:hideMark/>
          </w:tcPr>
          <w:p w14:paraId="15A124AA"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Доля педагогических</w:t>
            </w:r>
          </w:p>
          <w:p w14:paraId="62083ED6"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работников и</w:t>
            </w:r>
          </w:p>
          <w:p w14:paraId="715F709B"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управленческих</w:t>
            </w:r>
          </w:p>
          <w:p w14:paraId="756FD47B" w14:textId="77777777" w:rsidR="00515271" w:rsidRPr="00C4197A" w:rsidRDefault="00515271" w:rsidP="00A61762">
            <w:pPr>
              <w:rPr>
                <w:rFonts w:ascii="Times New Roman" w:hAnsi="Times New Roman"/>
              </w:rPr>
            </w:pPr>
            <w:r w:rsidRPr="00C4197A">
              <w:rPr>
                <w:rFonts w:ascii="Times New Roman" w:hAnsi="Times New Roman"/>
              </w:rPr>
              <w:t>кадров, прошедших повышение квалификации</w:t>
            </w:r>
          </w:p>
        </w:tc>
        <w:tc>
          <w:tcPr>
            <w:tcW w:w="709" w:type="dxa"/>
            <w:tcBorders>
              <w:top w:val="single" w:sz="4" w:space="0" w:color="auto"/>
              <w:left w:val="single" w:sz="4" w:space="0" w:color="auto"/>
              <w:bottom w:val="single" w:sz="4" w:space="0" w:color="auto"/>
              <w:right w:val="single" w:sz="4" w:space="0" w:color="auto"/>
            </w:tcBorders>
            <w:hideMark/>
          </w:tcPr>
          <w:p w14:paraId="5E375B5B" w14:textId="77777777" w:rsidR="00515271" w:rsidRPr="00C4197A" w:rsidRDefault="00515271" w:rsidP="00A61762">
            <w:pPr>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14:paraId="0CB8A8D3" w14:textId="77777777" w:rsidR="00515271" w:rsidRPr="00C4197A" w:rsidRDefault="00515271" w:rsidP="00A61762">
            <w:pPr>
              <w:rPr>
                <w:rFonts w:ascii="Times New Roman" w:hAnsi="Times New Roman"/>
              </w:rPr>
            </w:pPr>
            <w:r w:rsidRPr="00C4197A">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hideMark/>
          </w:tcPr>
          <w:p w14:paraId="2331564F" w14:textId="77777777" w:rsidR="00515271" w:rsidRPr="00C4197A" w:rsidRDefault="00515271" w:rsidP="00A61762">
            <w:pPr>
              <w:rPr>
                <w:rFonts w:ascii="Times New Roman" w:hAnsi="Times New Roman"/>
              </w:rPr>
            </w:pPr>
            <w:r w:rsidRPr="00C4197A">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hideMark/>
          </w:tcPr>
          <w:p w14:paraId="36C8DC42" w14:textId="77777777" w:rsidR="00515271" w:rsidRPr="00C4197A" w:rsidRDefault="00515271" w:rsidP="00A61762">
            <w:pPr>
              <w:rPr>
                <w:rFonts w:ascii="Times New Roman" w:hAnsi="Times New Roman"/>
              </w:rPr>
            </w:pPr>
            <w:r w:rsidRPr="00C4197A">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hideMark/>
          </w:tcPr>
          <w:p w14:paraId="52B6955C" w14:textId="77777777" w:rsidR="00515271" w:rsidRPr="00C4197A" w:rsidRDefault="00515271" w:rsidP="00A61762">
            <w:pPr>
              <w:rPr>
                <w:rFonts w:ascii="Times New Roman" w:hAnsi="Times New Roman"/>
              </w:rPr>
            </w:pPr>
            <w:r w:rsidRPr="00C4197A">
              <w:rPr>
                <w:rFonts w:ascii="Times New Roman" w:hAnsi="Times New Roman"/>
              </w:rPr>
              <w:t>35</w:t>
            </w:r>
          </w:p>
        </w:tc>
        <w:tc>
          <w:tcPr>
            <w:tcW w:w="708" w:type="dxa"/>
            <w:tcBorders>
              <w:top w:val="single" w:sz="4" w:space="0" w:color="auto"/>
              <w:left w:val="single" w:sz="4" w:space="0" w:color="auto"/>
              <w:bottom w:val="single" w:sz="4" w:space="0" w:color="auto"/>
              <w:right w:val="single" w:sz="4" w:space="0" w:color="auto"/>
            </w:tcBorders>
            <w:hideMark/>
          </w:tcPr>
          <w:p w14:paraId="418CCBE7" w14:textId="77777777" w:rsidR="00515271" w:rsidRPr="00C4197A" w:rsidRDefault="00515271" w:rsidP="00A61762">
            <w:pPr>
              <w:rPr>
                <w:rFonts w:ascii="Times New Roman" w:hAnsi="Times New Roman"/>
              </w:rPr>
            </w:pPr>
            <w:r w:rsidRPr="00C4197A">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hideMark/>
          </w:tcPr>
          <w:p w14:paraId="517742D2" w14:textId="77777777" w:rsidR="00515271" w:rsidRPr="00C4197A" w:rsidRDefault="00515271" w:rsidP="00A61762">
            <w:pPr>
              <w:rPr>
                <w:rFonts w:ascii="Times New Roman" w:hAnsi="Times New Roman"/>
              </w:rPr>
            </w:pPr>
            <w:r w:rsidRPr="00C4197A">
              <w:rPr>
                <w:rFonts w:ascii="Times New Roman" w:hAnsi="Times New Roman"/>
              </w:rPr>
              <w:t>35</w:t>
            </w:r>
          </w:p>
        </w:tc>
      </w:tr>
      <w:tr w:rsidR="00515271" w:rsidRPr="00C4197A" w14:paraId="3BF973C5"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4EE25D97" w14:textId="77777777" w:rsidR="00515271" w:rsidRPr="00C4197A" w:rsidRDefault="00515271" w:rsidP="00A61762">
            <w:pPr>
              <w:rPr>
                <w:rFonts w:ascii="Times New Roman" w:hAnsi="Times New Roman"/>
              </w:rPr>
            </w:pPr>
            <w:r w:rsidRPr="00C4197A">
              <w:rPr>
                <w:rFonts w:ascii="Times New Roman" w:hAnsi="Times New Roman"/>
              </w:rPr>
              <w:t>3.7.1.1</w:t>
            </w:r>
          </w:p>
        </w:tc>
        <w:tc>
          <w:tcPr>
            <w:tcW w:w="1842" w:type="dxa"/>
            <w:tcBorders>
              <w:top w:val="single" w:sz="4" w:space="0" w:color="auto"/>
              <w:left w:val="single" w:sz="4" w:space="0" w:color="auto"/>
              <w:bottom w:val="single" w:sz="4" w:space="0" w:color="auto"/>
              <w:right w:val="single" w:sz="4" w:space="0" w:color="auto"/>
            </w:tcBorders>
            <w:hideMark/>
          </w:tcPr>
          <w:p w14:paraId="5D2D4E08"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 xml:space="preserve">Создание институтов </w:t>
            </w:r>
            <w:r w:rsidRPr="00C4197A">
              <w:rPr>
                <w:rFonts w:ascii="Times New Roman" w:hAnsi="Times New Roman"/>
              </w:rPr>
              <w:lastRenderedPageBreak/>
              <w:t>наставничества в ДОО</w:t>
            </w:r>
          </w:p>
        </w:tc>
        <w:tc>
          <w:tcPr>
            <w:tcW w:w="2552" w:type="dxa"/>
            <w:tcBorders>
              <w:top w:val="single" w:sz="4" w:space="0" w:color="auto"/>
              <w:left w:val="single" w:sz="4" w:space="0" w:color="auto"/>
              <w:bottom w:val="single" w:sz="4" w:space="0" w:color="auto"/>
              <w:right w:val="single" w:sz="4" w:space="0" w:color="auto"/>
            </w:tcBorders>
            <w:hideMark/>
          </w:tcPr>
          <w:p w14:paraId="2E17837E" w14:textId="77777777" w:rsidR="00515271" w:rsidRPr="00C4197A" w:rsidRDefault="00515271" w:rsidP="00A61762">
            <w:pPr>
              <w:rPr>
                <w:rFonts w:ascii="Times New Roman" w:hAnsi="Times New Roman"/>
              </w:rPr>
            </w:pPr>
            <w:r w:rsidRPr="00C4197A">
              <w:rPr>
                <w:rFonts w:ascii="Times New Roman" w:hAnsi="Times New Roman"/>
              </w:rPr>
              <w:lastRenderedPageBreak/>
              <w:t xml:space="preserve">Доля ДОО, где реализуются Целевая </w:t>
            </w:r>
            <w:r w:rsidRPr="00C4197A">
              <w:rPr>
                <w:rFonts w:ascii="Times New Roman" w:hAnsi="Times New Roman"/>
              </w:rPr>
              <w:lastRenderedPageBreak/>
              <w:t>модель наставничества</w:t>
            </w:r>
          </w:p>
        </w:tc>
        <w:tc>
          <w:tcPr>
            <w:tcW w:w="709" w:type="dxa"/>
            <w:tcBorders>
              <w:top w:val="single" w:sz="4" w:space="0" w:color="auto"/>
              <w:left w:val="single" w:sz="4" w:space="0" w:color="auto"/>
              <w:bottom w:val="single" w:sz="4" w:space="0" w:color="auto"/>
              <w:right w:val="single" w:sz="4" w:space="0" w:color="auto"/>
            </w:tcBorders>
            <w:hideMark/>
          </w:tcPr>
          <w:p w14:paraId="571C328B" w14:textId="77777777" w:rsidR="00515271" w:rsidRPr="00C4197A" w:rsidRDefault="00515271" w:rsidP="00A61762">
            <w:pPr>
              <w:rPr>
                <w:rFonts w:ascii="Times New Roman" w:hAnsi="Times New Roman"/>
              </w:rPr>
            </w:pPr>
            <w:r w:rsidRPr="00C4197A">
              <w:rPr>
                <w:rFonts w:ascii="Times New Roman" w:hAnsi="Times New Roman"/>
              </w:rPr>
              <w:lastRenderedPageBreak/>
              <w:t>%</w:t>
            </w:r>
          </w:p>
        </w:tc>
        <w:tc>
          <w:tcPr>
            <w:tcW w:w="708" w:type="dxa"/>
            <w:tcBorders>
              <w:top w:val="single" w:sz="4" w:space="0" w:color="auto"/>
              <w:left w:val="single" w:sz="4" w:space="0" w:color="auto"/>
              <w:bottom w:val="single" w:sz="4" w:space="0" w:color="auto"/>
              <w:right w:val="single" w:sz="4" w:space="0" w:color="auto"/>
            </w:tcBorders>
            <w:hideMark/>
          </w:tcPr>
          <w:p w14:paraId="6FCBDA0E" w14:textId="77777777" w:rsidR="00515271" w:rsidRPr="00C4197A" w:rsidRDefault="00515271" w:rsidP="00A61762">
            <w:pPr>
              <w:rPr>
                <w:rFonts w:ascii="Times New Roman" w:hAnsi="Times New Roman"/>
              </w:rPr>
            </w:pPr>
            <w:r>
              <w:rPr>
                <w:rFonts w:ascii="Times New Roman" w:hAnsi="Times New Roman"/>
              </w:rPr>
              <w:t>6</w:t>
            </w:r>
            <w:r w:rsidRPr="00C4197A">
              <w:rPr>
                <w:rFonts w:ascii="Times New Roman" w:hAnsi="Times New Roman"/>
              </w:rPr>
              <w:t>0</w:t>
            </w:r>
          </w:p>
        </w:tc>
        <w:tc>
          <w:tcPr>
            <w:tcW w:w="709" w:type="dxa"/>
            <w:tcBorders>
              <w:top w:val="single" w:sz="4" w:space="0" w:color="auto"/>
              <w:left w:val="single" w:sz="4" w:space="0" w:color="auto"/>
              <w:bottom w:val="single" w:sz="4" w:space="0" w:color="auto"/>
              <w:right w:val="single" w:sz="4" w:space="0" w:color="auto"/>
            </w:tcBorders>
            <w:hideMark/>
          </w:tcPr>
          <w:p w14:paraId="7A7949F0" w14:textId="77777777" w:rsidR="00515271" w:rsidRPr="00C4197A" w:rsidRDefault="00515271" w:rsidP="00A61762">
            <w:pPr>
              <w:rPr>
                <w:rFonts w:ascii="Times New Roman" w:hAnsi="Times New Roman"/>
              </w:rPr>
            </w:pPr>
            <w:r w:rsidRPr="00C4197A">
              <w:rPr>
                <w:rFonts w:ascii="Times New Roman" w:hAnsi="Times New Roman"/>
              </w:rPr>
              <w:t>6</w:t>
            </w:r>
            <w:r>
              <w:rPr>
                <w:rFonts w:ascii="Times New Roman" w:hAnsi="Times New Roman"/>
              </w:rPr>
              <w:t>5</w:t>
            </w:r>
          </w:p>
        </w:tc>
        <w:tc>
          <w:tcPr>
            <w:tcW w:w="709" w:type="dxa"/>
            <w:tcBorders>
              <w:top w:val="single" w:sz="4" w:space="0" w:color="auto"/>
              <w:left w:val="single" w:sz="4" w:space="0" w:color="auto"/>
              <w:bottom w:val="single" w:sz="4" w:space="0" w:color="auto"/>
              <w:right w:val="single" w:sz="4" w:space="0" w:color="auto"/>
            </w:tcBorders>
            <w:hideMark/>
          </w:tcPr>
          <w:p w14:paraId="1A1669F6" w14:textId="77777777" w:rsidR="00515271" w:rsidRPr="00C4197A" w:rsidRDefault="00515271" w:rsidP="00A61762">
            <w:pPr>
              <w:rPr>
                <w:rFonts w:ascii="Times New Roman" w:hAnsi="Times New Roman"/>
              </w:rPr>
            </w:pPr>
            <w:r w:rsidRPr="00C4197A">
              <w:rPr>
                <w:rFonts w:ascii="Times New Roman" w:hAnsi="Times New Roman"/>
              </w:rPr>
              <w:t>70</w:t>
            </w:r>
          </w:p>
        </w:tc>
        <w:tc>
          <w:tcPr>
            <w:tcW w:w="709" w:type="dxa"/>
            <w:tcBorders>
              <w:top w:val="single" w:sz="4" w:space="0" w:color="auto"/>
              <w:left w:val="single" w:sz="4" w:space="0" w:color="auto"/>
              <w:bottom w:val="single" w:sz="4" w:space="0" w:color="auto"/>
              <w:right w:val="single" w:sz="4" w:space="0" w:color="auto"/>
            </w:tcBorders>
            <w:hideMark/>
          </w:tcPr>
          <w:p w14:paraId="68EBB9E3" w14:textId="77777777" w:rsidR="00515271" w:rsidRPr="00C4197A" w:rsidRDefault="00515271" w:rsidP="00A61762">
            <w:pPr>
              <w:rPr>
                <w:rFonts w:ascii="Times New Roman" w:hAnsi="Times New Roman"/>
              </w:rPr>
            </w:pPr>
            <w:r w:rsidRPr="00C4197A">
              <w:rPr>
                <w:rFonts w:ascii="Times New Roman" w:hAnsi="Times New Roman"/>
              </w:rPr>
              <w:t>80</w:t>
            </w:r>
          </w:p>
        </w:tc>
        <w:tc>
          <w:tcPr>
            <w:tcW w:w="708" w:type="dxa"/>
            <w:tcBorders>
              <w:top w:val="single" w:sz="4" w:space="0" w:color="auto"/>
              <w:left w:val="single" w:sz="4" w:space="0" w:color="auto"/>
              <w:bottom w:val="single" w:sz="4" w:space="0" w:color="auto"/>
              <w:right w:val="single" w:sz="4" w:space="0" w:color="auto"/>
            </w:tcBorders>
            <w:hideMark/>
          </w:tcPr>
          <w:p w14:paraId="36472A28" w14:textId="77777777" w:rsidR="00515271" w:rsidRPr="00C4197A" w:rsidRDefault="00515271" w:rsidP="00A61762">
            <w:pPr>
              <w:rPr>
                <w:rFonts w:ascii="Times New Roman" w:hAnsi="Times New Roman"/>
              </w:rPr>
            </w:pPr>
            <w:r w:rsidRPr="00C4197A">
              <w:rPr>
                <w:rFonts w:ascii="Times New Roman" w:hAnsi="Times New Roman"/>
              </w:rPr>
              <w:t>90</w:t>
            </w:r>
          </w:p>
        </w:tc>
        <w:tc>
          <w:tcPr>
            <w:tcW w:w="709" w:type="dxa"/>
            <w:tcBorders>
              <w:top w:val="single" w:sz="4" w:space="0" w:color="auto"/>
              <w:left w:val="single" w:sz="4" w:space="0" w:color="auto"/>
              <w:bottom w:val="single" w:sz="4" w:space="0" w:color="auto"/>
              <w:right w:val="single" w:sz="4" w:space="0" w:color="auto"/>
            </w:tcBorders>
            <w:hideMark/>
          </w:tcPr>
          <w:p w14:paraId="63292190" w14:textId="77777777" w:rsidR="00515271" w:rsidRPr="00C4197A" w:rsidRDefault="00515271" w:rsidP="00A61762">
            <w:pPr>
              <w:rPr>
                <w:rFonts w:ascii="Times New Roman" w:hAnsi="Times New Roman"/>
              </w:rPr>
            </w:pPr>
            <w:r w:rsidRPr="00C4197A">
              <w:rPr>
                <w:rFonts w:ascii="Times New Roman" w:hAnsi="Times New Roman"/>
              </w:rPr>
              <w:t>100</w:t>
            </w:r>
          </w:p>
        </w:tc>
      </w:tr>
      <w:tr w:rsidR="00515271" w:rsidRPr="00C4197A" w14:paraId="4F988CC8"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6BDB19F7" w14:textId="77777777" w:rsidR="00515271" w:rsidRPr="00C4197A" w:rsidRDefault="00515271" w:rsidP="00A61762">
            <w:pPr>
              <w:rPr>
                <w:rFonts w:ascii="Times New Roman" w:hAnsi="Times New Roman"/>
              </w:rPr>
            </w:pPr>
            <w:r w:rsidRPr="00C4197A">
              <w:rPr>
                <w:rFonts w:ascii="Times New Roman" w:hAnsi="Times New Roman"/>
              </w:rPr>
              <w:t>3.7.1.2</w:t>
            </w:r>
          </w:p>
        </w:tc>
        <w:tc>
          <w:tcPr>
            <w:tcW w:w="1842" w:type="dxa"/>
            <w:tcBorders>
              <w:top w:val="single" w:sz="4" w:space="0" w:color="auto"/>
              <w:left w:val="single" w:sz="4" w:space="0" w:color="auto"/>
              <w:bottom w:val="single" w:sz="4" w:space="0" w:color="auto"/>
              <w:right w:val="single" w:sz="4" w:space="0" w:color="auto"/>
            </w:tcBorders>
            <w:hideMark/>
          </w:tcPr>
          <w:p w14:paraId="4F800AEC"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Создание инновационных площадок в ДОО</w:t>
            </w:r>
          </w:p>
        </w:tc>
        <w:tc>
          <w:tcPr>
            <w:tcW w:w="2552" w:type="dxa"/>
            <w:tcBorders>
              <w:top w:val="single" w:sz="4" w:space="0" w:color="auto"/>
              <w:left w:val="single" w:sz="4" w:space="0" w:color="auto"/>
              <w:bottom w:val="single" w:sz="4" w:space="0" w:color="auto"/>
              <w:right w:val="single" w:sz="4" w:space="0" w:color="auto"/>
            </w:tcBorders>
            <w:hideMark/>
          </w:tcPr>
          <w:p w14:paraId="7E2FD2AD" w14:textId="77777777" w:rsidR="00515271" w:rsidRPr="00C4197A" w:rsidRDefault="00515271" w:rsidP="00A61762">
            <w:pPr>
              <w:rPr>
                <w:rFonts w:ascii="Times New Roman" w:hAnsi="Times New Roman"/>
              </w:rPr>
            </w:pPr>
            <w:r w:rsidRPr="00C4197A">
              <w:rPr>
                <w:rFonts w:ascii="Times New Roman" w:hAnsi="Times New Roman"/>
              </w:rPr>
              <w:t>Количество ДОО, на базе которых созданы инновационные площадки</w:t>
            </w:r>
          </w:p>
        </w:tc>
        <w:tc>
          <w:tcPr>
            <w:tcW w:w="709" w:type="dxa"/>
            <w:tcBorders>
              <w:top w:val="single" w:sz="4" w:space="0" w:color="auto"/>
              <w:left w:val="single" w:sz="4" w:space="0" w:color="auto"/>
              <w:bottom w:val="single" w:sz="4" w:space="0" w:color="auto"/>
              <w:right w:val="single" w:sz="4" w:space="0" w:color="auto"/>
            </w:tcBorders>
            <w:hideMark/>
          </w:tcPr>
          <w:p w14:paraId="0BB239FA" w14:textId="77777777" w:rsidR="00515271" w:rsidRPr="00C4197A" w:rsidRDefault="00515271" w:rsidP="00A61762">
            <w:pPr>
              <w:rPr>
                <w:rFonts w:ascii="Times New Roman" w:hAnsi="Times New Roman"/>
              </w:rPr>
            </w:pPr>
            <w:r>
              <w:rPr>
                <w:rFonts w:ascii="Times New Roman" w:hAnsi="Times New Roman"/>
              </w:rPr>
              <w:t>е</w:t>
            </w:r>
            <w:r w:rsidRPr="00C4197A">
              <w:rPr>
                <w:rFonts w:ascii="Times New Roman" w:hAnsi="Times New Roman"/>
              </w:rPr>
              <w:t>д.</w:t>
            </w:r>
          </w:p>
        </w:tc>
        <w:tc>
          <w:tcPr>
            <w:tcW w:w="708" w:type="dxa"/>
            <w:tcBorders>
              <w:top w:val="single" w:sz="4" w:space="0" w:color="auto"/>
              <w:left w:val="single" w:sz="4" w:space="0" w:color="auto"/>
              <w:bottom w:val="single" w:sz="4" w:space="0" w:color="auto"/>
              <w:right w:val="single" w:sz="4" w:space="0" w:color="auto"/>
            </w:tcBorders>
            <w:hideMark/>
          </w:tcPr>
          <w:p w14:paraId="4F66DA80" w14:textId="77777777" w:rsidR="00515271" w:rsidRPr="00C4197A" w:rsidRDefault="00515271" w:rsidP="00A61762">
            <w:pPr>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tcPr>
          <w:p w14:paraId="37D9408F" w14:textId="77777777" w:rsidR="00515271" w:rsidRPr="00C4197A" w:rsidRDefault="00515271" w:rsidP="00A61762">
            <w:pPr>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tcPr>
          <w:p w14:paraId="248E828C" w14:textId="77777777" w:rsidR="00515271" w:rsidRPr="00C4197A" w:rsidRDefault="00515271" w:rsidP="00A61762">
            <w:pPr>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tcPr>
          <w:p w14:paraId="0A32EB1C" w14:textId="77777777" w:rsidR="00515271" w:rsidRPr="00C4197A" w:rsidRDefault="00515271" w:rsidP="00A61762">
            <w:pP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tcPr>
          <w:p w14:paraId="5E725821" w14:textId="77777777" w:rsidR="00515271" w:rsidRPr="00C4197A" w:rsidRDefault="00515271" w:rsidP="00A61762">
            <w:pPr>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tcPr>
          <w:p w14:paraId="63ABC45A" w14:textId="77777777" w:rsidR="00515271" w:rsidRPr="00C4197A" w:rsidRDefault="00515271" w:rsidP="00A61762">
            <w:pPr>
              <w:rPr>
                <w:rFonts w:ascii="Times New Roman" w:hAnsi="Times New Roman"/>
              </w:rPr>
            </w:pPr>
            <w:r>
              <w:rPr>
                <w:rFonts w:ascii="Times New Roman" w:hAnsi="Times New Roman"/>
              </w:rPr>
              <w:t>1</w:t>
            </w:r>
          </w:p>
        </w:tc>
      </w:tr>
      <w:tr w:rsidR="00515271" w:rsidRPr="00C4197A" w14:paraId="7F8E24C8"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2A5DB790" w14:textId="77777777" w:rsidR="00515271" w:rsidRPr="00C4197A" w:rsidRDefault="00515271" w:rsidP="00A61762">
            <w:pPr>
              <w:rPr>
                <w:rFonts w:ascii="Times New Roman" w:hAnsi="Times New Roman"/>
              </w:rPr>
            </w:pPr>
            <w:r w:rsidRPr="00C4197A">
              <w:rPr>
                <w:rFonts w:ascii="Times New Roman" w:hAnsi="Times New Roman"/>
              </w:rPr>
              <w:t>3.7.1.3</w:t>
            </w:r>
          </w:p>
        </w:tc>
        <w:tc>
          <w:tcPr>
            <w:tcW w:w="1842" w:type="dxa"/>
            <w:tcBorders>
              <w:top w:val="single" w:sz="4" w:space="0" w:color="auto"/>
              <w:left w:val="single" w:sz="4" w:space="0" w:color="auto"/>
              <w:bottom w:val="single" w:sz="4" w:space="0" w:color="auto"/>
              <w:right w:val="single" w:sz="4" w:space="0" w:color="auto"/>
            </w:tcBorders>
            <w:hideMark/>
          </w:tcPr>
          <w:p w14:paraId="6857E028"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 xml:space="preserve">Формирование </w:t>
            </w:r>
            <w:r>
              <w:rPr>
                <w:rFonts w:ascii="Times New Roman" w:hAnsi="Times New Roman"/>
              </w:rPr>
              <w:t xml:space="preserve">муниципального </w:t>
            </w:r>
            <w:r w:rsidRPr="00C4197A">
              <w:rPr>
                <w:rFonts w:ascii="Times New Roman" w:hAnsi="Times New Roman"/>
              </w:rPr>
              <w:t>методического актива</w:t>
            </w:r>
          </w:p>
        </w:tc>
        <w:tc>
          <w:tcPr>
            <w:tcW w:w="2552" w:type="dxa"/>
            <w:tcBorders>
              <w:top w:val="single" w:sz="4" w:space="0" w:color="auto"/>
              <w:left w:val="single" w:sz="4" w:space="0" w:color="auto"/>
              <w:bottom w:val="single" w:sz="4" w:space="0" w:color="auto"/>
              <w:right w:val="single" w:sz="4" w:space="0" w:color="auto"/>
            </w:tcBorders>
            <w:hideMark/>
          </w:tcPr>
          <w:p w14:paraId="0E3F5E5D" w14:textId="77777777" w:rsidR="00515271" w:rsidRPr="00C4197A" w:rsidRDefault="00515271" w:rsidP="00A61762">
            <w:pPr>
              <w:rPr>
                <w:rFonts w:ascii="Times New Roman" w:hAnsi="Times New Roman"/>
              </w:rPr>
            </w:pPr>
            <w:r w:rsidRPr="00C4197A">
              <w:rPr>
                <w:rFonts w:ascii="Times New Roman" w:hAnsi="Times New Roman"/>
              </w:rPr>
              <w:t>Доля педагогических работников ДОО, вк</w:t>
            </w:r>
            <w:r>
              <w:rPr>
                <w:rFonts w:ascii="Times New Roman" w:hAnsi="Times New Roman"/>
              </w:rPr>
              <w:t>люченные в муниципальный</w:t>
            </w:r>
            <w:r w:rsidRPr="00C4197A">
              <w:rPr>
                <w:rFonts w:ascii="Times New Roman" w:hAnsi="Times New Roman"/>
              </w:rPr>
              <w:t xml:space="preserve"> методический актив</w:t>
            </w:r>
          </w:p>
        </w:tc>
        <w:tc>
          <w:tcPr>
            <w:tcW w:w="709" w:type="dxa"/>
            <w:tcBorders>
              <w:top w:val="single" w:sz="4" w:space="0" w:color="auto"/>
              <w:left w:val="single" w:sz="4" w:space="0" w:color="auto"/>
              <w:bottom w:val="single" w:sz="4" w:space="0" w:color="auto"/>
              <w:right w:val="single" w:sz="4" w:space="0" w:color="auto"/>
            </w:tcBorders>
            <w:hideMark/>
          </w:tcPr>
          <w:p w14:paraId="3013C49E" w14:textId="77777777" w:rsidR="00515271" w:rsidRPr="00C4197A" w:rsidRDefault="00515271" w:rsidP="00A61762">
            <w:pPr>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14:paraId="016AA909" w14:textId="77777777" w:rsidR="00515271" w:rsidRPr="00C4197A" w:rsidRDefault="00515271" w:rsidP="00A61762">
            <w:pPr>
              <w:rPr>
                <w:rFonts w:ascii="Times New Roman" w:hAnsi="Times New Roman"/>
              </w:rPr>
            </w:pPr>
            <w:r w:rsidRPr="00C4197A">
              <w:rPr>
                <w:rFonts w:ascii="Times New Roman" w:hAnsi="Times New Roman"/>
              </w:rPr>
              <w:t>1,0</w:t>
            </w:r>
          </w:p>
        </w:tc>
        <w:tc>
          <w:tcPr>
            <w:tcW w:w="709" w:type="dxa"/>
            <w:tcBorders>
              <w:top w:val="single" w:sz="4" w:space="0" w:color="auto"/>
              <w:left w:val="single" w:sz="4" w:space="0" w:color="auto"/>
              <w:bottom w:val="single" w:sz="4" w:space="0" w:color="auto"/>
              <w:right w:val="single" w:sz="4" w:space="0" w:color="auto"/>
            </w:tcBorders>
            <w:hideMark/>
          </w:tcPr>
          <w:p w14:paraId="73E36441" w14:textId="77777777" w:rsidR="00515271" w:rsidRPr="00C4197A" w:rsidRDefault="00515271" w:rsidP="00A61762">
            <w:pPr>
              <w:rPr>
                <w:rFonts w:ascii="Times New Roman" w:hAnsi="Times New Roman"/>
              </w:rPr>
            </w:pPr>
            <w:r w:rsidRPr="00C4197A">
              <w:rPr>
                <w:rFonts w:ascii="Times New Roman" w:hAnsi="Times New Roman"/>
              </w:rPr>
              <w:t>2,0</w:t>
            </w:r>
          </w:p>
        </w:tc>
        <w:tc>
          <w:tcPr>
            <w:tcW w:w="709" w:type="dxa"/>
            <w:tcBorders>
              <w:top w:val="single" w:sz="4" w:space="0" w:color="auto"/>
              <w:left w:val="single" w:sz="4" w:space="0" w:color="auto"/>
              <w:bottom w:val="single" w:sz="4" w:space="0" w:color="auto"/>
              <w:right w:val="single" w:sz="4" w:space="0" w:color="auto"/>
            </w:tcBorders>
            <w:hideMark/>
          </w:tcPr>
          <w:p w14:paraId="758A1556" w14:textId="77777777" w:rsidR="00515271" w:rsidRPr="00C4197A" w:rsidRDefault="00515271" w:rsidP="00A61762">
            <w:pPr>
              <w:rPr>
                <w:rFonts w:ascii="Times New Roman" w:hAnsi="Times New Roman"/>
              </w:rPr>
            </w:pPr>
            <w:r w:rsidRPr="00C4197A">
              <w:rPr>
                <w:rFonts w:ascii="Times New Roman" w:hAnsi="Times New Roman"/>
              </w:rPr>
              <w:t>2,5</w:t>
            </w:r>
          </w:p>
        </w:tc>
        <w:tc>
          <w:tcPr>
            <w:tcW w:w="709" w:type="dxa"/>
            <w:tcBorders>
              <w:top w:val="single" w:sz="4" w:space="0" w:color="auto"/>
              <w:left w:val="single" w:sz="4" w:space="0" w:color="auto"/>
              <w:bottom w:val="single" w:sz="4" w:space="0" w:color="auto"/>
              <w:right w:val="single" w:sz="4" w:space="0" w:color="auto"/>
            </w:tcBorders>
            <w:hideMark/>
          </w:tcPr>
          <w:p w14:paraId="4D61760F" w14:textId="77777777" w:rsidR="00515271" w:rsidRPr="00C4197A" w:rsidRDefault="00515271" w:rsidP="00A61762">
            <w:pPr>
              <w:rPr>
                <w:rFonts w:ascii="Times New Roman" w:hAnsi="Times New Roman"/>
              </w:rPr>
            </w:pPr>
            <w:r w:rsidRPr="00C4197A">
              <w:rPr>
                <w:rFonts w:ascii="Times New Roman" w:hAnsi="Times New Roman"/>
              </w:rPr>
              <w:t>3,0</w:t>
            </w:r>
          </w:p>
        </w:tc>
        <w:tc>
          <w:tcPr>
            <w:tcW w:w="708" w:type="dxa"/>
            <w:tcBorders>
              <w:top w:val="single" w:sz="4" w:space="0" w:color="auto"/>
              <w:left w:val="single" w:sz="4" w:space="0" w:color="auto"/>
              <w:bottom w:val="single" w:sz="4" w:space="0" w:color="auto"/>
              <w:right w:val="single" w:sz="4" w:space="0" w:color="auto"/>
            </w:tcBorders>
            <w:hideMark/>
          </w:tcPr>
          <w:p w14:paraId="2EFAF3FE" w14:textId="77777777" w:rsidR="00515271" w:rsidRPr="00C4197A" w:rsidRDefault="00515271" w:rsidP="00A61762">
            <w:pPr>
              <w:rPr>
                <w:rFonts w:ascii="Times New Roman" w:hAnsi="Times New Roman"/>
              </w:rPr>
            </w:pPr>
            <w:r w:rsidRPr="00C4197A">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hideMark/>
          </w:tcPr>
          <w:p w14:paraId="6C6F293E" w14:textId="77777777" w:rsidR="00515271" w:rsidRPr="00C4197A" w:rsidRDefault="00515271" w:rsidP="00A61762">
            <w:pPr>
              <w:rPr>
                <w:rFonts w:ascii="Times New Roman" w:hAnsi="Times New Roman"/>
              </w:rPr>
            </w:pPr>
            <w:r w:rsidRPr="00C4197A">
              <w:rPr>
                <w:rFonts w:ascii="Times New Roman" w:hAnsi="Times New Roman"/>
              </w:rPr>
              <w:t>4,0</w:t>
            </w:r>
          </w:p>
        </w:tc>
      </w:tr>
      <w:tr w:rsidR="00515271" w:rsidRPr="00C4197A" w14:paraId="399D2C65"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0B261734" w14:textId="77777777" w:rsidR="00515271" w:rsidRPr="00C4197A" w:rsidRDefault="00515271" w:rsidP="00A61762">
            <w:pPr>
              <w:rPr>
                <w:rFonts w:ascii="Times New Roman" w:hAnsi="Times New Roman"/>
              </w:rPr>
            </w:pPr>
            <w:r w:rsidRPr="00C4197A">
              <w:rPr>
                <w:rFonts w:ascii="Times New Roman" w:hAnsi="Times New Roman"/>
              </w:rPr>
              <w:t>3.7.1.4</w:t>
            </w:r>
          </w:p>
        </w:tc>
        <w:tc>
          <w:tcPr>
            <w:tcW w:w="1842" w:type="dxa"/>
            <w:tcBorders>
              <w:top w:val="single" w:sz="4" w:space="0" w:color="auto"/>
              <w:left w:val="single" w:sz="4" w:space="0" w:color="auto"/>
              <w:bottom w:val="single" w:sz="4" w:space="0" w:color="auto"/>
              <w:right w:val="single" w:sz="4" w:space="0" w:color="auto"/>
            </w:tcBorders>
            <w:hideMark/>
          </w:tcPr>
          <w:p w14:paraId="4F54D3D2"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Pr>
                <w:rFonts w:ascii="Times New Roman" w:hAnsi="Times New Roman"/>
              </w:rPr>
              <w:t>Методическо</w:t>
            </w:r>
            <w:r w:rsidRPr="00C4197A">
              <w:rPr>
                <w:rFonts w:ascii="Times New Roman" w:hAnsi="Times New Roman"/>
              </w:rPr>
              <w:t>е сопровождение педагогических работников</w:t>
            </w:r>
          </w:p>
        </w:tc>
        <w:tc>
          <w:tcPr>
            <w:tcW w:w="2552" w:type="dxa"/>
            <w:tcBorders>
              <w:top w:val="single" w:sz="4" w:space="0" w:color="auto"/>
              <w:left w:val="single" w:sz="4" w:space="0" w:color="auto"/>
              <w:bottom w:val="single" w:sz="4" w:space="0" w:color="auto"/>
              <w:right w:val="single" w:sz="4" w:space="0" w:color="auto"/>
            </w:tcBorders>
            <w:hideMark/>
          </w:tcPr>
          <w:p w14:paraId="044F0665" w14:textId="77777777" w:rsidR="00515271" w:rsidRPr="00C4197A" w:rsidRDefault="00515271" w:rsidP="00A61762">
            <w:pPr>
              <w:rPr>
                <w:rFonts w:ascii="Times New Roman" w:hAnsi="Times New Roman"/>
              </w:rPr>
            </w:pPr>
            <w:r w:rsidRPr="00C4197A">
              <w:rPr>
                <w:rFonts w:ascii="Times New Roman" w:hAnsi="Times New Roman"/>
              </w:rPr>
              <w:t>Количество педагогов ДОО в расчете на одного методиста</w:t>
            </w:r>
          </w:p>
        </w:tc>
        <w:tc>
          <w:tcPr>
            <w:tcW w:w="709" w:type="dxa"/>
            <w:tcBorders>
              <w:top w:val="single" w:sz="4" w:space="0" w:color="auto"/>
              <w:left w:val="single" w:sz="4" w:space="0" w:color="auto"/>
              <w:bottom w:val="single" w:sz="4" w:space="0" w:color="auto"/>
              <w:right w:val="single" w:sz="4" w:space="0" w:color="auto"/>
            </w:tcBorders>
            <w:hideMark/>
          </w:tcPr>
          <w:p w14:paraId="66B501C4" w14:textId="77777777" w:rsidR="00515271" w:rsidRPr="00C4197A" w:rsidRDefault="00515271" w:rsidP="00A61762">
            <w:pPr>
              <w:rPr>
                <w:rFonts w:ascii="Times New Roman" w:hAnsi="Times New Roman"/>
              </w:rPr>
            </w:pPr>
            <w:r w:rsidRPr="00C4197A">
              <w:rPr>
                <w:rFonts w:ascii="Times New Roman" w:hAnsi="Times New Roman"/>
              </w:rPr>
              <w:t>чел</w:t>
            </w:r>
          </w:p>
        </w:tc>
        <w:tc>
          <w:tcPr>
            <w:tcW w:w="708" w:type="dxa"/>
            <w:tcBorders>
              <w:top w:val="single" w:sz="4" w:space="0" w:color="auto"/>
              <w:left w:val="single" w:sz="4" w:space="0" w:color="auto"/>
              <w:bottom w:val="single" w:sz="4" w:space="0" w:color="auto"/>
              <w:right w:val="single" w:sz="4" w:space="0" w:color="auto"/>
            </w:tcBorders>
            <w:hideMark/>
          </w:tcPr>
          <w:p w14:paraId="4911BB6E" w14:textId="77777777" w:rsidR="00515271" w:rsidRPr="00C4197A" w:rsidRDefault="00515271" w:rsidP="00A61762">
            <w:pPr>
              <w:rPr>
                <w:rFonts w:ascii="Times New Roman" w:hAnsi="Times New Roman"/>
              </w:rPr>
            </w:pPr>
            <w:r>
              <w:rPr>
                <w:rFonts w:ascii="Times New Roman" w:hAnsi="Times New Roman"/>
              </w:rPr>
              <w:t>10</w:t>
            </w:r>
          </w:p>
        </w:tc>
        <w:tc>
          <w:tcPr>
            <w:tcW w:w="709" w:type="dxa"/>
            <w:tcBorders>
              <w:top w:val="single" w:sz="4" w:space="0" w:color="auto"/>
              <w:left w:val="single" w:sz="4" w:space="0" w:color="auto"/>
              <w:bottom w:val="single" w:sz="4" w:space="0" w:color="auto"/>
              <w:right w:val="single" w:sz="4" w:space="0" w:color="auto"/>
            </w:tcBorders>
            <w:hideMark/>
          </w:tcPr>
          <w:p w14:paraId="48505522" w14:textId="77777777" w:rsidR="00515271" w:rsidRPr="00C4197A" w:rsidRDefault="00515271" w:rsidP="00A61762">
            <w:pPr>
              <w:rPr>
                <w:rFonts w:ascii="Times New Roman" w:hAnsi="Times New Roman"/>
              </w:rPr>
            </w:pPr>
            <w:r>
              <w:rPr>
                <w:rFonts w:ascii="Times New Roman" w:hAnsi="Times New Roman"/>
              </w:rPr>
              <w:t>9</w:t>
            </w:r>
          </w:p>
        </w:tc>
        <w:tc>
          <w:tcPr>
            <w:tcW w:w="709" w:type="dxa"/>
            <w:tcBorders>
              <w:top w:val="single" w:sz="4" w:space="0" w:color="auto"/>
              <w:left w:val="single" w:sz="4" w:space="0" w:color="auto"/>
              <w:bottom w:val="single" w:sz="4" w:space="0" w:color="auto"/>
              <w:right w:val="single" w:sz="4" w:space="0" w:color="auto"/>
            </w:tcBorders>
            <w:hideMark/>
          </w:tcPr>
          <w:p w14:paraId="4CDEE1F3" w14:textId="77777777" w:rsidR="00515271" w:rsidRPr="00C4197A" w:rsidRDefault="00515271" w:rsidP="00A61762">
            <w:pPr>
              <w:rPr>
                <w:rFonts w:ascii="Times New Roman" w:hAnsi="Times New Roman"/>
              </w:rPr>
            </w:pPr>
            <w:r>
              <w:rPr>
                <w:rFonts w:ascii="Times New Roman" w:hAnsi="Times New Roman"/>
              </w:rPr>
              <w:t>8</w:t>
            </w:r>
          </w:p>
        </w:tc>
        <w:tc>
          <w:tcPr>
            <w:tcW w:w="709" w:type="dxa"/>
            <w:tcBorders>
              <w:top w:val="single" w:sz="4" w:space="0" w:color="auto"/>
              <w:left w:val="single" w:sz="4" w:space="0" w:color="auto"/>
              <w:bottom w:val="single" w:sz="4" w:space="0" w:color="auto"/>
              <w:right w:val="single" w:sz="4" w:space="0" w:color="auto"/>
            </w:tcBorders>
            <w:hideMark/>
          </w:tcPr>
          <w:p w14:paraId="1D8F16FF" w14:textId="77777777" w:rsidR="00515271" w:rsidRPr="00C4197A" w:rsidRDefault="00515271" w:rsidP="00A61762">
            <w:pPr>
              <w:rPr>
                <w:rFonts w:ascii="Times New Roman" w:hAnsi="Times New Roman"/>
              </w:rPr>
            </w:pPr>
            <w:r>
              <w:rPr>
                <w:rFonts w:ascii="Times New Roman" w:hAnsi="Times New Roman"/>
              </w:rPr>
              <w:t>8</w:t>
            </w:r>
          </w:p>
        </w:tc>
        <w:tc>
          <w:tcPr>
            <w:tcW w:w="708" w:type="dxa"/>
            <w:tcBorders>
              <w:top w:val="single" w:sz="4" w:space="0" w:color="auto"/>
              <w:left w:val="single" w:sz="4" w:space="0" w:color="auto"/>
              <w:bottom w:val="single" w:sz="4" w:space="0" w:color="auto"/>
              <w:right w:val="single" w:sz="4" w:space="0" w:color="auto"/>
            </w:tcBorders>
            <w:hideMark/>
          </w:tcPr>
          <w:p w14:paraId="157207CF" w14:textId="77777777" w:rsidR="00515271" w:rsidRPr="00C4197A" w:rsidRDefault="00515271" w:rsidP="00A61762">
            <w:pPr>
              <w:rPr>
                <w:rFonts w:ascii="Times New Roman" w:hAnsi="Times New Roman"/>
              </w:rPr>
            </w:pPr>
            <w:r>
              <w:rPr>
                <w:rFonts w:ascii="Times New Roman" w:hAnsi="Times New Roman"/>
              </w:rPr>
              <w:t>7</w:t>
            </w:r>
          </w:p>
        </w:tc>
        <w:tc>
          <w:tcPr>
            <w:tcW w:w="709" w:type="dxa"/>
            <w:tcBorders>
              <w:top w:val="single" w:sz="4" w:space="0" w:color="auto"/>
              <w:left w:val="single" w:sz="4" w:space="0" w:color="auto"/>
              <w:bottom w:val="single" w:sz="4" w:space="0" w:color="auto"/>
              <w:right w:val="single" w:sz="4" w:space="0" w:color="auto"/>
            </w:tcBorders>
            <w:hideMark/>
          </w:tcPr>
          <w:p w14:paraId="52A25B80" w14:textId="77777777" w:rsidR="00515271" w:rsidRPr="00C4197A" w:rsidRDefault="00515271" w:rsidP="00A61762">
            <w:pPr>
              <w:rPr>
                <w:rFonts w:ascii="Times New Roman" w:hAnsi="Times New Roman"/>
              </w:rPr>
            </w:pPr>
            <w:r>
              <w:rPr>
                <w:rFonts w:ascii="Times New Roman" w:hAnsi="Times New Roman"/>
              </w:rPr>
              <w:t>6</w:t>
            </w:r>
          </w:p>
        </w:tc>
      </w:tr>
      <w:tr w:rsidR="00515271" w:rsidRPr="00C4197A" w14:paraId="17F847BD"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5DBCF1EF" w14:textId="77777777" w:rsidR="00515271" w:rsidRPr="00C4197A" w:rsidRDefault="00515271" w:rsidP="00A61762">
            <w:pPr>
              <w:rPr>
                <w:rFonts w:ascii="Times New Roman" w:hAnsi="Times New Roman"/>
              </w:rPr>
            </w:pPr>
            <w:r w:rsidRPr="00C4197A">
              <w:rPr>
                <w:rFonts w:ascii="Times New Roman" w:hAnsi="Times New Roman"/>
              </w:rPr>
              <w:t>3.7.1.5</w:t>
            </w:r>
          </w:p>
        </w:tc>
        <w:tc>
          <w:tcPr>
            <w:tcW w:w="1842" w:type="dxa"/>
            <w:tcBorders>
              <w:top w:val="single" w:sz="4" w:space="0" w:color="auto"/>
              <w:left w:val="single" w:sz="4" w:space="0" w:color="auto"/>
              <w:bottom w:val="single" w:sz="4" w:space="0" w:color="auto"/>
              <w:right w:val="single" w:sz="4" w:space="0" w:color="auto"/>
            </w:tcBorders>
            <w:hideMark/>
          </w:tcPr>
          <w:p w14:paraId="349A5676"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Оказание адресной методической помощи молодым педагогам до 35 лет (со стажем педагогической деятельности менее 5 лет) в первые три года</w:t>
            </w:r>
          </w:p>
        </w:tc>
        <w:tc>
          <w:tcPr>
            <w:tcW w:w="2552" w:type="dxa"/>
            <w:tcBorders>
              <w:top w:val="single" w:sz="4" w:space="0" w:color="auto"/>
              <w:left w:val="single" w:sz="4" w:space="0" w:color="auto"/>
              <w:bottom w:val="single" w:sz="4" w:space="0" w:color="auto"/>
              <w:right w:val="single" w:sz="4" w:space="0" w:color="auto"/>
            </w:tcBorders>
            <w:hideMark/>
          </w:tcPr>
          <w:p w14:paraId="1FF3B147" w14:textId="77777777" w:rsidR="00515271" w:rsidRPr="00C4197A" w:rsidRDefault="00515271" w:rsidP="00A61762">
            <w:pPr>
              <w:rPr>
                <w:rFonts w:ascii="Times New Roman" w:hAnsi="Times New Roman"/>
              </w:rPr>
            </w:pPr>
            <w:r w:rsidRPr="00C4197A">
              <w:rPr>
                <w:rFonts w:ascii="Times New Roman" w:hAnsi="Times New Roman"/>
              </w:rPr>
              <w:t>Доля педагогических работников, охваченных адресной методической помощью</w:t>
            </w:r>
          </w:p>
        </w:tc>
        <w:tc>
          <w:tcPr>
            <w:tcW w:w="709" w:type="dxa"/>
            <w:tcBorders>
              <w:top w:val="single" w:sz="4" w:space="0" w:color="auto"/>
              <w:left w:val="single" w:sz="4" w:space="0" w:color="auto"/>
              <w:bottom w:val="single" w:sz="4" w:space="0" w:color="auto"/>
              <w:right w:val="single" w:sz="4" w:space="0" w:color="auto"/>
            </w:tcBorders>
          </w:tcPr>
          <w:p w14:paraId="62E4C469" w14:textId="77777777" w:rsidR="00515271" w:rsidRPr="00C4197A" w:rsidRDefault="00515271" w:rsidP="00A61762">
            <w:pPr>
              <w:rPr>
                <w:rFonts w:ascii="Times New Roman" w:hAnsi="Times New Roman"/>
              </w:rPr>
            </w:pPr>
          </w:p>
          <w:p w14:paraId="7D4FE541" w14:textId="77777777" w:rsidR="00515271" w:rsidRPr="00C4197A" w:rsidRDefault="00515271" w:rsidP="00A61762">
            <w:pPr>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tcPr>
          <w:p w14:paraId="7D1AEB24" w14:textId="77777777" w:rsidR="00515271" w:rsidRPr="00C4197A" w:rsidRDefault="00515271" w:rsidP="00A61762">
            <w:pPr>
              <w:rPr>
                <w:rFonts w:ascii="Times New Roman" w:hAnsi="Times New Roman"/>
              </w:rPr>
            </w:pPr>
          </w:p>
          <w:p w14:paraId="0CBBC017" w14:textId="77777777" w:rsidR="00515271" w:rsidRPr="00C4197A" w:rsidRDefault="00515271" w:rsidP="00A61762">
            <w:pPr>
              <w:rPr>
                <w:rFonts w:ascii="Times New Roman" w:hAnsi="Times New Roman"/>
              </w:rPr>
            </w:pPr>
            <w:r>
              <w:rPr>
                <w:rFonts w:ascii="Times New Roman" w:hAnsi="Times New Roman"/>
              </w:rPr>
              <w:t>4</w:t>
            </w:r>
            <w:r w:rsidRPr="00C4197A">
              <w:rPr>
                <w:rFonts w:ascii="Times New Roman" w:hAnsi="Times New Roman"/>
              </w:rPr>
              <w:t>5</w:t>
            </w:r>
          </w:p>
        </w:tc>
        <w:tc>
          <w:tcPr>
            <w:tcW w:w="709" w:type="dxa"/>
            <w:tcBorders>
              <w:top w:val="single" w:sz="4" w:space="0" w:color="auto"/>
              <w:left w:val="single" w:sz="4" w:space="0" w:color="auto"/>
              <w:bottom w:val="single" w:sz="4" w:space="0" w:color="auto"/>
              <w:right w:val="single" w:sz="4" w:space="0" w:color="auto"/>
            </w:tcBorders>
          </w:tcPr>
          <w:p w14:paraId="19C4D726" w14:textId="77777777" w:rsidR="00515271" w:rsidRPr="00C4197A" w:rsidRDefault="00515271" w:rsidP="00A61762">
            <w:pPr>
              <w:rPr>
                <w:rFonts w:ascii="Times New Roman" w:hAnsi="Times New Roman"/>
              </w:rPr>
            </w:pPr>
          </w:p>
          <w:p w14:paraId="2F7E8766" w14:textId="77777777" w:rsidR="00515271" w:rsidRPr="00C4197A" w:rsidRDefault="00515271" w:rsidP="00A61762">
            <w:pPr>
              <w:rPr>
                <w:rFonts w:ascii="Times New Roman" w:hAnsi="Times New Roman"/>
              </w:rPr>
            </w:pPr>
            <w:r w:rsidRPr="00C4197A">
              <w:rPr>
                <w:rFonts w:ascii="Times New Roman" w:hAnsi="Times New Roman"/>
              </w:rPr>
              <w:t>50</w:t>
            </w:r>
          </w:p>
        </w:tc>
        <w:tc>
          <w:tcPr>
            <w:tcW w:w="709" w:type="dxa"/>
            <w:tcBorders>
              <w:top w:val="single" w:sz="4" w:space="0" w:color="auto"/>
              <w:left w:val="single" w:sz="4" w:space="0" w:color="auto"/>
              <w:bottom w:val="single" w:sz="4" w:space="0" w:color="auto"/>
              <w:right w:val="single" w:sz="4" w:space="0" w:color="auto"/>
            </w:tcBorders>
          </w:tcPr>
          <w:p w14:paraId="241D2F8B" w14:textId="77777777" w:rsidR="00515271" w:rsidRPr="00C4197A" w:rsidRDefault="00515271" w:rsidP="00A61762">
            <w:pPr>
              <w:rPr>
                <w:rFonts w:ascii="Times New Roman" w:hAnsi="Times New Roman"/>
              </w:rPr>
            </w:pPr>
          </w:p>
          <w:p w14:paraId="0EB5B905" w14:textId="77777777" w:rsidR="00515271" w:rsidRPr="00C4197A" w:rsidRDefault="00515271" w:rsidP="00A61762">
            <w:pPr>
              <w:rPr>
                <w:rFonts w:ascii="Times New Roman" w:hAnsi="Times New Roman"/>
              </w:rPr>
            </w:pPr>
            <w:r w:rsidRPr="00C4197A">
              <w:rPr>
                <w:rFonts w:ascii="Times New Roman" w:hAnsi="Times New Roman"/>
              </w:rPr>
              <w:t>60</w:t>
            </w:r>
          </w:p>
        </w:tc>
        <w:tc>
          <w:tcPr>
            <w:tcW w:w="709" w:type="dxa"/>
            <w:tcBorders>
              <w:top w:val="single" w:sz="4" w:space="0" w:color="auto"/>
              <w:left w:val="single" w:sz="4" w:space="0" w:color="auto"/>
              <w:bottom w:val="single" w:sz="4" w:space="0" w:color="auto"/>
              <w:right w:val="single" w:sz="4" w:space="0" w:color="auto"/>
            </w:tcBorders>
          </w:tcPr>
          <w:p w14:paraId="6C87C044" w14:textId="77777777" w:rsidR="00515271" w:rsidRPr="00C4197A" w:rsidRDefault="00515271" w:rsidP="00A61762">
            <w:pPr>
              <w:rPr>
                <w:rFonts w:ascii="Times New Roman" w:hAnsi="Times New Roman"/>
              </w:rPr>
            </w:pPr>
          </w:p>
          <w:p w14:paraId="2EE7ED89" w14:textId="77777777" w:rsidR="00515271" w:rsidRPr="00C4197A" w:rsidRDefault="00515271" w:rsidP="00A61762">
            <w:pPr>
              <w:rPr>
                <w:rFonts w:ascii="Times New Roman" w:hAnsi="Times New Roman"/>
              </w:rPr>
            </w:pPr>
            <w:r w:rsidRPr="00C4197A">
              <w:rPr>
                <w:rFonts w:ascii="Times New Roman" w:hAnsi="Times New Roman"/>
              </w:rPr>
              <w:t>80</w:t>
            </w:r>
          </w:p>
        </w:tc>
        <w:tc>
          <w:tcPr>
            <w:tcW w:w="708" w:type="dxa"/>
            <w:tcBorders>
              <w:top w:val="single" w:sz="4" w:space="0" w:color="auto"/>
              <w:left w:val="single" w:sz="4" w:space="0" w:color="auto"/>
              <w:bottom w:val="single" w:sz="4" w:space="0" w:color="auto"/>
              <w:right w:val="single" w:sz="4" w:space="0" w:color="auto"/>
            </w:tcBorders>
          </w:tcPr>
          <w:p w14:paraId="12906BED" w14:textId="77777777" w:rsidR="00515271" w:rsidRPr="00C4197A" w:rsidRDefault="00515271" w:rsidP="00A61762">
            <w:pPr>
              <w:rPr>
                <w:rFonts w:ascii="Times New Roman" w:hAnsi="Times New Roman"/>
              </w:rPr>
            </w:pPr>
          </w:p>
          <w:p w14:paraId="49891DB1" w14:textId="77777777" w:rsidR="00515271" w:rsidRPr="00C4197A" w:rsidRDefault="00515271" w:rsidP="00A61762">
            <w:pPr>
              <w:rPr>
                <w:rFonts w:ascii="Times New Roman" w:hAnsi="Times New Roman"/>
              </w:rPr>
            </w:pPr>
            <w:r>
              <w:rPr>
                <w:rFonts w:ascii="Times New Roman" w:hAnsi="Times New Roman"/>
              </w:rPr>
              <w:t>95</w:t>
            </w:r>
          </w:p>
        </w:tc>
        <w:tc>
          <w:tcPr>
            <w:tcW w:w="709" w:type="dxa"/>
            <w:tcBorders>
              <w:top w:val="single" w:sz="4" w:space="0" w:color="auto"/>
              <w:left w:val="single" w:sz="4" w:space="0" w:color="auto"/>
              <w:bottom w:val="single" w:sz="4" w:space="0" w:color="auto"/>
              <w:right w:val="single" w:sz="4" w:space="0" w:color="auto"/>
            </w:tcBorders>
          </w:tcPr>
          <w:p w14:paraId="2C44EACA" w14:textId="77777777" w:rsidR="00515271" w:rsidRPr="00C4197A" w:rsidRDefault="00515271" w:rsidP="00A61762">
            <w:pPr>
              <w:rPr>
                <w:rFonts w:ascii="Times New Roman" w:hAnsi="Times New Roman"/>
              </w:rPr>
            </w:pPr>
          </w:p>
          <w:p w14:paraId="6AF018E7" w14:textId="77777777" w:rsidR="00515271" w:rsidRPr="00C4197A" w:rsidRDefault="00515271" w:rsidP="00A61762">
            <w:pPr>
              <w:rPr>
                <w:rFonts w:ascii="Times New Roman" w:hAnsi="Times New Roman"/>
              </w:rPr>
            </w:pPr>
            <w:r w:rsidRPr="00C4197A">
              <w:rPr>
                <w:rFonts w:ascii="Times New Roman" w:hAnsi="Times New Roman"/>
              </w:rPr>
              <w:t>100</w:t>
            </w:r>
          </w:p>
        </w:tc>
      </w:tr>
      <w:tr w:rsidR="00515271" w:rsidRPr="00C4197A" w14:paraId="1BF5FEED"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2AE4CDD7" w14:textId="77777777" w:rsidR="00515271" w:rsidRPr="00C4197A" w:rsidRDefault="00515271" w:rsidP="00A61762">
            <w:pPr>
              <w:rPr>
                <w:rFonts w:ascii="Times New Roman" w:hAnsi="Times New Roman"/>
              </w:rPr>
            </w:pPr>
            <w:r w:rsidRPr="00C4197A">
              <w:rPr>
                <w:rFonts w:ascii="Times New Roman" w:hAnsi="Times New Roman"/>
              </w:rPr>
              <w:t>3.7.1.6</w:t>
            </w:r>
          </w:p>
        </w:tc>
        <w:tc>
          <w:tcPr>
            <w:tcW w:w="1842" w:type="dxa"/>
            <w:tcBorders>
              <w:top w:val="single" w:sz="4" w:space="0" w:color="auto"/>
              <w:left w:val="single" w:sz="4" w:space="0" w:color="auto"/>
              <w:bottom w:val="single" w:sz="4" w:space="0" w:color="auto"/>
              <w:right w:val="single" w:sz="4" w:space="0" w:color="auto"/>
            </w:tcBorders>
            <w:hideMark/>
          </w:tcPr>
          <w:p w14:paraId="26B98314"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Непрерывное повышение профессионального мастерства педагогических работников ДОО на основе выявленных профессиональных дефицитов</w:t>
            </w:r>
          </w:p>
        </w:tc>
        <w:tc>
          <w:tcPr>
            <w:tcW w:w="2552" w:type="dxa"/>
            <w:tcBorders>
              <w:top w:val="single" w:sz="4" w:space="0" w:color="auto"/>
              <w:left w:val="single" w:sz="4" w:space="0" w:color="auto"/>
              <w:bottom w:val="single" w:sz="4" w:space="0" w:color="auto"/>
              <w:right w:val="single" w:sz="4" w:space="0" w:color="auto"/>
            </w:tcBorders>
            <w:hideMark/>
          </w:tcPr>
          <w:p w14:paraId="35E6652B" w14:textId="77777777" w:rsidR="00515271" w:rsidRPr="00C4197A" w:rsidRDefault="00515271" w:rsidP="00A61762">
            <w:pPr>
              <w:rPr>
                <w:rFonts w:ascii="Times New Roman" w:hAnsi="Times New Roman"/>
              </w:rPr>
            </w:pPr>
            <w:r w:rsidRPr="00C4197A">
              <w:rPr>
                <w:rFonts w:ascii="Times New Roman" w:hAnsi="Times New Roman"/>
              </w:rPr>
              <w:t>Доля педагогов ДОО, прошедших диагностику профессиональных дефицитов, на основе которых разработаны ИОМ</w:t>
            </w:r>
          </w:p>
        </w:tc>
        <w:tc>
          <w:tcPr>
            <w:tcW w:w="709" w:type="dxa"/>
            <w:tcBorders>
              <w:top w:val="single" w:sz="4" w:space="0" w:color="auto"/>
              <w:left w:val="single" w:sz="4" w:space="0" w:color="auto"/>
              <w:bottom w:val="single" w:sz="4" w:space="0" w:color="auto"/>
              <w:right w:val="single" w:sz="4" w:space="0" w:color="auto"/>
            </w:tcBorders>
            <w:hideMark/>
          </w:tcPr>
          <w:p w14:paraId="62C3E05C" w14:textId="77777777" w:rsidR="00515271" w:rsidRPr="00C4197A" w:rsidRDefault="00515271" w:rsidP="00A61762">
            <w:pPr>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14:paraId="0F831D0A" w14:textId="77777777" w:rsidR="00515271" w:rsidRPr="00C4197A" w:rsidRDefault="00515271" w:rsidP="00A61762">
            <w:pPr>
              <w:rPr>
                <w:rFonts w:ascii="Times New Roman" w:hAnsi="Times New Roman"/>
              </w:rPr>
            </w:pPr>
            <w:r>
              <w:rPr>
                <w:rFonts w:ascii="Times New Roman" w:hAnsi="Times New Roman"/>
              </w:rPr>
              <w:t>3</w:t>
            </w:r>
            <w:r w:rsidRPr="00C4197A">
              <w:rPr>
                <w:rFonts w:ascii="Times New Roman" w:hAnsi="Times New Roman"/>
              </w:rPr>
              <w:t>0</w:t>
            </w:r>
          </w:p>
        </w:tc>
        <w:tc>
          <w:tcPr>
            <w:tcW w:w="709" w:type="dxa"/>
            <w:tcBorders>
              <w:top w:val="single" w:sz="4" w:space="0" w:color="auto"/>
              <w:left w:val="single" w:sz="4" w:space="0" w:color="auto"/>
              <w:bottom w:val="single" w:sz="4" w:space="0" w:color="auto"/>
              <w:right w:val="single" w:sz="4" w:space="0" w:color="auto"/>
            </w:tcBorders>
            <w:hideMark/>
          </w:tcPr>
          <w:p w14:paraId="33FDC686" w14:textId="77777777" w:rsidR="00515271" w:rsidRPr="00C4197A" w:rsidRDefault="00515271" w:rsidP="00A61762">
            <w:pPr>
              <w:rPr>
                <w:rFonts w:ascii="Times New Roman" w:hAnsi="Times New Roman"/>
              </w:rPr>
            </w:pPr>
            <w:r>
              <w:rPr>
                <w:rFonts w:ascii="Times New Roman" w:hAnsi="Times New Roman"/>
              </w:rPr>
              <w:t>4</w:t>
            </w:r>
            <w:r w:rsidRPr="00C4197A">
              <w:rPr>
                <w:rFonts w:ascii="Times New Roman" w:hAnsi="Times New Roman"/>
              </w:rPr>
              <w:t>5</w:t>
            </w:r>
          </w:p>
        </w:tc>
        <w:tc>
          <w:tcPr>
            <w:tcW w:w="709" w:type="dxa"/>
            <w:tcBorders>
              <w:top w:val="single" w:sz="4" w:space="0" w:color="auto"/>
              <w:left w:val="single" w:sz="4" w:space="0" w:color="auto"/>
              <w:bottom w:val="single" w:sz="4" w:space="0" w:color="auto"/>
              <w:right w:val="single" w:sz="4" w:space="0" w:color="auto"/>
            </w:tcBorders>
            <w:hideMark/>
          </w:tcPr>
          <w:p w14:paraId="29B5DDDE" w14:textId="77777777" w:rsidR="00515271" w:rsidRPr="00C4197A" w:rsidRDefault="00515271" w:rsidP="00A61762">
            <w:pPr>
              <w:rPr>
                <w:rFonts w:ascii="Times New Roman" w:hAnsi="Times New Roman"/>
              </w:rPr>
            </w:pPr>
            <w:r>
              <w:rPr>
                <w:rFonts w:ascii="Times New Roman" w:hAnsi="Times New Roman"/>
              </w:rPr>
              <w:t>60</w:t>
            </w:r>
          </w:p>
        </w:tc>
        <w:tc>
          <w:tcPr>
            <w:tcW w:w="709" w:type="dxa"/>
            <w:tcBorders>
              <w:top w:val="single" w:sz="4" w:space="0" w:color="auto"/>
              <w:left w:val="single" w:sz="4" w:space="0" w:color="auto"/>
              <w:bottom w:val="single" w:sz="4" w:space="0" w:color="auto"/>
              <w:right w:val="single" w:sz="4" w:space="0" w:color="auto"/>
            </w:tcBorders>
            <w:hideMark/>
          </w:tcPr>
          <w:p w14:paraId="410D69A9" w14:textId="77777777" w:rsidR="00515271" w:rsidRPr="00C4197A" w:rsidRDefault="00515271" w:rsidP="00A61762">
            <w:pPr>
              <w:rPr>
                <w:rFonts w:ascii="Times New Roman" w:hAnsi="Times New Roman"/>
              </w:rPr>
            </w:pPr>
            <w:r>
              <w:rPr>
                <w:rFonts w:ascii="Times New Roman" w:hAnsi="Times New Roman"/>
              </w:rPr>
              <w:t>75</w:t>
            </w:r>
          </w:p>
        </w:tc>
        <w:tc>
          <w:tcPr>
            <w:tcW w:w="708" w:type="dxa"/>
            <w:tcBorders>
              <w:top w:val="single" w:sz="4" w:space="0" w:color="auto"/>
              <w:left w:val="single" w:sz="4" w:space="0" w:color="auto"/>
              <w:bottom w:val="single" w:sz="4" w:space="0" w:color="auto"/>
              <w:right w:val="single" w:sz="4" w:space="0" w:color="auto"/>
            </w:tcBorders>
            <w:hideMark/>
          </w:tcPr>
          <w:p w14:paraId="3A9B5455" w14:textId="77777777" w:rsidR="00515271" w:rsidRPr="00C4197A" w:rsidRDefault="00515271" w:rsidP="00A61762">
            <w:pPr>
              <w:rPr>
                <w:rFonts w:ascii="Times New Roman" w:hAnsi="Times New Roman"/>
              </w:rPr>
            </w:pPr>
            <w:r>
              <w:rPr>
                <w:rFonts w:ascii="Times New Roman" w:hAnsi="Times New Roman"/>
              </w:rPr>
              <w:t>85</w:t>
            </w:r>
          </w:p>
        </w:tc>
        <w:tc>
          <w:tcPr>
            <w:tcW w:w="709" w:type="dxa"/>
            <w:tcBorders>
              <w:top w:val="single" w:sz="4" w:space="0" w:color="auto"/>
              <w:left w:val="single" w:sz="4" w:space="0" w:color="auto"/>
              <w:bottom w:val="single" w:sz="4" w:space="0" w:color="auto"/>
              <w:right w:val="single" w:sz="4" w:space="0" w:color="auto"/>
            </w:tcBorders>
            <w:hideMark/>
          </w:tcPr>
          <w:p w14:paraId="73FF15D8" w14:textId="77777777" w:rsidR="00515271" w:rsidRPr="00C4197A" w:rsidRDefault="00515271" w:rsidP="00A61762">
            <w:pPr>
              <w:rPr>
                <w:rFonts w:ascii="Times New Roman" w:hAnsi="Times New Roman"/>
              </w:rPr>
            </w:pPr>
            <w:r w:rsidRPr="00C4197A">
              <w:rPr>
                <w:rFonts w:ascii="Times New Roman" w:hAnsi="Times New Roman"/>
              </w:rPr>
              <w:t>100</w:t>
            </w:r>
          </w:p>
        </w:tc>
      </w:tr>
      <w:tr w:rsidR="00515271" w:rsidRPr="00C4197A" w14:paraId="76226F12"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47417C86" w14:textId="77777777" w:rsidR="00515271" w:rsidRPr="00C4197A" w:rsidRDefault="00515271" w:rsidP="00A61762">
            <w:pPr>
              <w:rPr>
                <w:rFonts w:ascii="Times New Roman" w:hAnsi="Times New Roman"/>
              </w:rPr>
            </w:pPr>
            <w:r w:rsidRPr="00C4197A">
              <w:rPr>
                <w:rFonts w:ascii="Times New Roman" w:hAnsi="Times New Roman"/>
              </w:rPr>
              <w:t>3.7.2</w:t>
            </w:r>
          </w:p>
        </w:tc>
        <w:tc>
          <w:tcPr>
            <w:tcW w:w="1842" w:type="dxa"/>
            <w:tcBorders>
              <w:top w:val="single" w:sz="4" w:space="0" w:color="auto"/>
              <w:left w:val="single" w:sz="4" w:space="0" w:color="auto"/>
              <w:bottom w:val="single" w:sz="4" w:space="0" w:color="auto"/>
              <w:right w:val="single" w:sz="4" w:space="0" w:color="auto"/>
            </w:tcBorders>
            <w:hideMark/>
          </w:tcPr>
          <w:p w14:paraId="365303E3"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Реализация</w:t>
            </w:r>
          </w:p>
          <w:p w14:paraId="29C8E1D3"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мероприятий по</w:t>
            </w:r>
          </w:p>
          <w:p w14:paraId="1A8C24A3"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подготовке/</w:t>
            </w:r>
          </w:p>
          <w:p w14:paraId="0D66318C"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lastRenderedPageBreak/>
              <w:t>переподготовке</w:t>
            </w:r>
          </w:p>
          <w:p w14:paraId="24878168"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кадров с целью</w:t>
            </w:r>
          </w:p>
          <w:p w14:paraId="7D7C396F"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закрытия</w:t>
            </w:r>
          </w:p>
          <w:p w14:paraId="21B4628B" w14:textId="77777777" w:rsidR="00515271" w:rsidRPr="00C4197A" w:rsidRDefault="00515271" w:rsidP="00A61762">
            <w:pPr>
              <w:rPr>
                <w:rFonts w:ascii="Times New Roman" w:hAnsi="Times New Roman"/>
              </w:rPr>
            </w:pPr>
            <w:r w:rsidRPr="00C4197A">
              <w:rPr>
                <w:rFonts w:ascii="Times New Roman" w:hAnsi="Times New Roman"/>
              </w:rPr>
              <w:t>потребности</w:t>
            </w:r>
          </w:p>
        </w:tc>
        <w:tc>
          <w:tcPr>
            <w:tcW w:w="2552" w:type="dxa"/>
            <w:tcBorders>
              <w:top w:val="single" w:sz="4" w:space="0" w:color="auto"/>
              <w:left w:val="single" w:sz="4" w:space="0" w:color="auto"/>
              <w:bottom w:val="single" w:sz="4" w:space="0" w:color="auto"/>
              <w:right w:val="single" w:sz="4" w:space="0" w:color="auto"/>
            </w:tcBorders>
            <w:hideMark/>
          </w:tcPr>
          <w:p w14:paraId="203534DB" w14:textId="77777777" w:rsidR="00515271" w:rsidRPr="00C4197A" w:rsidRDefault="00515271" w:rsidP="00A61762">
            <w:pPr>
              <w:rPr>
                <w:rFonts w:ascii="Times New Roman" w:hAnsi="Times New Roman"/>
              </w:rPr>
            </w:pPr>
            <w:r w:rsidRPr="00C4197A">
              <w:rPr>
                <w:rFonts w:ascii="Times New Roman" w:hAnsi="Times New Roman"/>
              </w:rPr>
              <w:lastRenderedPageBreak/>
              <w:t xml:space="preserve">Доля выпускников СПО и ВО педагогических направлений, </w:t>
            </w:r>
            <w:r w:rsidRPr="00C4197A">
              <w:rPr>
                <w:rFonts w:ascii="Times New Roman" w:hAnsi="Times New Roman"/>
              </w:rPr>
              <w:lastRenderedPageBreak/>
              <w:t>трудоустроившихся в ДОО в первый год завершения обучения</w:t>
            </w:r>
          </w:p>
        </w:tc>
        <w:tc>
          <w:tcPr>
            <w:tcW w:w="709" w:type="dxa"/>
            <w:tcBorders>
              <w:top w:val="single" w:sz="4" w:space="0" w:color="auto"/>
              <w:left w:val="single" w:sz="4" w:space="0" w:color="auto"/>
              <w:bottom w:val="single" w:sz="4" w:space="0" w:color="auto"/>
              <w:right w:val="single" w:sz="4" w:space="0" w:color="auto"/>
            </w:tcBorders>
          </w:tcPr>
          <w:p w14:paraId="34397E8A" w14:textId="77777777" w:rsidR="00515271" w:rsidRPr="00C4197A" w:rsidRDefault="00515271" w:rsidP="00A61762">
            <w:pPr>
              <w:rPr>
                <w:rFonts w:ascii="Times New Roman" w:hAnsi="Times New Roman"/>
              </w:rPr>
            </w:pPr>
            <w:r w:rsidRPr="00C4197A">
              <w:rPr>
                <w:rFonts w:ascii="Times New Roman" w:hAnsi="Times New Roman"/>
              </w:rPr>
              <w:lastRenderedPageBreak/>
              <w:t>%</w:t>
            </w:r>
          </w:p>
        </w:tc>
        <w:tc>
          <w:tcPr>
            <w:tcW w:w="708" w:type="dxa"/>
            <w:tcBorders>
              <w:top w:val="single" w:sz="4" w:space="0" w:color="auto"/>
              <w:left w:val="single" w:sz="4" w:space="0" w:color="auto"/>
              <w:bottom w:val="single" w:sz="4" w:space="0" w:color="auto"/>
              <w:right w:val="single" w:sz="4" w:space="0" w:color="auto"/>
            </w:tcBorders>
          </w:tcPr>
          <w:p w14:paraId="1CB84AD4" w14:textId="77777777" w:rsidR="00515271" w:rsidRPr="00C4197A" w:rsidRDefault="00515271" w:rsidP="00A61762">
            <w:pPr>
              <w:rPr>
                <w:rFonts w:ascii="Times New Roman" w:hAnsi="Times New Roman"/>
              </w:rPr>
            </w:pPr>
            <w:r>
              <w:rPr>
                <w:rFonts w:ascii="Times New Roman" w:hAnsi="Times New Roman"/>
              </w:rPr>
              <w:t>10</w:t>
            </w:r>
          </w:p>
        </w:tc>
        <w:tc>
          <w:tcPr>
            <w:tcW w:w="709" w:type="dxa"/>
            <w:tcBorders>
              <w:top w:val="single" w:sz="4" w:space="0" w:color="auto"/>
              <w:left w:val="single" w:sz="4" w:space="0" w:color="auto"/>
              <w:bottom w:val="single" w:sz="4" w:space="0" w:color="auto"/>
              <w:right w:val="single" w:sz="4" w:space="0" w:color="auto"/>
            </w:tcBorders>
          </w:tcPr>
          <w:p w14:paraId="651B608F" w14:textId="77777777" w:rsidR="00515271" w:rsidRPr="00C4197A" w:rsidRDefault="00515271" w:rsidP="00A61762">
            <w:pPr>
              <w:rPr>
                <w:rFonts w:ascii="Times New Roman" w:hAnsi="Times New Roman"/>
              </w:rPr>
            </w:pPr>
            <w:r>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tcPr>
          <w:p w14:paraId="66543AF8" w14:textId="77777777" w:rsidR="00515271" w:rsidRPr="00C4197A" w:rsidRDefault="00515271" w:rsidP="00A61762">
            <w:pPr>
              <w:rPr>
                <w:rFonts w:ascii="Times New Roman" w:hAnsi="Times New Roman"/>
              </w:rPr>
            </w:pPr>
            <w:r>
              <w:rPr>
                <w:rFonts w:ascii="Times New Roman" w:hAnsi="Times New Roman"/>
              </w:rPr>
              <w:t>25</w:t>
            </w:r>
          </w:p>
        </w:tc>
        <w:tc>
          <w:tcPr>
            <w:tcW w:w="709" w:type="dxa"/>
            <w:tcBorders>
              <w:top w:val="single" w:sz="4" w:space="0" w:color="auto"/>
              <w:left w:val="single" w:sz="4" w:space="0" w:color="auto"/>
              <w:bottom w:val="single" w:sz="4" w:space="0" w:color="auto"/>
              <w:right w:val="single" w:sz="4" w:space="0" w:color="auto"/>
            </w:tcBorders>
          </w:tcPr>
          <w:p w14:paraId="486720F2" w14:textId="77777777" w:rsidR="00515271" w:rsidRPr="00C4197A" w:rsidRDefault="00515271" w:rsidP="00A61762">
            <w:pPr>
              <w:rPr>
                <w:rFonts w:ascii="Times New Roman" w:hAnsi="Times New Roman"/>
              </w:rPr>
            </w:pPr>
            <w:r>
              <w:rPr>
                <w:rFonts w:ascii="Times New Roman" w:hAnsi="Times New Roman"/>
              </w:rPr>
              <w:t>30</w:t>
            </w:r>
          </w:p>
        </w:tc>
        <w:tc>
          <w:tcPr>
            <w:tcW w:w="708" w:type="dxa"/>
            <w:tcBorders>
              <w:top w:val="single" w:sz="4" w:space="0" w:color="auto"/>
              <w:left w:val="single" w:sz="4" w:space="0" w:color="auto"/>
              <w:bottom w:val="single" w:sz="4" w:space="0" w:color="auto"/>
              <w:right w:val="single" w:sz="4" w:space="0" w:color="auto"/>
            </w:tcBorders>
          </w:tcPr>
          <w:p w14:paraId="3767D07C" w14:textId="77777777" w:rsidR="00515271" w:rsidRPr="00C4197A" w:rsidRDefault="00515271" w:rsidP="00A61762">
            <w:pPr>
              <w:rPr>
                <w:rFonts w:ascii="Times New Roman" w:hAnsi="Times New Roman"/>
              </w:rPr>
            </w:pPr>
            <w:r>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tcPr>
          <w:p w14:paraId="24B60675" w14:textId="77777777" w:rsidR="00515271" w:rsidRPr="00C4197A" w:rsidRDefault="00515271" w:rsidP="00A61762">
            <w:pPr>
              <w:rPr>
                <w:rFonts w:ascii="Times New Roman" w:hAnsi="Times New Roman"/>
              </w:rPr>
            </w:pPr>
            <w:r>
              <w:rPr>
                <w:rFonts w:ascii="Times New Roman" w:hAnsi="Times New Roman"/>
              </w:rPr>
              <w:t>40</w:t>
            </w:r>
          </w:p>
        </w:tc>
      </w:tr>
      <w:tr w:rsidR="00515271" w:rsidRPr="00C4197A" w14:paraId="72FEEAC6"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220C0B10" w14:textId="77777777" w:rsidR="00515271" w:rsidRPr="00906099" w:rsidRDefault="00515271" w:rsidP="00A61762">
            <w:pPr>
              <w:rPr>
                <w:rFonts w:ascii="Times New Roman" w:hAnsi="Times New Roman"/>
              </w:rPr>
            </w:pPr>
            <w:r w:rsidRPr="00906099">
              <w:rPr>
                <w:rFonts w:ascii="Times New Roman" w:hAnsi="Times New Roman"/>
              </w:rPr>
              <w:t>3.7.3</w:t>
            </w:r>
          </w:p>
        </w:tc>
        <w:tc>
          <w:tcPr>
            <w:tcW w:w="1842" w:type="dxa"/>
            <w:tcBorders>
              <w:top w:val="single" w:sz="4" w:space="0" w:color="auto"/>
              <w:left w:val="single" w:sz="4" w:space="0" w:color="auto"/>
              <w:bottom w:val="single" w:sz="4" w:space="0" w:color="auto"/>
              <w:right w:val="single" w:sz="4" w:space="0" w:color="auto"/>
            </w:tcBorders>
            <w:hideMark/>
          </w:tcPr>
          <w:p w14:paraId="431132AA" w14:textId="77777777" w:rsidR="00515271" w:rsidRPr="00906099"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906099">
              <w:rPr>
                <w:rFonts w:ascii="Times New Roman" w:hAnsi="Times New Roman"/>
              </w:rPr>
              <w:t>Система оплаты</w:t>
            </w:r>
          </w:p>
          <w:p w14:paraId="05D17309" w14:textId="77777777" w:rsidR="00515271" w:rsidRPr="00906099"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906099">
              <w:rPr>
                <w:rFonts w:ascii="Times New Roman" w:hAnsi="Times New Roman"/>
              </w:rPr>
              <w:t>труда</w:t>
            </w:r>
          </w:p>
          <w:p w14:paraId="4F36DA7D" w14:textId="77777777" w:rsidR="00515271" w:rsidRPr="00906099"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906099">
              <w:rPr>
                <w:rFonts w:ascii="Times New Roman" w:hAnsi="Times New Roman"/>
              </w:rPr>
              <w:t>педагогических</w:t>
            </w:r>
          </w:p>
          <w:p w14:paraId="0668CC6C" w14:textId="77777777" w:rsidR="00515271" w:rsidRPr="00906099" w:rsidRDefault="00515271" w:rsidP="00A61762">
            <w:pPr>
              <w:rPr>
                <w:rFonts w:ascii="Times New Roman" w:hAnsi="Times New Roman"/>
              </w:rPr>
            </w:pPr>
            <w:r w:rsidRPr="00906099">
              <w:rPr>
                <w:rFonts w:ascii="Times New Roman" w:hAnsi="Times New Roman"/>
              </w:rPr>
              <w:t>работников</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14:paraId="7D770AFF" w14:textId="77777777" w:rsidR="00515271" w:rsidRPr="00906099" w:rsidRDefault="00515271" w:rsidP="00A61762">
            <w:pPr>
              <w:rPr>
                <w:rFonts w:ascii="Times New Roman" w:hAnsi="Times New Roman"/>
              </w:rPr>
            </w:pPr>
            <w:r w:rsidRPr="00906099">
              <w:rPr>
                <w:rFonts w:ascii="Times New Roman" w:hAnsi="Times New Roman"/>
              </w:rPr>
              <w:t>Доля педагогических работников, переведенных на единую систему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5AEDC894" w14:textId="77777777" w:rsidR="00515271" w:rsidRPr="00906099" w:rsidRDefault="00515271" w:rsidP="00A61762">
            <w:pPr>
              <w:rPr>
                <w:rFonts w:ascii="Times New Roman" w:hAnsi="Times New Roman"/>
              </w:rPr>
            </w:pPr>
            <w:r w:rsidRPr="00906099">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6F34BDFD" w14:textId="77777777" w:rsidR="00515271" w:rsidRPr="00906099" w:rsidRDefault="00515271" w:rsidP="00A61762">
            <w:pPr>
              <w:rPr>
                <w:rFonts w:ascii="Times New Roman" w:hAnsi="Times New Roman"/>
              </w:rPr>
            </w:pPr>
            <w:r w:rsidRPr="00906099">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55698626" w14:textId="77777777" w:rsidR="00515271" w:rsidRPr="00906099" w:rsidRDefault="00515271" w:rsidP="00A61762">
            <w:pPr>
              <w:rPr>
                <w:rFonts w:ascii="Times New Roman" w:hAnsi="Times New Roman"/>
              </w:rPr>
            </w:pPr>
            <w:r w:rsidRPr="00906099">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4C4C47BB" w14:textId="77777777" w:rsidR="00515271" w:rsidRPr="00906099" w:rsidRDefault="00515271" w:rsidP="00A61762">
            <w:pPr>
              <w:rPr>
                <w:rFonts w:ascii="Times New Roman" w:hAnsi="Times New Roman"/>
              </w:rPr>
            </w:pPr>
            <w:r w:rsidRPr="00906099">
              <w:rPr>
                <w:rFonts w:ascii="Times New Roman" w:hAnsi="Times New Roman"/>
              </w:rPr>
              <w:t>50</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2568A84D" w14:textId="77777777" w:rsidR="00515271" w:rsidRPr="00906099" w:rsidRDefault="00515271" w:rsidP="00A61762">
            <w:pPr>
              <w:rPr>
                <w:rFonts w:ascii="Times New Roman" w:hAnsi="Times New Roman"/>
              </w:rPr>
            </w:pPr>
            <w:r w:rsidRPr="00906099">
              <w:rPr>
                <w:rFonts w:ascii="Times New Roman" w:hAnsi="Times New Roman"/>
              </w:rPr>
              <w:t>70</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3B0D63DF" w14:textId="77777777" w:rsidR="00515271" w:rsidRPr="00906099" w:rsidRDefault="00515271" w:rsidP="00A61762">
            <w:pPr>
              <w:rPr>
                <w:rFonts w:ascii="Times New Roman" w:hAnsi="Times New Roman"/>
              </w:rPr>
            </w:pPr>
            <w:r w:rsidRPr="00906099">
              <w:rPr>
                <w:rFonts w:ascii="Times New Roman" w:hAnsi="Times New Roman"/>
              </w:rPr>
              <w:t>90</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0BBD29F2" w14:textId="77777777" w:rsidR="00515271" w:rsidRPr="00906099" w:rsidRDefault="00515271" w:rsidP="00A61762">
            <w:pPr>
              <w:rPr>
                <w:rFonts w:ascii="Times New Roman" w:hAnsi="Times New Roman"/>
              </w:rPr>
            </w:pPr>
            <w:r w:rsidRPr="00906099">
              <w:rPr>
                <w:rFonts w:ascii="Times New Roman" w:hAnsi="Times New Roman"/>
              </w:rPr>
              <w:t>100</w:t>
            </w:r>
          </w:p>
        </w:tc>
      </w:tr>
      <w:tr w:rsidR="00515271" w:rsidRPr="00C4197A" w14:paraId="187125CC"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3881A12C" w14:textId="77777777" w:rsidR="00515271" w:rsidRPr="00C4197A" w:rsidRDefault="00515271" w:rsidP="00A61762">
            <w:pPr>
              <w:rPr>
                <w:rFonts w:ascii="Times New Roman" w:hAnsi="Times New Roman"/>
              </w:rPr>
            </w:pPr>
            <w:r w:rsidRPr="00C4197A">
              <w:rPr>
                <w:rFonts w:ascii="Times New Roman" w:hAnsi="Times New Roman"/>
              </w:rPr>
              <w:t>3.7.4</w:t>
            </w:r>
          </w:p>
        </w:tc>
        <w:tc>
          <w:tcPr>
            <w:tcW w:w="1842" w:type="dxa"/>
            <w:tcBorders>
              <w:top w:val="single" w:sz="4" w:space="0" w:color="auto"/>
              <w:left w:val="single" w:sz="4" w:space="0" w:color="auto"/>
              <w:bottom w:val="single" w:sz="4" w:space="0" w:color="auto"/>
              <w:right w:val="single" w:sz="4" w:space="0" w:color="auto"/>
            </w:tcBorders>
            <w:hideMark/>
          </w:tcPr>
          <w:p w14:paraId="6010D68C"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Оснащение</w:t>
            </w:r>
          </w:p>
          <w:p w14:paraId="0103903B"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образовательных</w:t>
            </w:r>
          </w:p>
          <w:p w14:paraId="00C0D2F9"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организаций</w:t>
            </w:r>
          </w:p>
          <w:p w14:paraId="006A3C08"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средствами</w:t>
            </w:r>
          </w:p>
          <w:p w14:paraId="068DA5E8"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обучения и</w:t>
            </w:r>
          </w:p>
          <w:p w14:paraId="032279D1" w14:textId="77777777" w:rsidR="00515271" w:rsidRPr="00C4197A" w:rsidRDefault="00515271" w:rsidP="00A61762">
            <w:pPr>
              <w:rPr>
                <w:rFonts w:ascii="Times New Roman" w:hAnsi="Times New Roman"/>
              </w:rPr>
            </w:pPr>
            <w:r w:rsidRPr="00C4197A">
              <w:rPr>
                <w:rFonts w:ascii="Times New Roman" w:hAnsi="Times New Roman"/>
              </w:rPr>
              <w:t>воспитания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14:paraId="5CA7EF36" w14:textId="77777777" w:rsidR="00515271" w:rsidRDefault="00515271" w:rsidP="00A61762">
            <w:pPr>
              <w:rPr>
                <w:rFonts w:ascii="Times New Roman" w:hAnsi="Times New Roman"/>
              </w:rPr>
            </w:pPr>
            <w:r>
              <w:rPr>
                <w:rFonts w:ascii="Times New Roman" w:hAnsi="Times New Roman"/>
              </w:rPr>
              <w:t>Доля ДОО,</w:t>
            </w:r>
            <w:r w:rsidRPr="00C4197A">
              <w:rPr>
                <w:rFonts w:ascii="Times New Roman" w:hAnsi="Times New Roman"/>
              </w:rPr>
              <w:t xml:space="preserve"> оснащен</w:t>
            </w:r>
            <w:r>
              <w:rPr>
                <w:rFonts w:ascii="Times New Roman" w:hAnsi="Times New Roman"/>
              </w:rPr>
              <w:t>ных</w:t>
            </w:r>
            <w:r w:rsidRPr="00C4197A">
              <w:rPr>
                <w:rFonts w:ascii="Times New Roman" w:hAnsi="Times New Roman"/>
              </w:rPr>
              <w:t xml:space="preserve"> средствами обучения </w:t>
            </w:r>
          </w:p>
          <w:p w14:paraId="3190E067" w14:textId="77777777" w:rsidR="00515271" w:rsidRDefault="00515271" w:rsidP="00A61762">
            <w:pPr>
              <w:rPr>
                <w:rFonts w:ascii="Times New Roman" w:hAnsi="Times New Roman"/>
              </w:rPr>
            </w:pPr>
            <w:r w:rsidRPr="00C4197A">
              <w:rPr>
                <w:rFonts w:ascii="Times New Roman" w:hAnsi="Times New Roman"/>
              </w:rPr>
              <w:t>и воспитания</w:t>
            </w:r>
          </w:p>
          <w:p w14:paraId="1DFDA6F0" w14:textId="77777777" w:rsidR="00515271" w:rsidRDefault="00515271" w:rsidP="00A61762">
            <w:pPr>
              <w:rPr>
                <w:rFonts w:ascii="Times New Roman" w:hAnsi="Times New Roman"/>
              </w:rPr>
            </w:pPr>
          </w:p>
          <w:p w14:paraId="26F9FEA9" w14:textId="77777777" w:rsidR="00515271" w:rsidRDefault="00515271" w:rsidP="00A61762">
            <w:pPr>
              <w:rPr>
                <w:rFonts w:ascii="Times New Roman" w:hAnsi="Times New Roman"/>
              </w:rPr>
            </w:pPr>
          </w:p>
          <w:p w14:paraId="5FAB5915" w14:textId="77777777" w:rsidR="00515271" w:rsidRDefault="00515271" w:rsidP="00A61762">
            <w:pPr>
              <w:rPr>
                <w:rFonts w:ascii="Times New Roman" w:hAnsi="Times New Roman"/>
              </w:rPr>
            </w:pPr>
          </w:p>
          <w:p w14:paraId="4B85639A" w14:textId="77777777" w:rsidR="00515271" w:rsidRPr="00C4197A" w:rsidRDefault="00515271" w:rsidP="00A61762">
            <w:pPr>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574AF724" w14:textId="77777777" w:rsidR="00515271" w:rsidRPr="00C4197A" w:rsidRDefault="00515271" w:rsidP="00A61762">
            <w:pPr>
              <w:rPr>
                <w:rFonts w:ascii="Times New Roman" w:hAnsi="Times New Roman"/>
              </w:rPr>
            </w:pPr>
            <w:r>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71F80501" w14:textId="77777777" w:rsidR="00515271" w:rsidRPr="000F2CFC" w:rsidRDefault="00515271" w:rsidP="00A61762">
            <w:pPr>
              <w:rPr>
                <w:rFonts w:ascii="Times New Roman" w:hAnsi="Times New Roman"/>
                <w:color w:val="FFFFFF" w:themeColor="background1"/>
              </w:rPr>
            </w:pPr>
            <w:r>
              <w:rPr>
                <w:rFonts w:ascii="Times New Roman" w:hAnsi="Times New Roman"/>
              </w:rPr>
              <w:t>25</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2E4EAE7" w14:textId="77777777" w:rsidR="00515271" w:rsidRPr="000F2CFC" w:rsidRDefault="00515271" w:rsidP="00A61762">
            <w:pPr>
              <w:rPr>
                <w:rFonts w:ascii="Times New Roman" w:hAnsi="Times New Roman"/>
                <w:color w:val="FFFFFF" w:themeColor="background1"/>
              </w:rPr>
            </w:pPr>
            <w:r>
              <w:rPr>
                <w:rFonts w:ascii="Times New Roman" w:hAnsi="Times New Roman"/>
              </w:rPr>
              <w:t>30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3147D5B" w14:textId="77777777" w:rsidR="00515271" w:rsidRPr="000F2CFC" w:rsidRDefault="00515271" w:rsidP="00A61762">
            <w:pPr>
              <w:rPr>
                <w:rFonts w:ascii="Times New Roman" w:hAnsi="Times New Roman"/>
                <w:color w:val="FFFFFF" w:themeColor="background1"/>
              </w:rPr>
            </w:pPr>
            <w:r>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419D2F1" w14:textId="77777777" w:rsidR="00515271" w:rsidRPr="000F2CFC" w:rsidRDefault="00515271" w:rsidP="00A61762">
            <w:pPr>
              <w:rPr>
                <w:rFonts w:ascii="Times New Roman" w:hAnsi="Times New Roman"/>
                <w:color w:val="FFFFFF" w:themeColor="background1"/>
              </w:rPr>
            </w:pPr>
            <w:r>
              <w:rPr>
                <w:rFonts w:ascii="Times New Roman" w:hAnsi="Times New Roman"/>
              </w:rPr>
              <w:t>40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DBE3AF2" w14:textId="77777777" w:rsidR="00515271" w:rsidRPr="000F2CFC" w:rsidRDefault="00515271" w:rsidP="00A61762">
            <w:pPr>
              <w:rPr>
                <w:rFonts w:ascii="Times New Roman" w:hAnsi="Times New Roman"/>
                <w:color w:val="FFFFFF" w:themeColor="background1"/>
              </w:rPr>
            </w:pPr>
            <w:r>
              <w:rPr>
                <w:rFonts w:ascii="Times New Roman" w:hAnsi="Times New Roman"/>
              </w:rPr>
              <w:t>45</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5E8361F" w14:textId="77777777" w:rsidR="00515271" w:rsidRPr="000F2CFC" w:rsidRDefault="00515271" w:rsidP="00A61762">
            <w:pPr>
              <w:rPr>
                <w:rFonts w:ascii="Times New Roman" w:hAnsi="Times New Roman"/>
                <w:color w:val="FFFFFF" w:themeColor="background1"/>
              </w:rPr>
            </w:pPr>
            <w:r>
              <w:rPr>
                <w:rFonts w:ascii="Times New Roman" w:hAnsi="Times New Roman"/>
              </w:rPr>
              <w:t>70</w:t>
            </w:r>
          </w:p>
        </w:tc>
      </w:tr>
      <w:tr w:rsidR="00515271" w:rsidRPr="00C4197A" w14:paraId="14B8A87D"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47C3B11D" w14:textId="77777777" w:rsidR="00515271" w:rsidRPr="00C4197A" w:rsidRDefault="00515271" w:rsidP="00A61762">
            <w:pPr>
              <w:rPr>
                <w:rFonts w:ascii="Times New Roman" w:hAnsi="Times New Roman"/>
              </w:rPr>
            </w:pPr>
            <w:r w:rsidRPr="00C4197A">
              <w:rPr>
                <w:rFonts w:ascii="Times New Roman" w:hAnsi="Times New Roman"/>
              </w:rPr>
              <w:t>3.7.5</w:t>
            </w:r>
          </w:p>
        </w:tc>
        <w:tc>
          <w:tcPr>
            <w:tcW w:w="1842" w:type="dxa"/>
            <w:tcBorders>
              <w:top w:val="single" w:sz="4" w:space="0" w:color="auto"/>
              <w:left w:val="single" w:sz="4" w:space="0" w:color="auto"/>
              <w:bottom w:val="single" w:sz="4" w:space="0" w:color="auto"/>
              <w:right w:val="single" w:sz="4" w:space="0" w:color="auto"/>
            </w:tcBorders>
            <w:hideMark/>
          </w:tcPr>
          <w:p w14:paraId="396E939B"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Капитальный</w:t>
            </w:r>
          </w:p>
          <w:p w14:paraId="622174A1"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ремонт</w:t>
            </w:r>
          </w:p>
          <w:p w14:paraId="38841DBB"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образовательных</w:t>
            </w:r>
          </w:p>
          <w:p w14:paraId="3F754F39"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организаций</w:t>
            </w:r>
          </w:p>
          <w:p w14:paraId="126D11B4"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 xml:space="preserve">- </w:t>
            </w:r>
            <w:proofErr w:type="spellStart"/>
            <w:r w:rsidRPr="00C4197A">
              <w:rPr>
                <w:rFonts w:ascii="Times New Roman" w:hAnsi="Times New Roman"/>
              </w:rPr>
              <w:t>пообъектовка</w:t>
            </w:r>
            <w:proofErr w:type="spellEnd"/>
            <w:r w:rsidRPr="00C4197A">
              <w:rPr>
                <w:rFonts w:ascii="Times New Roman" w:hAnsi="Times New Roman"/>
              </w:rPr>
              <w:t xml:space="preserve"> за счет средств</w:t>
            </w:r>
          </w:p>
          <w:p w14:paraId="7D4CF19D" w14:textId="77777777" w:rsidR="00515271" w:rsidRPr="00C4197A" w:rsidRDefault="00515271" w:rsidP="00A61762">
            <w:pPr>
              <w:rPr>
                <w:rFonts w:ascii="Times New Roman" w:hAnsi="Times New Roman"/>
              </w:rPr>
            </w:pPr>
            <w:r>
              <w:rPr>
                <w:rFonts w:ascii="Times New Roman" w:hAnsi="Times New Roman"/>
              </w:rPr>
              <w:t>местного бюджета</w:t>
            </w:r>
          </w:p>
        </w:tc>
        <w:tc>
          <w:tcPr>
            <w:tcW w:w="2552" w:type="dxa"/>
            <w:tcBorders>
              <w:top w:val="single" w:sz="4" w:space="0" w:color="auto"/>
              <w:left w:val="single" w:sz="4" w:space="0" w:color="auto"/>
              <w:bottom w:val="single" w:sz="4" w:space="0" w:color="auto"/>
              <w:right w:val="single" w:sz="4" w:space="0" w:color="auto"/>
            </w:tcBorders>
            <w:hideMark/>
          </w:tcPr>
          <w:p w14:paraId="0BDE2254" w14:textId="77777777" w:rsidR="00515271" w:rsidRPr="00C4197A" w:rsidRDefault="00515271" w:rsidP="00A61762">
            <w:pPr>
              <w:rPr>
                <w:rFonts w:ascii="Times New Roman" w:hAnsi="Times New Roman"/>
              </w:rPr>
            </w:pPr>
            <w:r w:rsidRPr="00C4197A">
              <w:rPr>
                <w:rFonts w:ascii="Times New Roman" w:hAnsi="Times New Roman"/>
              </w:rPr>
              <w:t>Количество капитально</w:t>
            </w:r>
          </w:p>
          <w:p w14:paraId="63D7A198" w14:textId="77777777" w:rsidR="00515271" w:rsidRPr="00C4197A" w:rsidRDefault="00515271" w:rsidP="00A61762">
            <w:pPr>
              <w:rPr>
                <w:rFonts w:ascii="Times New Roman" w:hAnsi="Times New Roman"/>
              </w:rPr>
            </w:pPr>
            <w:r w:rsidRPr="00C4197A">
              <w:rPr>
                <w:rFonts w:ascii="Times New Roman" w:hAnsi="Times New Roman"/>
              </w:rPr>
              <w:t>отремонтированных</w:t>
            </w:r>
          </w:p>
          <w:p w14:paraId="625F1D15" w14:textId="77777777" w:rsidR="00515271" w:rsidRPr="00C4197A" w:rsidRDefault="00515271" w:rsidP="00A61762">
            <w:pPr>
              <w:rPr>
                <w:rFonts w:ascii="Times New Roman" w:hAnsi="Times New Roman"/>
              </w:rPr>
            </w:pPr>
            <w:r w:rsidRPr="00C4197A">
              <w:rPr>
                <w:rFonts w:ascii="Times New Roman" w:hAnsi="Times New Roman"/>
              </w:rPr>
              <w:t xml:space="preserve">ДОО - за счет </w:t>
            </w:r>
            <w:r>
              <w:rPr>
                <w:rFonts w:ascii="Times New Roman" w:hAnsi="Times New Roman"/>
              </w:rPr>
              <w:t>местного</w:t>
            </w:r>
            <w:r w:rsidRPr="00C4197A">
              <w:rPr>
                <w:rFonts w:ascii="Times New Roman" w:hAnsi="Times New Roman"/>
              </w:rPr>
              <w:t xml:space="preserve"> бюджета</w:t>
            </w:r>
            <w:r>
              <w:rPr>
                <w:rFonts w:ascii="Times New Roman" w:hAnsi="Times New Roman"/>
              </w:rPr>
              <w:t xml:space="preserve"> в рамках софинансирования</w:t>
            </w:r>
          </w:p>
        </w:tc>
        <w:tc>
          <w:tcPr>
            <w:tcW w:w="709" w:type="dxa"/>
            <w:tcBorders>
              <w:top w:val="single" w:sz="4" w:space="0" w:color="auto"/>
              <w:left w:val="single" w:sz="4" w:space="0" w:color="auto"/>
              <w:bottom w:val="single" w:sz="4" w:space="0" w:color="auto"/>
              <w:right w:val="single" w:sz="4" w:space="0" w:color="auto"/>
            </w:tcBorders>
            <w:hideMark/>
          </w:tcPr>
          <w:p w14:paraId="75EB98CD" w14:textId="77777777" w:rsidR="00515271" w:rsidRPr="00C4197A" w:rsidRDefault="00515271" w:rsidP="00A61762">
            <w:pPr>
              <w:rPr>
                <w:rFonts w:ascii="Times New Roman" w:hAnsi="Times New Roman"/>
              </w:rPr>
            </w:pPr>
            <w:r>
              <w:rPr>
                <w:rFonts w:ascii="Times New Roman" w:hAnsi="Times New Roman"/>
              </w:rPr>
              <w:t>ед</w:t>
            </w: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14:paraId="6A51D912" w14:textId="77777777" w:rsidR="00515271" w:rsidRPr="00250824" w:rsidRDefault="00515271" w:rsidP="00A61762">
            <w:pPr>
              <w:rPr>
                <w:rFonts w:ascii="Times New Roman" w:hAnsi="Times New Roman"/>
                <w:color w:val="FFFFFF" w:themeColor="background1"/>
                <w:lang w:val="en-US"/>
              </w:rPr>
            </w:pPr>
            <w:r>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14:paraId="61017741" w14:textId="77777777" w:rsidR="00515271" w:rsidRPr="000F2CFC" w:rsidRDefault="00515271" w:rsidP="00A61762">
            <w:pPr>
              <w:rPr>
                <w:rFonts w:ascii="Times New Roman" w:hAnsi="Times New Roman"/>
                <w:color w:val="FFFFFF" w:themeColor="background1"/>
              </w:rPr>
            </w:pPr>
            <w:r>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14:paraId="1048F226" w14:textId="77777777" w:rsidR="00515271" w:rsidRPr="000F2CFC" w:rsidRDefault="00515271" w:rsidP="00A61762">
            <w:pPr>
              <w:rPr>
                <w:rFonts w:ascii="Times New Roman" w:hAnsi="Times New Roman"/>
                <w:color w:val="FFFFFF" w:themeColor="background1"/>
              </w:rPr>
            </w:pPr>
            <w:r>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14:paraId="597E671B" w14:textId="77777777" w:rsidR="00515271" w:rsidRPr="000F2CFC" w:rsidRDefault="00515271" w:rsidP="00A61762">
            <w:pPr>
              <w:rPr>
                <w:rFonts w:ascii="Times New Roman" w:hAnsi="Times New Roman"/>
                <w:color w:val="FFFFFF" w:themeColor="background1"/>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hideMark/>
          </w:tcPr>
          <w:p w14:paraId="614665B3" w14:textId="77777777" w:rsidR="00515271" w:rsidRPr="000F2CFC" w:rsidRDefault="00515271" w:rsidP="00A61762">
            <w:pPr>
              <w:rPr>
                <w:rFonts w:ascii="Times New Roman" w:hAnsi="Times New Roman"/>
                <w:color w:val="FFFFFF" w:themeColor="background1"/>
              </w:rPr>
            </w:pPr>
            <w:r>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14:paraId="64B87DA2" w14:textId="77777777" w:rsidR="00515271" w:rsidRPr="000F2CFC" w:rsidRDefault="00515271" w:rsidP="00A61762">
            <w:pPr>
              <w:rPr>
                <w:rFonts w:ascii="Times New Roman" w:hAnsi="Times New Roman"/>
                <w:color w:val="FFFFFF" w:themeColor="background1"/>
              </w:rPr>
            </w:pPr>
            <w:r>
              <w:rPr>
                <w:rFonts w:ascii="Times New Roman" w:hAnsi="Times New Roman"/>
              </w:rPr>
              <w:t>2</w:t>
            </w:r>
          </w:p>
        </w:tc>
      </w:tr>
      <w:tr w:rsidR="00515271" w:rsidRPr="00C4197A" w14:paraId="19C729D7" w14:textId="77777777" w:rsidTr="00A61762">
        <w:trPr>
          <w:trHeight w:val="2198"/>
          <w:jc w:val="center"/>
        </w:trPr>
        <w:tc>
          <w:tcPr>
            <w:tcW w:w="988" w:type="dxa"/>
            <w:tcBorders>
              <w:top w:val="single" w:sz="4" w:space="0" w:color="auto"/>
              <w:left w:val="single" w:sz="4" w:space="0" w:color="auto"/>
              <w:bottom w:val="single" w:sz="4" w:space="0" w:color="auto"/>
              <w:right w:val="single" w:sz="4" w:space="0" w:color="auto"/>
            </w:tcBorders>
            <w:hideMark/>
          </w:tcPr>
          <w:p w14:paraId="0B2487D3" w14:textId="77777777" w:rsidR="00515271" w:rsidRPr="00C4197A" w:rsidRDefault="00515271" w:rsidP="00A61762">
            <w:pPr>
              <w:rPr>
                <w:rFonts w:ascii="Times New Roman" w:hAnsi="Times New Roman"/>
              </w:rPr>
            </w:pPr>
            <w:r w:rsidRPr="00C4197A">
              <w:rPr>
                <w:rFonts w:ascii="Times New Roman" w:hAnsi="Times New Roman"/>
              </w:rPr>
              <w:t>3.7.6</w:t>
            </w:r>
          </w:p>
        </w:tc>
        <w:tc>
          <w:tcPr>
            <w:tcW w:w="1842" w:type="dxa"/>
            <w:tcBorders>
              <w:top w:val="single" w:sz="4" w:space="0" w:color="auto"/>
              <w:left w:val="single" w:sz="4" w:space="0" w:color="auto"/>
              <w:bottom w:val="single" w:sz="4" w:space="0" w:color="auto"/>
              <w:right w:val="single" w:sz="4" w:space="0" w:color="auto"/>
            </w:tcBorders>
            <w:hideMark/>
          </w:tcPr>
          <w:p w14:paraId="137B56E9"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Капитальный</w:t>
            </w:r>
          </w:p>
          <w:p w14:paraId="7DC1F764"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ремонт</w:t>
            </w:r>
          </w:p>
          <w:p w14:paraId="153CB3DD"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образовательных</w:t>
            </w:r>
          </w:p>
          <w:p w14:paraId="54CCD490"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организаций</w:t>
            </w:r>
          </w:p>
          <w:p w14:paraId="510389C1"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 xml:space="preserve">- </w:t>
            </w:r>
            <w:proofErr w:type="spellStart"/>
            <w:r w:rsidRPr="00C4197A">
              <w:rPr>
                <w:rFonts w:ascii="Times New Roman" w:hAnsi="Times New Roman"/>
              </w:rPr>
              <w:t>пообъектовка</w:t>
            </w:r>
            <w:proofErr w:type="spellEnd"/>
            <w:r w:rsidRPr="00C4197A">
              <w:rPr>
                <w:rFonts w:ascii="Times New Roman" w:hAnsi="Times New Roman"/>
              </w:rPr>
              <w:t xml:space="preserve"> с</w:t>
            </w:r>
          </w:p>
          <w:p w14:paraId="0FC88B1B"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участием</w:t>
            </w:r>
          </w:p>
          <w:p w14:paraId="1B8D440E"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федерального</w:t>
            </w:r>
          </w:p>
          <w:p w14:paraId="15789E3C" w14:textId="77777777" w:rsidR="00515271" w:rsidRPr="00C4197A" w:rsidRDefault="00515271" w:rsidP="00A61762">
            <w:pPr>
              <w:rPr>
                <w:rFonts w:ascii="Times New Roman" w:hAnsi="Times New Roman"/>
              </w:rPr>
            </w:pPr>
            <w:r w:rsidRPr="00C4197A">
              <w:rPr>
                <w:rFonts w:ascii="Times New Roman" w:hAnsi="Times New Roman"/>
              </w:rPr>
              <w:t>бюджета</w:t>
            </w:r>
          </w:p>
        </w:tc>
        <w:tc>
          <w:tcPr>
            <w:tcW w:w="2552" w:type="dxa"/>
            <w:tcBorders>
              <w:top w:val="single" w:sz="4" w:space="0" w:color="auto"/>
              <w:left w:val="single" w:sz="4" w:space="0" w:color="auto"/>
              <w:bottom w:val="single" w:sz="4" w:space="0" w:color="auto"/>
              <w:right w:val="single" w:sz="4" w:space="0" w:color="auto"/>
            </w:tcBorders>
            <w:hideMark/>
          </w:tcPr>
          <w:p w14:paraId="4F5B32C5" w14:textId="77777777" w:rsidR="00515271" w:rsidRPr="00C4197A" w:rsidRDefault="00515271" w:rsidP="00A61762">
            <w:pPr>
              <w:rPr>
                <w:rFonts w:ascii="Times New Roman" w:hAnsi="Times New Roman"/>
              </w:rPr>
            </w:pPr>
            <w:r w:rsidRPr="00C4197A">
              <w:rPr>
                <w:rFonts w:ascii="Times New Roman" w:hAnsi="Times New Roman"/>
              </w:rPr>
              <w:t>Количество капитально</w:t>
            </w:r>
          </w:p>
          <w:p w14:paraId="78B79AA3" w14:textId="77777777" w:rsidR="00515271" w:rsidRPr="00C4197A" w:rsidRDefault="00515271" w:rsidP="00A61762">
            <w:pPr>
              <w:rPr>
                <w:rFonts w:ascii="Times New Roman" w:hAnsi="Times New Roman"/>
              </w:rPr>
            </w:pPr>
            <w:r w:rsidRPr="00C4197A">
              <w:rPr>
                <w:rFonts w:ascii="Times New Roman" w:hAnsi="Times New Roman"/>
              </w:rPr>
              <w:t>отремонтированных</w:t>
            </w:r>
          </w:p>
          <w:p w14:paraId="36B44EB6" w14:textId="77777777" w:rsidR="00515271" w:rsidRPr="00C4197A" w:rsidRDefault="00515271" w:rsidP="00A61762">
            <w:pPr>
              <w:rPr>
                <w:rFonts w:ascii="Times New Roman" w:hAnsi="Times New Roman"/>
              </w:rPr>
            </w:pPr>
            <w:r w:rsidRPr="00C4197A">
              <w:rPr>
                <w:rFonts w:ascii="Times New Roman" w:hAnsi="Times New Roman"/>
              </w:rPr>
              <w:t>ДОО - за счет федерального</w:t>
            </w:r>
          </w:p>
          <w:p w14:paraId="3E3C5A62" w14:textId="77777777" w:rsidR="00515271" w:rsidRPr="00C4197A" w:rsidRDefault="00515271" w:rsidP="00A61762">
            <w:pPr>
              <w:rPr>
                <w:rFonts w:ascii="Times New Roman" w:hAnsi="Times New Roman"/>
              </w:rPr>
            </w:pPr>
            <w:r w:rsidRPr="00C4197A">
              <w:rPr>
                <w:rFonts w:ascii="Times New Roman" w:hAnsi="Times New Roman"/>
              </w:rPr>
              <w:t>бюджета</w:t>
            </w:r>
          </w:p>
        </w:tc>
        <w:tc>
          <w:tcPr>
            <w:tcW w:w="709" w:type="dxa"/>
            <w:tcBorders>
              <w:top w:val="single" w:sz="4" w:space="0" w:color="auto"/>
              <w:left w:val="single" w:sz="4" w:space="0" w:color="auto"/>
              <w:bottom w:val="single" w:sz="4" w:space="0" w:color="auto"/>
              <w:right w:val="single" w:sz="4" w:space="0" w:color="auto"/>
            </w:tcBorders>
            <w:hideMark/>
          </w:tcPr>
          <w:p w14:paraId="2C643945" w14:textId="77777777" w:rsidR="00515271" w:rsidRPr="00C4197A" w:rsidRDefault="00515271" w:rsidP="00A61762">
            <w:pPr>
              <w:rPr>
                <w:rFonts w:ascii="Times New Roman" w:hAnsi="Times New Roman"/>
              </w:rPr>
            </w:pPr>
            <w:r>
              <w:rPr>
                <w:rFonts w:ascii="Times New Roman" w:hAnsi="Times New Roman"/>
              </w:rPr>
              <w:t>ед</w:t>
            </w: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14:paraId="1BF5D37A" w14:textId="77777777" w:rsidR="00515271" w:rsidRPr="001217AC" w:rsidRDefault="00515271" w:rsidP="00A61762">
            <w:pPr>
              <w:rPr>
                <w:rFonts w:ascii="Times New Roman" w:hAnsi="Times New Roman"/>
                <w:color w:val="FFFFFF" w:themeColor="background1"/>
              </w:rPr>
            </w:pPr>
            <w:r>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14:paraId="40BEA6C4" w14:textId="77777777" w:rsidR="00515271" w:rsidRPr="000F2CFC" w:rsidRDefault="00515271" w:rsidP="00A61762">
            <w:pPr>
              <w:rPr>
                <w:rFonts w:ascii="Times New Roman" w:hAnsi="Times New Roman"/>
                <w:color w:val="FFFFFF" w:themeColor="background1"/>
              </w:rPr>
            </w:pPr>
            <w:r w:rsidRPr="001412A6">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14:paraId="6D1096ED" w14:textId="77777777" w:rsidR="00515271" w:rsidRPr="000F2CFC" w:rsidRDefault="00515271" w:rsidP="00A61762">
            <w:pPr>
              <w:rPr>
                <w:rFonts w:ascii="Times New Roman" w:hAnsi="Times New Roman"/>
                <w:color w:val="FFFFFF" w:themeColor="background1"/>
              </w:rPr>
            </w:pPr>
            <w:r w:rsidRPr="001412A6">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14:paraId="307AE741" w14:textId="77777777" w:rsidR="00515271" w:rsidRPr="000F2CFC" w:rsidRDefault="00515271" w:rsidP="00A61762">
            <w:pPr>
              <w:rPr>
                <w:rFonts w:ascii="Times New Roman" w:hAnsi="Times New Roman"/>
                <w:color w:val="FFFFFF" w:themeColor="background1"/>
              </w:rPr>
            </w:pPr>
            <w:r w:rsidRPr="001412A6">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hideMark/>
          </w:tcPr>
          <w:p w14:paraId="7606647A" w14:textId="77777777" w:rsidR="00515271" w:rsidRPr="000F2CFC" w:rsidRDefault="00515271" w:rsidP="00A61762">
            <w:pPr>
              <w:rPr>
                <w:rFonts w:ascii="Times New Roman" w:hAnsi="Times New Roman"/>
                <w:color w:val="FFFFFF" w:themeColor="background1"/>
              </w:rPr>
            </w:pPr>
            <w:r w:rsidRPr="001412A6">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14:paraId="6E49A18A" w14:textId="77777777" w:rsidR="00515271" w:rsidRPr="000F2CFC" w:rsidRDefault="00515271" w:rsidP="00A61762">
            <w:pPr>
              <w:rPr>
                <w:rFonts w:ascii="Times New Roman" w:hAnsi="Times New Roman"/>
                <w:color w:val="FFFFFF" w:themeColor="background1"/>
              </w:rPr>
            </w:pPr>
            <w:r w:rsidRPr="001412A6">
              <w:rPr>
                <w:rFonts w:ascii="Times New Roman" w:hAnsi="Times New Roman"/>
              </w:rPr>
              <w:t>2</w:t>
            </w:r>
          </w:p>
        </w:tc>
      </w:tr>
      <w:tr w:rsidR="00515271" w:rsidRPr="00C4197A" w14:paraId="1125A41D"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089CD694" w14:textId="77777777" w:rsidR="00515271" w:rsidRPr="00C4197A" w:rsidRDefault="00515271" w:rsidP="00A61762">
            <w:pPr>
              <w:rPr>
                <w:rFonts w:ascii="Times New Roman" w:hAnsi="Times New Roman"/>
              </w:rPr>
            </w:pPr>
            <w:r w:rsidRPr="00C4197A">
              <w:rPr>
                <w:rFonts w:ascii="Times New Roman" w:hAnsi="Times New Roman"/>
              </w:rPr>
              <w:t>3.7.7</w:t>
            </w:r>
          </w:p>
        </w:tc>
        <w:tc>
          <w:tcPr>
            <w:tcW w:w="1842" w:type="dxa"/>
            <w:tcBorders>
              <w:top w:val="single" w:sz="4" w:space="0" w:color="auto"/>
              <w:left w:val="single" w:sz="4" w:space="0" w:color="auto"/>
              <w:bottom w:val="single" w:sz="4" w:space="0" w:color="auto"/>
              <w:right w:val="single" w:sz="4" w:space="0" w:color="auto"/>
            </w:tcBorders>
            <w:hideMark/>
          </w:tcPr>
          <w:p w14:paraId="03E0AB75"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Оснащение медицинских кабинетов образовательных организаций</w:t>
            </w:r>
          </w:p>
        </w:tc>
        <w:tc>
          <w:tcPr>
            <w:tcW w:w="2552" w:type="dxa"/>
            <w:tcBorders>
              <w:top w:val="single" w:sz="4" w:space="0" w:color="auto"/>
              <w:left w:val="single" w:sz="4" w:space="0" w:color="auto"/>
              <w:bottom w:val="single" w:sz="4" w:space="0" w:color="auto"/>
              <w:right w:val="single" w:sz="4" w:space="0" w:color="auto"/>
            </w:tcBorders>
            <w:hideMark/>
          </w:tcPr>
          <w:p w14:paraId="5D1E6A1D" w14:textId="77777777" w:rsidR="00515271" w:rsidRPr="00C4197A" w:rsidRDefault="00515271" w:rsidP="00A61762">
            <w:pPr>
              <w:rPr>
                <w:rFonts w:ascii="Times New Roman" w:hAnsi="Times New Roman"/>
              </w:rPr>
            </w:pPr>
            <w:r w:rsidRPr="00C4197A">
              <w:rPr>
                <w:rFonts w:ascii="Times New Roman" w:hAnsi="Times New Roman"/>
              </w:rPr>
              <w:t>Доля ДОО, имеющих медицинский кабинет, оснащенных в соответствии с приказом Министерства здравоохранения РФ от 05.11.2013 № 822</w:t>
            </w:r>
          </w:p>
        </w:tc>
        <w:tc>
          <w:tcPr>
            <w:tcW w:w="709" w:type="dxa"/>
            <w:tcBorders>
              <w:top w:val="single" w:sz="4" w:space="0" w:color="auto"/>
              <w:left w:val="single" w:sz="4" w:space="0" w:color="auto"/>
              <w:bottom w:val="single" w:sz="4" w:space="0" w:color="auto"/>
              <w:right w:val="single" w:sz="4" w:space="0" w:color="auto"/>
            </w:tcBorders>
            <w:hideMark/>
          </w:tcPr>
          <w:p w14:paraId="72D9C6BB" w14:textId="77777777" w:rsidR="00515271" w:rsidRPr="00C4197A" w:rsidRDefault="00515271" w:rsidP="00A61762">
            <w:pPr>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14:paraId="27A9D8DD" w14:textId="77777777" w:rsidR="00515271" w:rsidRPr="000F2CFC" w:rsidRDefault="00515271" w:rsidP="00A61762">
            <w:pPr>
              <w:rPr>
                <w:rFonts w:ascii="Times New Roman" w:hAnsi="Times New Roman"/>
                <w:color w:val="FFFFFF" w:themeColor="background1"/>
              </w:rPr>
            </w:pPr>
            <w:r>
              <w:rPr>
                <w:rFonts w:ascii="Times New Roman" w:hAnsi="Times New Roman"/>
              </w:rPr>
              <w:t>6</w:t>
            </w:r>
          </w:p>
        </w:tc>
        <w:tc>
          <w:tcPr>
            <w:tcW w:w="709" w:type="dxa"/>
            <w:tcBorders>
              <w:top w:val="single" w:sz="4" w:space="0" w:color="auto"/>
              <w:left w:val="single" w:sz="4" w:space="0" w:color="auto"/>
              <w:bottom w:val="single" w:sz="4" w:space="0" w:color="auto"/>
              <w:right w:val="single" w:sz="4" w:space="0" w:color="auto"/>
            </w:tcBorders>
            <w:hideMark/>
          </w:tcPr>
          <w:p w14:paraId="39F16389" w14:textId="77777777" w:rsidR="00515271" w:rsidRPr="00612660" w:rsidRDefault="00515271" w:rsidP="00A61762">
            <w:pPr>
              <w:rPr>
                <w:rFonts w:ascii="Times New Roman" w:hAnsi="Times New Roman"/>
                <w:color w:val="FFFFFF" w:themeColor="background1"/>
              </w:rPr>
            </w:pPr>
            <w:r>
              <w:rPr>
                <w:rFonts w:ascii="Times New Roman" w:hAnsi="Times New Roman"/>
              </w:rPr>
              <w:t>10</w:t>
            </w:r>
          </w:p>
        </w:tc>
        <w:tc>
          <w:tcPr>
            <w:tcW w:w="709" w:type="dxa"/>
            <w:tcBorders>
              <w:top w:val="single" w:sz="4" w:space="0" w:color="auto"/>
              <w:left w:val="single" w:sz="4" w:space="0" w:color="auto"/>
              <w:bottom w:val="single" w:sz="4" w:space="0" w:color="auto"/>
              <w:right w:val="single" w:sz="4" w:space="0" w:color="auto"/>
            </w:tcBorders>
            <w:hideMark/>
          </w:tcPr>
          <w:p w14:paraId="7C846305" w14:textId="77777777" w:rsidR="00515271" w:rsidRPr="000F2CFC" w:rsidRDefault="00515271" w:rsidP="00A61762">
            <w:pPr>
              <w:rPr>
                <w:rFonts w:ascii="Times New Roman" w:hAnsi="Times New Roman"/>
                <w:color w:val="FFFFFF" w:themeColor="background1"/>
              </w:rPr>
            </w:pPr>
            <w:r>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hideMark/>
          </w:tcPr>
          <w:p w14:paraId="7DD7B85D" w14:textId="77777777" w:rsidR="00515271" w:rsidRPr="00612660" w:rsidRDefault="00515271" w:rsidP="00A61762">
            <w:pPr>
              <w:rPr>
                <w:rFonts w:ascii="Times New Roman" w:hAnsi="Times New Roman"/>
                <w:color w:val="FFFFFF" w:themeColor="background1"/>
              </w:rPr>
            </w:pPr>
            <w:r>
              <w:rPr>
                <w:rFonts w:ascii="Times New Roman" w:hAnsi="Times New Roman"/>
              </w:rPr>
              <w:t>20</w:t>
            </w:r>
          </w:p>
        </w:tc>
        <w:tc>
          <w:tcPr>
            <w:tcW w:w="708" w:type="dxa"/>
            <w:tcBorders>
              <w:top w:val="single" w:sz="4" w:space="0" w:color="auto"/>
              <w:left w:val="single" w:sz="4" w:space="0" w:color="auto"/>
              <w:bottom w:val="single" w:sz="4" w:space="0" w:color="auto"/>
              <w:right w:val="single" w:sz="4" w:space="0" w:color="auto"/>
            </w:tcBorders>
            <w:hideMark/>
          </w:tcPr>
          <w:p w14:paraId="57C8CA3C" w14:textId="77777777" w:rsidR="00515271" w:rsidRPr="00612660" w:rsidRDefault="00515271" w:rsidP="00A61762">
            <w:pPr>
              <w:rPr>
                <w:rFonts w:ascii="Times New Roman" w:hAnsi="Times New Roman"/>
                <w:color w:val="FFFFFF" w:themeColor="background1"/>
              </w:rPr>
            </w:pPr>
            <w:r>
              <w:rPr>
                <w:rFonts w:ascii="Times New Roman" w:hAnsi="Times New Roman"/>
              </w:rPr>
              <w:t>25</w:t>
            </w:r>
          </w:p>
        </w:tc>
        <w:tc>
          <w:tcPr>
            <w:tcW w:w="709" w:type="dxa"/>
            <w:tcBorders>
              <w:top w:val="single" w:sz="4" w:space="0" w:color="auto"/>
              <w:left w:val="single" w:sz="4" w:space="0" w:color="auto"/>
              <w:bottom w:val="single" w:sz="4" w:space="0" w:color="auto"/>
              <w:right w:val="single" w:sz="4" w:space="0" w:color="auto"/>
            </w:tcBorders>
            <w:hideMark/>
          </w:tcPr>
          <w:p w14:paraId="4D0342C7" w14:textId="77777777" w:rsidR="00515271" w:rsidRPr="00612660" w:rsidRDefault="00515271" w:rsidP="00A61762">
            <w:pPr>
              <w:rPr>
                <w:rFonts w:ascii="Times New Roman" w:hAnsi="Times New Roman"/>
                <w:color w:val="FFFFFF" w:themeColor="background1"/>
              </w:rPr>
            </w:pPr>
            <w:r>
              <w:rPr>
                <w:rFonts w:ascii="Times New Roman" w:hAnsi="Times New Roman"/>
              </w:rPr>
              <w:t>35</w:t>
            </w:r>
          </w:p>
        </w:tc>
      </w:tr>
      <w:tr w:rsidR="00515271" w:rsidRPr="00C4197A" w14:paraId="46EE589E" w14:textId="77777777" w:rsidTr="00A61762">
        <w:trPr>
          <w:jc w:val="center"/>
        </w:trPr>
        <w:tc>
          <w:tcPr>
            <w:tcW w:w="988" w:type="dxa"/>
            <w:tcBorders>
              <w:top w:val="single" w:sz="4" w:space="0" w:color="auto"/>
              <w:left w:val="single" w:sz="4" w:space="0" w:color="auto"/>
              <w:bottom w:val="single" w:sz="4" w:space="0" w:color="auto"/>
              <w:right w:val="single" w:sz="4" w:space="0" w:color="auto"/>
            </w:tcBorders>
            <w:hideMark/>
          </w:tcPr>
          <w:p w14:paraId="6C159B83" w14:textId="77777777" w:rsidR="00515271" w:rsidRPr="00C4197A" w:rsidRDefault="00515271" w:rsidP="00A61762">
            <w:pPr>
              <w:rPr>
                <w:rFonts w:ascii="Times New Roman" w:hAnsi="Times New Roman"/>
              </w:rPr>
            </w:pPr>
            <w:r w:rsidRPr="00C4197A">
              <w:rPr>
                <w:rFonts w:ascii="Times New Roman" w:hAnsi="Times New Roman"/>
              </w:rPr>
              <w:lastRenderedPageBreak/>
              <w:t>3.7.8</w:t>
            </w:r>
          </w:p>
        </w:tc>
        <w:tc>
          <w:tcPr>
            <w:tcW w:w="1842" w:type="dxa"/>
            <w:tcBorders>
              <w:top w:val="single" w:sz="4" w:space="0" w:color="auto"/>
              <w:left w:val="single" w:sz="4" w:space="0" w:color="auto"/>
              <w:bottom w:val="single" w:sz="4" w:space="0" w:color="auto"/>
              <w:right w:val="single" w:sz="4" w:space="0" w:color="auto"/>
            </w:tcBorders>
            <w:hideMark/>
          </w:tcPr>
          <w:p w14:paraId="13FBEC86"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Строительство</w:t>
            </w:r>
          </w:p>
          <w:p w14:paraId="42AD94F1"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образовательных</w:t>
            </w:r>
          </w:p>
          <w:p w14:paraId="1837A73D" w14:textId="77777777" w:rsidR="00515271" w:rsidRPr="00C4197A" w:rsidRDefault="00515271" w:rsidP="00A61762">
            <w:pPr>
              <w:rPr>
                <w:rFonts w:ascii="Times New Roman" w:hAnsi="Times New Roman"/>
              </w:rPr>
            </w:pPr>
            <w:r w:rsidRPr="00C4197A">
              <w:rPr>
                <w:rFonts w:ascii="Times New Roman" w:hAnsi="Times New Roman"/>
              </w:rPr>
              <w:t>организаций</w:t>
            </w:r>
          </w:p>
        </w:tc>
        <w:tc>
          <w:tcPr>
            <w:tcW w:w="2552" w:type="dxa"/>
            <w:tcBorders>
              <w:top w:val="single" w:sz="4" w:space="0" w:color="auto"/>
              <w:left w:val="single" w:sz="4" w:space="0" w:color="auto"/>
              <w:bottom w:val="single" w:sz="4" w:space="0" w:color="auto"/>
              <w:right w:val="single" w:sz="4" w:space="0" w:color="auto"/>
            </w:tcBorders>
            <w:hideMark/>
          </w:tcPr>
          <w:p w14:paraId="2A177FCA" w14:textId="77777777" w:rsidR="00515271" w:rsidRPr="00C4197A" w:rsidRDefault="00515271" w:rsidP="00A61762">
            <w:pPr>
              <w:rPr>
                <w:rFonts w:ascii="Times New Roman" w:hAnsi="Times New Roman"/>
              </w:rPr>
            </w:pPr>
            <w:r w:rsidRPr="00A40251">
              <w:rPr>
                <w:rFonts w:ascii="Times New Roman" w:hAnsi="Times New Roman"/>
              </w:rPr>
              <w:t>Количество ДОО, построенных в рамках федеральных и региональных программ</w:t>
            </w:r>
            <w:r>
              <w:rPr>
                <w:rFonts w:ascii="Times New Roman" w:hAnsi="Times New Roman"/>
              </w:rPr>
              <w:t xml:space="preserve"> </w:t>
            </w:r>
          </w:p>
        </w:tc>
        <w:tc>
          <w:tcPr>
            <w:tcW w:w="709" w:type="dxa"/>
            <w:tcBorders>
              <w:top w:val="single" w:sz="4" w:space="0" w:color="auto"/>
              <w:left w:val="single" w:sz="4" w:space="0" w:color="auto"/>
              <w:bottom w:val="single" w:sz="4" w:space="0" w:color="auto"/>
              <w:right w:val="single" w:sz="4" w:space="0" w:color="auto"/>
            </w:tcBorders>
            <w:hideMark/>
          </w:tcPr>
          <w:p w14:paraId="628E3DCD" w14:textId="77777777" w:rsidR="00515271" w:rsidRPr="00C4197A" w:rsidRDefault="00515271" w:rsidP="00A61762">
            <w:pPr>
              <w:rPr>
                <w:rFonts w:ascii="Times New Roman" w:hAnsi="Times New Roman"/>
              </w:rPr>
            </w:pPr>
            <w:r>
              <w:rPr>
                <w:rFonts w:ascii="Times New Roman" w:hAnsi="Times New Roman"/>
              </w:rPr>
              <w:t>ед.</w:t>
            </w:r>
          </w:p>
        </w:tc>
        <w:tc>
          <w:tcPr>
            <w:tcW w:w="708" w:type="dxa"/>
            <w:tcBorders>
              <w:top w:val="single" w:sz="4" w:space="0" w:color="auto"/>
              <w:left w:val="single" w:sz="4" w:space="0" w:color="auto"/>
              <w:bottom w:val="single" w:sz="4" w:space="0" w:color="auto"/>
              <w:right w:val="single" w:sz="4" w:space="0" w:color="auto"/>
            </w:tcBorders>
            <w:hideMark/>
          </w:tcPr>
          <w:p w14:paraId="05E5BE03" w14:textId="77777777" w:rsidR="00515271" w:rsidRPr="00FC7C68" w:rsidRDefault="00515271" w:rsidP="00A61762">
            <w:pPr>
              <w:rPr>
                <w:rFonts w:ascii="Times New Roman" w:hAnsi="Times New Roman"/>
                <w:color w:val="FFFFFF" w:themeColor="background1"/>
                <w:lang w:val="en-US"/>
              </w:rPr>
            </w:pPr>
            <w:r>
              <w:rPr>
                <w:rFonts w:ascii="Times New Roman" w:hAnsi="Times New Roman"/>
                <w:lang w:val="en-US"/>
              </w:rPr>
              <w:t>1</w:t>
            </w:r>
          </w:p>
        </w:tc>
        <w:tc>
          <w:tcPr>
            <w:tcW w:w="709" w:type="dxa"/>
            <w:tcBorders>
              <w:top w:val="single" w:sz="4" w:space="0" w:color="auto"/>
              <w:left w:val="single" w:sz="4" w:space="0" w:color="auto"/>
              <w:bottom w:val="single" w:sz="4" w:space="0" w:color="auto"/>
              <w:right w:val="single" w:sz="4" w:space="0" w:color="auto"/>
            </w:tcBorders>
            <w:hideMark/>
          </w:tcPr>
          <w:p w14:paraId="59B73914" w14:textId="77777777" w:rsidR="00515271" w:rsidRPr="00FC7C68" w:rsidRDefault="00515271" w:rsidP="00A61762">
            <w:pPr>
              <w:rPr>
                <w:rFonts w:ascii="Times New Roman" w:hAnsi="Times New Roman"/>
                <w:color w:val="FFFFFF" w:themeColor="background1"/>
                <w:lang w:val="en-US"/>
              </w:rPr>
            </w:pPr>
            <w:r>
              <w:rPr>
                <w:rFonts w:ascii="Times New Roman" w:hAnsi="Times New Roman"/>
                <w:lang w:val="en-US"/>
              </w:rPr>
              <w:t>1</w:t>
            </w:r>
          </w:p>
        </w:tc>
        <w:tc>
          <w:tcPr>
            <w:tcW w:w="709" w:type="dxa"/>
            <w:tcBorders>
              <w:top w:val="single" w:sz="4" w:space="0" w:color="auto"/>
              <w:left w:val="single" w:sz="4" w:space="0" w:color="auto"/>
              <w:bottom w:val="single" w:sz="4" w:space="0" w:color="auto"/>
              <w:right w:val="single" w:sz="4" w:space="0" w:color="auto"/>
            </w:tcBorders>
          </w:tcPr>
          <w:p w14:paraId="651592C0" w14:textId="77777777" w:rsidR="00515271" w:rsidRPr="000F2CFC" w:rsidRDefault="00515271" w:rsidP="00A61762">
            <w:pPr>
              <w:rPr>
                <w:rFonts w:ascii="Times New Roman" w:hAnsi="Times New Roman"/>
                <w:color w:val="FFFFFF" w:themeColor="background1"/>
              </w:rPr>
            </w:pPr>
            <w:r w:rsidRPr="00E10F5C">
              <w:rPr>
                <w:rFonts w:ascii="Times New Roman" w:hAnsi="Times New Roman"/>
                <w:lang w:val="en-US"/>
              </w:rPr>
              <w:t>1</w:t>
            </w:r>
          </w:p>
        </w:tc>
        <w:tc>
          <w:tcPr>
            <w:tcW w:w="709" w:type="dxa"/>
            <w:tcBorders>
              <w:top w:val="single" w:sz="4" w:space="0" w:color="auto"/>
              <w:left w:val="single" w:sz="4" w:space="0" w:color="auto"/>
              <w:bottom w:val="single" w:sz="4" w:space="0" w:color="auto"/>
              <w:right w:val="single" w:sz="4" w:space="0" w:color="auto"/>
            </w:tcBorders>
          </w:tcPr>
          <w:p w14:paraId="07ABAB77" w14:textId="77777777" w:rsidR="00515271" w:rsidRPr="000F2CFC" w:rsidRDefault="00515271" w:rsidP="00A61762">
            <w:pPr>
              <w:rPr>
                <w:rFonts w:ascii="Times New Roman" w:hAnsi="Times New Roman"/>
                <w:color w:val="FFFFFF" w:themeColor="background1"/>
              </w:rPr>
            </w:pPr>
            <w:r w:rsidRPr="00E10F5C">
              <w:rPr>
                <w:rFonts w:ascii="Times New Roman" w:hAnsi="Times New Roman"/>
                <w:lang w:val="en-US"/>
              </w:rPr>
              <w:t>1</w:t>
            </w:r>
          </w:p>
        </w:tc>
        <w:tc>
          <w:tcPr>
            <w:tcW w:w="708" w:type="dxa"/>
            <w:tcBorders>
              <w:top w:val="single" w:sz="4" w:space="0" w:color="auto"/>
              <w:left w:val="single" w:sz="4" w:space="0" w:color="auto"/>
              <w:bottom w:val="single" w:sz="4" w:space="0" w:color="auto"/>
              <w:right w:val="single" w:sz="4" w:space="0" w:color="auto"/>
            </w:tcBorders>
          </w:tcPr>
          <w:p w14:paraId="5FDDB44B" w14:textId="77777777" w:rsidR="00515271" w:rsidRPr="000F2CFC" w:rsidRDefault="00515271" w:rsidP="00A61762">
            <w:pPr>
              <w:rPr>
                <w:rFonts w:ascii="Times New Roman" w:hAnsi="Times New Roman"/>
                <w:color w:val="FFFFFF" w:themeColor="background1"/>
              </w:rPr>
            </w:pPr>
            <w:r w:rsidRPr="00E10F5C">
              <w:rPr>
                <w:rFonts w:ascii="Times New Roman" w:hAnsi="Times New Roman"/>
                <w:lang w:val="en-US"/>
              </w:rPr>
              <w:t>1</w:t>
            </w:r>
          </w:p>
        </w:tc>
        <w:tc>
          <w:tcPr>
            <w:tcW w:w="709" w:type="dxa"/>
            <w:tcBorders>
              <w:top w:val="single" w:sz="4" w:space="0" w:color="auto"/>
              <w:left w:val="single" w:sz="4" w:space="0" w:color="auto"/>
              <w:bottom w:val="single" w:sz="4" w:space="0" w:color="auto"/>
              <w:right w:val="single" w:sz="4" w:space="0" w:color="auto"/>
            </w:tcBorders>
          </w:tcPr>
          <w:p w14:paraId="575A86B3" w14:textId="77777777" w:rsidR="00515271" w:rsidRPr="000F2CFC" w:rsidRDefault="00515271" w:rsidP="00A61762">
            <w:pPr>
              <w:rPr>
                <w:rFonts w:ascii="Times New Roman" w:hAnsi="Times New Roman"/>
                <w:color w:val="FFFFFF" w:themeColor="background1"/>
              </w:rPr>
            </w:pPr>
            <w:r w:rsidRPr="00E10F5C">
              <w:rPr>
                <w:rFonts w:ascii="Times New Roman" w:hAnsi="Times New Roman"/>
                <w:lang w:val="en-US"/>
              </w:rPr>
              <w:t>1</w:t>
            </w:r>
          </w:p>
        </w:tc>
      </w:tr>
      <w:tr w:rsidR="00515271" w:rsidRPr="00C4197A" w14:paraId="1F98550E" w14:textId="77777777" w:rsidTr="00A61762">
        <w:trPr>
          <w:trHeight w:val="911"/>
          <w:jc w:val="center"/>
        </w:trPr>
        <w:tc>
          <w:tcPr>
            <w:tcW w:w="988" w:type="dxa"/>
            <w:tcBorders>
              <w:top w:val="single" w:sz="4" w:space="0" w:color="auto"/>
              <w:left w:val="single" w:sz="4" w:space="0" w:color="auto"/>
              <w:bottom w:val="single" w:sz="4" w:space="0" w:color="auto"/>
              <w:right w:val="single" w:sz="4" w:space="0" w:color="auto"/>
            </w:tcBorders>
            <w:hideMark/>
          </w:tcPr>
          <w:p w14:paraId="40CA8C33" w14:textId="77777777" w:rsidR="00515271" w:rsidRPr="00C4197A" w:rsidRDefault="00515271" w:rsidP="00A61762">
            <w:pPr>
              <w:rPr>
                <w:rFonts w:ascii="Times New Roman" w:hAnsi="Times New Roman"/>
              </w:rPr>
            </w:pPr>
            <w:r w:rsidRPr="00C4197A">
              <w:rPr>
                <w:rFonts w:ascii="Times New Roman" w:hAnsi="Times New Roman"/>
              </w:rPr>
              <w:t>3.7.9</w:t>
            </w:r>
          </w:p>
        </w:tc>
        <w:tc>
          <w:tcPr>
            <w:tcW w:w="1842" w:type="dxa"/>
            <w:tcBorders>
              <w:top w:val="single" w:sz="4" w:space="0" w:color="auto"/>
              <w:left w:val="single" w:sz="4" w:space="0" w:color="auto"/>
              <w:bottom w:val="single" w:sz="4" w:space="0" w:color="auto"/>
              <w:right w:val="single" w:sz="4" w:space="0" w:color="auto"/>
            </w:tcBorders>
            <w:hideMark/>
          </w:tcPr>
          <w:p w14:paraId="35716276" w14:textId="77777777" w:rsidR="00515271" w:rsidRPr="00C4197A" w:rsidRDefault="00515271" w:rsidP="00A61762">
            <w:pPr>
              <w:rPr>
                <w:rFonts w:ascii="Times New Roman" w:hAnsi="Times New Roman"/>
              </w:rPr>
            </w:pPr>
            <w:r w:rsidRPr="00C4197A">
              <w:rPr>
                <w:rFonts w:ascii="Times New Roman" w:hAnsi="Times New Roman"/>
              </w:rPr>
              <w:t xml:space="preserve">Работа с родителями </w:t>
            </w:r>
          </w:p>
        </w:tc>
        <w:tc>
          <w:tcPr>
            <w:tcW w:w="2552" w:type="dxa"/>
            <w:tcBorders>
              <w:top w:val="single" w:sz="4" w:space="0" w:color="auto"/>
              <w:left w:val="single" w:sz="4" w:space="0" w:color="auto"/>
              <w:bottom w:val="single" w:sz="4" w:space="0" w:color="auto"/>
              <w:right w:val="single" w:sz="4" w:space="0" w:color="auto"/>
            </w:tcBorders>
            <w:hideMark/>
          </w:tcPr>
          <w:p w14:paraId="59DB0BDA"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Доля педагогических</w:t>
            </w:r>
          </w:p>
          <w:p w14:paraId="436292DF"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работников и</w:t>
            </w:r>
          </w:p>
          <w:p w14:paraId="37A94556" w14:textId="77777777" w:rsidR="00515271" w:rsidRPr="00C4197A" w:rsidRDefault="00515271" w:rsidP="00A617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rPr>
            </w:pPr>
            <w:r w:rsidRPr="00C4197A">
              <w:rPr>
                <w:rFonts w:ascii="Times New Roman" w:hAnsi="Times New Roman"/>
              </w:rPr>
              <w:t>управленческих</w:t>
            </w:r>
          </w:p>
          <w:p w14:paraId="73D5C34A" w14:textId="77777777" w:rsidR="00515271" w:rsidRPr="00C4197A" w:rsidRDefault="00515271" w:rsidP="00A61762">
            <w:pPr>
              <w:rPr>
                <w:rFonts w:ascii="Times New Roman" w:hAnsi="Times New Roman"/>
              </w:rPr>
            </w:pPr>
            <w:r w:rsidRPr="00C4197A">
              <w:rPr>
                <w:rFonts w:ascii="Times New Roman" w:hAnsi="Times New Roman"/>
              </w:rPr>
              <w:t>кадров, прошедших повышение квалификации по программе «Просвещение родителей (законных представителей) детей младенческого, раннего и дошкольного возрастов в дошкольной 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tcPr>
          <w:p w14:paraId="6AB1DFEC" w14:textId="77777777" w:rsidR="00515271" w:rsidRPr="00C4197A" w:rsidRDefault="00515271" w:rsidP="00A61762">
            <w:pPr>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14:paraId="44E84C42" w14:textId="77777777" w:rsidR="00515271" w:rsidRPr="000F2CFC" w:rsidRDefault="00515271" w:rsidP="00A61762">
            <w:pPr>
              <w:rPr>
                <w:rFonts w:ascii="Times New Roman" w:hAnsi="Times New Roman"/>
                <w:color w:val="FFFFFF" w:themeColor="background1"/>
              </w:rPr>
            </w:pPr>
            <w:r w:rsidRPr="00C4197A">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hideMark/>
          </w:tcPr>
          <w:p w14:paraId="1EC24C8E" w14:textId="77777777" w:rsidR="00515271" w:rsidRPr="000F2CFC" w:rsidRDefault="00515271" w:rsidP="00A61762">
            <w:pPr>
              <w:rPr>
                <w:rFonts w:ascii="Times New Roman" w:hAnsi="Times New Roman"/>
                <w:color w:val="FFFFFF" w:themeColor="background1"/>
              </w:rPr>
            </w:pPr>
            <w:r w:rsidRPr="00C4197A">
              <w:rPr>
                <w:rFonts w:ascii="Times New Roman" w:hAnsi="Times New Roman"/>
              </w:rPr>
              <w:t>30</w:t>
            </w:r>
          </w:p>
        </w:tc>
        <w:tc>
          <w:tcPr>
            <w:tcW w:w="709" w:type="dxa"/>
            <w:tcBorders>
              <w:top w:val="single" w:sz="4" w:space="0" w:color="auto"/>
              <w:left w:val="single" w:sz="4" w:space="0" w:color="auto"/>
              <w:bottom w:val="single" w:sz="4" w:space="0" w:color="auto"/>
              <w:right w:val="single" w:sz="4" w:space="0" w:color="auto"/>
            </w:tcBorders>
            <w:hideMark/>
          </w:tcPr>
          <w:p w14:paraId="1EFFAF7E" w14:textId="77777777" w:rsidR="00515271" w:rsidRPr="000F2CFC" w:rsidRDefault="00515271" w:rsidP="00A61762">
            <w:pPr>
              <w:rPr>
                <w:rFonts w:ascii="Times New Roman" w:hAnsi="Times New Roman"/>
                <w:color w:val="FFFFFF" w:themeColor="background1"/>
              </w:rPr>
            </w:pPr>
            <w:r w:rsidRPr="00C4197A">
              <w:rPr>
                <w:rFonts w:ascii="Times New Roman" w:hAnsi="Times New Roman"/>
              </w:rPr>
              <w:t>45</w:t>
            </w:r>
          </w:p>
        </w:tc>
        <w:tc>
          <w:tcPr>
            <w:tcW w:w="709" w:type="dxa"/>
            <w:tcBorders>
              <w:top w:val="single" w:sz="4" w:space="0" w:color="auto"/>
              <w:left w:val="single" w:sz="4" w:space="0" w:color="auto"/>
              <w:bottom w:val="single" w:sz="4" w:space="0" w:color="auto"/>
              <w:right w:val="single" w:sz="4" w:space="0" w:color="auto"/>
            </w:tcBorders>
            <w:hideMark/>
          </w:tcPr>
          <w:p w14:paraId="51FC2853" w14:textId="77777777" w:rsidR="00515271" w:rsidRPr="000F2CFC" w:rsidRDefault="00515271" w:rsidP="00A61762">
            <w:pPr>
              <w:rPr>
                <w:rFonts w:ascii="Times New Roman" w:hAnsi="Times New Roman"/>
                <w:color w:val="FFFFFF" w:themeColor="background1"/>
              </w:rPr>
            </w:pPr>
            <w:r w:rsidRPr="00C4197A">
              <w:rPr>
                <w:rFonts w:ascii="Times New Roman" w:hAnsi="Times New Roman"/>
              </w:rPr>
              <w:t>60</w:t>
            </w:r>
          </w:p>
        </w:tc>
        <w:tc>
          <w:tcPr>
            <w:tcW w:w="708" w:type="dxa"/>
            <w:tcBorders>
              <w:top w:val="single" w:sz="4" w:space="0" w:color="auto"/>
              <w:left w:val="single" w:sz="4" w:space="0" w:color="auto"/>
              <w:bottom w:val="single" w:sz="4" w:space="0" w:color="auto"/>
              <w:right w:val="single" w:sz="4" w:space="0" w:color="auto"/>
            </w:tcBorders>
            <w:hideMark/>
          </w:tcPr>
          <w:p w14:paraId="51A3D0CB" w14:textId="77777777" w:rsidR="00515271" w:rsidRPr="000F2CFC" w:rsidRDefault="00515271" w:rsidP="00A61762">
            <w:pPr>
              <w:rPr>
                <w:rFonts w:ascii="Times New Roman" w:hAnsi="Times New Roman"/>
                <w:color w:val="FFFFFF" w:themeColor="background1"/>
              </w:rPr>
            </w:pPr>
            <w:r w:rsidRPr="00C4197A">
              <w:rPr>
                <w:rFonts w:ascii="Times New Roman" w:hAnsi="Times New Roman"/>
              </w:rPr>
              <w:t>75</w:t>
            </w:r>
          </w:p>
        </w:tc>
        <w:tc>
          <w:tcPr>
            <w:tcW w:w="709" w:type="dxa"/>
            <w:tcBorders>
              <w:top w:val="single" w:sz="4" w:space="0" w:color="auto"/>
              <w:left w:val="single" w:sz="4" w:space="0" w:color="auto"/>
              <w:bottom w:val="single" w:sz="4" w:space="0" w:color="auto"/>
              <w:right w:val="single" w:sz="4" w:space="0" w:color="auto"/>
            </w:tcBorders>
            <w:hideMark/>
          </w:tcPr>
          <w:p w14:paraId="148DD104" w14:textId="77777777" w:rsidR="00515271" w:rsidRPr="000F2CFC" w:rsidRDefault="00515271" w:rsidP="00A61762">
            <w:pPr>
              <w:rPr>
                <w:rFonts w:ascii="Times New Roman" w:hAnsi="Times New Roman"/>
                <w:color w:val="FFFFFF" w:themeColor="background1"/>
              </w:rPr>
            </w:pPr>
            <w:r w:rsidRPr="00C4197A">
              <w:rPr>
                <w:rFonts w:ascii="Times New Roman" w:hAnsi="Times New Roman"/>
              </w:rPr>
              <w:t>90</w:t>
            </w:r>
          </w:p>
        </w:tc>
      </w:tr>
    </w:tbl>
    <w:p w14:paraId="3203C251" w14:textId="77777777" w:rsidR="00515271" w:rsidRDefault="00515271" w:rsidP="00515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851"/>
        <w:jc w:val="both"/>
        <w:rPr>
          <w:rFonts w:ascii="Times New Roman" w:hAnsi="Times New Roman" w:cs="Times New Roman"/>
          <w:b/>
          <w:bCs/>
          <w:sz w:val="28"/>
          <w:szCs w:val="28"/>
        </w:rPr>
      </w:pPr>
    </w:p>
    <w:p w14:paraId="4DDAFB62" w14:textId="77777777" w:rsidR="00A50865" w:rsidRPr="00105D9E" w:rsidRDefault="00A50865" w:rsidP="00A50865">
      <w:pPr>
        <w:pStyle w:val="1"/>
        <w:spacing w:after="300" w:line="240" w:lineRule="auto"/>
        <w:ind w:firstLine="0"/>
        <w:jc w:val="center"/>
        <w:rPr>
          <w:rFonts w:eastAsiaTheme="minorEastAsia"/>
          <w:sz w:val="24"/>
          <w:szCs w:val="24"/>
        </w:rPr>
      </w:pPr>
    </w:p>
    <w:p w14:paraId="12BE4FFD" w14:textId="77777777" w:rsidR="00515271" w:rsidRDefault="00515271" w:rsidP="00105D9E">
      <w:pPr>
        <w:pStyle w:val="1"/>
        <w:spacing w:after="400" w:line="240" w:lineRule="auto"/>
        <w:ind w:firstLine="0"/>
        <w:jc w:val="center"/>
        <w:rPr>
          <w:b/>
          <w:bCs/>
        </w:rPr>
      </w:pPr>
    </w:p>
    <w:p w14:paraId="2701E95B" w14:textId="77777777" w:rsidR="00515271" w:rsidRDefault="00515271" w:rsidP="00105D9E">
      <w:pPr>
        <w:pStyle w:val="1"/>
        <w:spacing w:after="400" w:line="240" w:lineRule="auto"/>
        <w:ind w:firstLine="0"/>
        <w:jc w:val="center"/>
        <w:rPr>
          <w:b/>
          <w:bCs/>
        </w:rPr>
      </w:pPr>
    </w:p>
    <w:p w14:paraId="410939C1" w14:textId="77777777" w:rsidR="00515271" w:rsidRDefault="00515271" w:rsidP="00105D9E">
      <w:pPr>
        <w:pStyle w:val="1"/>
        <w:spacing w:after="400" w:line="240" w:lineRule="auto"/>
        <w:ind w:firstLine="0"/>
        <w:jc w:val="center"/>
        <w:rPr>
          <w:b/>
          <w:bCs/>
        </w:rPr>
      </w:pPr>
    </w:p>
    <w:p w14:paraId="1422467A" w14:textId="77777777" w:rsidR="00515271" w:rsidRDefault="00515271" w:rsidP="00105D9E">
      <w:pPr>
        <w:pStyle w:val="1"/>
        <w:spacing w:after="400" w:line="240" w:lineRule="auto"/>
        <w:ind w:firstLine="0"/>
        <w:jc w:val="center"/>
        <w:rPr>
          <w:b/>
          <w:bCs/>
        </w:rPr>
      </w:pPr>
    </w:p>
    <w:p w14:paraId="681CC80F" w14:textId="77777777" w:rsidR="00515271" w:rsidRDefault="00515271" w:rsidP="00105D9E">
      <w:pPr>
        <w:pStyle w:val="1"/>
        <w:spacing w:after="400" w:line="240" w:lineRule="auto"/>
        <w:ind w:firstLine="0"/>
        <w:jc w:val="center"/>
        <w:rPr>
          <w:b/>
          <w:bCs/>
        </w:rPr>
      </w:pPr>
    </w:p>
    <w:p w14:paraId="683406E3" w14:textId="77777777" w:rsidR="00515271" w:rsidRDefault="00515271" w:rsidP="00105D9E">
      <w:pPr>
        <w:pStyle w:val="1"/>
        <w:spacing w:after="400" w:line="240" w:lineRule="auto"/>
        <w:ind w:firstLine="0"/>
        <w:jc w:val="center"/>
        <w:rPr>
          <w:b/>
          <w:bCs/>
        </w:rPr>
      </w:pPr>
    </w:p>
    <w:p w14:paraId="1D1744DD" w14:textId="1E59597B" w:rsidR="00105D9E" w:rsidRPr="00105D9E" w:rsidRDefault="00105D9E" w:rsidP="001D64DA">
      <w:pPr>
        <w:pStyle w:val="1"/>
        <w:spacing w:after="400" w:line="240" w:lineRule="auto"/>
        <w:ind w:firstLine="0"/>
      </w:pPr>
    </w:p>
    <w:tbl>
      <w:tblPr>
        <w:tblStyle w:val="aa"/>
        <w:tblpPr w:leftFromText="180" w:rightFromText="180" w:horzAnchor="margin" w:tblpX="24" w:tblpY="1290"/>
        <w:tblW w:w="0" w:type="auto"/>
        <w:tblLook w:val="04A0" w:firstRow="1" w:lastRow="0" w:firstColumn="1" w:lastColumn="0" w:noHBand="0" w:noVBand="1"/>
      </w:tblPr>
      <w:tblGrid>
        <w:gridCol w:w="2970"/>
        <w:gridCol w:w="7"/>
        <w:gridCol w:w="1393"/>
        <w:gridCol w:w="1550"/>
        <w:gridCol w:w="1276"/>
        <w:gridCol w:w="1072"/>
        <w:gridCol w:w="1516"/>
      </w:tblGrid>
      <w:tr w:rsidR="00105D9E" w:rsidRPr="00105D9E" w14:paraId="79A004C1" w14:textId="77777777" w:rsidTr="00A61762">
        <w:tc>
          <w:tcPr>
            <w:tcW w:w="2977" w:type="dxa"/>
            <w:gridSpan w:val="2"/>
          </w:tcPr>
          <w:p w14:paraId="20B9A30F"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lastRenderedPageBreak/>
              <w:t>Наименование организации</w:t>
            </w:r>
          </w:p>
        </w:tc>
        <w:tc>
          <w:tcPr>
            <w:tcW w:w="1393" w:type="dxa"/>
          </w:tcPr>
          <w:p w14:paraId="0CB148F3"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Количество детей</w:t>
            </w:r>
          </w:p>
        </w:tc>
        <w:tc>
          <w:tcPr>
            <w:tcW w:w="1550" w:type="dxa"/>
          </w:tcPr>
          <w:p w14:paraId="0848453B"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Количество групп</w:t>
            </w:r>
          </w:p>
        </w:tc>
        <w:tc>
          <w:tcPr>
            <w:tcW w:w="1276" w:type="dxa"/>
          </w:tcPr>
          <w:p w14:paraId="5794AFB0"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ясельные</w:t>
            </w:r>
          </w:p>
        </w:tc>
        <w:tc>
          <w:tcPr>
            <w:tcW w:w="992" w:type="dxa"/>
          </w:tcPr>
          <w:p w14:paraId="7E24E92C"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садовские</w:t>
            </w:r>
          </w:p>
        </w:tc>
        <w:tc>
          <w:tcPr>
            <w:tcW w:w="1141" w:type="dxa"/>
          </w:tcPr>
          <w:p w14:paraId="69122EF3" w14:textId="77777777" w:rsidR="00105D9E" w:rsidRPr="00105D9E" w:rsidRDefault="00105D9E" w:rsidP="00A61762">
            <w:pPr>
              <w:rPr>
                <w:rFonts w:ascii="Times New Roman" w:hAnsi="Times New Roman" w:cs="Times New Roman"/>
              </w:rPr>
            </w:pPr>
          </w:p>
        </w:tc>
      </w:tr>
      <w:tr w:rsidR="00105D9E" w:rsidRPr="00105D9E" w14:paraId="31F0DEF3" w14:textId="77777777" w:rsidTr="00A61762">
        <w:tc>
          <w:tcPr>
            <w:tcW w:w="2977" w:type="dxa"/>
            <w:gridSpan w:val="2"/>
            <w:vAlign w:val="bottom"/>
          </w:tcPr>
          <w:p w14:paraId="0AE35036"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«Ласточка» </w:t>
            </w:r>
            <w:proofErr w:type="spellStart"/>
            <w:r w:rsidRPr="00105D9E">
              <w:rPr>
                <w:rFonts w:ascii="Times New Roman" w:hAnsi="Times New Roman" w:cs="Times New Roman"/>
              </w:rPr>
              <w:t>с.Рахата</w:t>
            </w:r>
            <w:proofErr w:type="spellEnd"/>
          </w:p>
        </w:tc>
        <w:tc>
          <w:tcPr>
            <w:tcW w:w="1393" w:type="dxa"/>
          </w:tcPr>
          <w:p w14:paraId="4D88D0E7"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165</w:t>
            </w:r>
          </w:p>
        </w:tc>
        <w:tc>
          <w:tcPr>
            <w:tcW w:w="1550" w:type="dxa"/>
          </w:tcPr>
          <w:p w14:paraId="14C30AFB"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8</w:t>
            </w:r>
          </w:p>
        </w:tc>
        <w:tc>
          <w:tcPr>
            <w:tcW w:w="1276" w:type="dxa"/>
          </w:tcPr>
          <w:p w14:paraId="19890997"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2</w:t>
            </w:r>
          </w:p>
        </w:tc>
        <w:tc>
          <w:tcPr>
            <w:tcW w:w="992" w:type="dxa"/>
          </w:tcPr>
          <w:p w14:paraId="3941A77E"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6</w:t>
            </w:r>
          </w:p>
        </w:tc>
        <w:tc>
          <w:tcPr>
            <w:tcW w:w="1141" w:type="dxa"/>
          </w:tcPr>
          <w:p w14:paraId="26C36B1C" w14:textId="77777777" w:rsidR="00105D9E" w:rsidRPr="00105D9E" w:rsidRDefault="00105D9E" w:rsidP="00A61762">
            <w:pPr>
              <w:rPr>
                <w:rFonts w:ascii="Times New Roman" w:hAnsi="Times New Roman" w:cs="Times New Roman"/>
              </w:rPr>
            </w:pPr>
          </w:p>
        </w:tc>
      </w:tr>
      <w:tr w:rsidR="00105D9E" w:rsidRPr="00105D9E" w14:paraId="1212308A" w14:textId="77777777" w:rsidTr="00A61762">
        <w:tc>
          <w:tcPr>
            <w:tcW w:w="2977" w:type="dxa"/>
            <w:gridSpan w:val="2"/>
            <w:vAlign w:val="bottom"/>
          </w:tcPr>
          <w:p w14:paraId="00A5D896"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«Звездочка» </w:t>
            </w:r>
            <w:proofErr w:type="spellStart"/>
            <w:r w:rsidRPr="00105D9E">
              <w:rPr>
                <w:rFonts w:ascii="Times New Roman" w:hAnsi="Times New Roman" w:cs="Times New Roman"/>
              </w:rPr>
              <w:t>с.Тандо</w:t>
            </w:r>
            <w:proofErr w:type="spellEnd"/>
          </w:p>
        </w:tc>
        <w:tc>
          <w:tcPr>
            <w:tcW w:w="1393" w:type="dxa"/>
          </w:tcPr>
          <w:p w14:paraId="7572B0D4"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29</w:t>
            </w:r>
          </w:p>
        </w:tc>
        <w:tc>
          <w:tcPr>
            <w:tcW w:w="1550" w:type="dxa"/>
          </w:tcPr>
          <w:p w14:paraId="4BF6BA04"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2</w:t>
            </w:r>
          </w:p>
        </w:tc>
        <w:tc>
          <w:tcPr>
            <w:tcW w:w="1276" w:type="dxa"/>
          </w:tcPr>
          <w:p w14:paraId="534AFA5A"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1</w:t>
            </w:r>
          </w:p>
        </w:tc>
        <w:tc>
          <w:tcPr>
            <w:tcW w:w="992" w:type="dxa"/>
          </w:tcPr>
          <w:p w14:paraId="7E7332CC"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w:t>
            </w:r>
          </w:p>
        </w:tc>
        <w:tc>
          <w:tcPr>
            <w:tcW w:w="1141" w:type="dxa"/>
          </w:tcPr>
          <w:p w14:paraId="2470AFBA" w14:textId="77777777" w:rsidR="00105D9E" w:rsidRPr="00105D9E" w:rsidRDefault="00105D9E" w:rsidP="00A61762">
            <w:pPr>
              <w:rPr>
                <w:rFonts w:ascii="Times New Roman" w:hAnsi="Times New Roman" w:cs="Times New Roman"/>
              </w:rPr>
            </w:pPr>
          </w:p>
        </w:tc>
      </w:tr>
      <w:tr w:rsidR="00105D9E" w:rsidRPr="00105D9E" w14:paraId="6DBD91B2" w14:textId="77777777" w:rsidTr="00A61762">
        <w:tc>
          <w:tcPr>
            <w:tcW w:w="2977" w:type="dxa"/>
            <w:gridSpan w:val="2"/>
            <w:vAlign w:val="bottom"/>
          </w:tcPr>
          <w:p w14:paraId="5EDCD9ED"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«Чебурашка» </w:t>
            </w:r>
            <w:proofErr w:type="spellStart"/>
            <w:r w:rsidRPr="00105D9E">
              <w:rPr>
                <w:rFonts w:ascii="Times New Roman" w:hAnsi="Times New Roman" w:cs="Times New Roman"/>
              </w:rPr>
              <w:t>с.Ботлих</w:t>
            </w:r>
            <w:proofErr w:type="spellEnd"/>
          </w:p>
        </w:tc>
        <w:tc>
          <w:tcPr>
            <w:tcW w:w="1393" w:type="dxa"/>
          </w:tcPr>
          <w:p w14:paraId="59A130FD"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182</w:t>
            </w:r>
          </w:p>
        </w:tc>
        <w:tc>
          <w:tcPr>
            <w:tcW w:w="1550" w:type="dxa"/>
          </w:tcPr>
          <w:p w14:paraId="17E13639"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8</w:t>
            </w:r>
          </w:p>
        </w:tc>
        <w:tc>
          <w:tcPr>
            <w:tcW w:w="1276" w:type="dxa"/>
          </w:tcPr>
          <w:p w14:paraId="35E9FA28"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3</w:t>
            </w:r>
          </w:p>
        </w:tc>
        <w:tc>
          <w:tcPr>
            <w:tcW w:w="992" w:type="dxa"/>
          </w:tcPr>
          <w:p w14:paraId="6C2E9503"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5</w:t>
            </w:r>
          </w:p>
        </w:tc>
        <w:tc>
          <w:tcPr>
            <w:tcW w:w="1141" w:type="dxa"/>
          </w:tcPr>
          <w:p w14:paraId="5217950A" w14:textId="77777777" w:rsidR="00105D9E" w:rsidRPr="00105D9E" w:rsidRDefault="00105D9E" w:rsidP="00A61762">
            <w:pPr>
              <w:rPr>
                <w:rFonts w:ascii="Times New Roman" w:hAnsi="Times New Roman" w:cs="Times New Roman"/>
              </w:rPr>
            </w:pPr>
          </w:p>
        </w:tc>
      </w:tr>
      <w:tr w:rsidR="00105D9E" w:rsidRPr="00105D9E" w14:paraId="55C1F67E" w14:textId="77777777" w:rsidTr="00A61762">
        <w:trPr>
          <w:trHeight w:val="452"/>
        </w:trPr>
        <w:tc>
          <w:tcPr>
            <w:tcW w:w="2977" w:type="dxa"/>
            <w:gridSpan w:val="2"/>
            <w:vAlign w:val="bottom"/>
          </w:tcPr>
          <w:p w14:paraId="1C8B5D8A"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«Улыбка» </w:t>
            </w:r>
            <w:proofErr w:type="spellStart"/>
            <w:r w:rsidRPr="00105D9E">
              <w:rPr>
                <w:rFonts w:ascii="Times New Roman" w:hAnsi="Times New Roman" w:cs="Times New Roman"/>
              </w:rPr>
              <w:t>с.Муни</w:t>
            </w:r>
            <w:proofErr w:type="spellEnd"/>
          </w:p>
        </w:tc>
        <w:tc>
          <w:tcPr>
            <w:tcW w:w="1393" w:type="dxa"/>
          </w:tcPr>
          <w:p w14:paraId="299044FC"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80</w:t>
            </w:r>
          </w:p>
        </w:tc>
        <w:tc>
          <w:tcPr>
            <w:tcW w:w="1550" w:type="dxa"/>
          </w:tcPr>
          <w:p w14:paraId="1EB346D3"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4</w:t>
            </w:r>
          </w:p>
        </w:tc>
        <w:tc>
          <w:tcPr>
            <w:tcW w:w="1276" w:type="dxa"/>
          </w:tcPr>
          <w:p w14:paraId="5EB0C6DF"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1</w:t>
            </w:r>
          </w:p>
        </w:tc>
        <w:tc>
          <w:tcPr>
            <w:tcW w:w="992" w:type="dxa"/>
          </w:tcPr>
          <w:p w14:paraId="3ECA3805"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3</w:t>
            </w:r>
          </w:p>
        </w:tc>
        <w:tc>
          <w:tcPr>
            <w:tcW w:w="1141" w:type="dxa"/>
          </w:tcPr>
          <w:p w14:paraId="6ED3FDF1" w14:textId="77777777" w:rsidR="00105D9E" w:rsidRPr="00105D9E" w:rsidRDefault="00105D9E" w:rsidP="00A61762">
            <w:pPr>
              <w:rPr>
                <w:rFonts w:ascii="Times New Roman" w:hAnsi="Times New Roman" w:cs="Times New Roman"/>
              </w:rPr>
            </w:pPr>
          </w:p>
        </w:tc>
      </w:tr>
      <w:tr w:rsidR="00105D9E" w:rsidRPr="00105D9E" w14:paraId="6253161A" w14:textId="77777777" w:rsidTr="00A61762">
        <w:tc>
          <w:tcPr>
            <w:tcW w:w="2977" w:type="dxa"/>
            <w:gridSpan w:val="2"/>
            <w:vAlign w:val="bottom"/>
          </w:tcPr>
          <w:p w14:paraId="0D1A2801"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«Журавлик» </w:t>
            </w:r>
            <w:proofErr w:type="spellStart"/>
            <w:r w:rsidRPr="00105D9E">
              <w:rPr>
                <w:rFonts w:ascii="Times New Roman" w:hAnsi="Times New Roman" w:cs="Times New Roman"/>
              </w:rPr>
              <w:t>с.Шодрода</w:t>
            </w:r>
            <w:proofErr w:type="spellEnd"/>
          </w:p>
        </w:tc>
        <w:tc>
          <w:tcPr>
            <w:tcW w:w="1393" w:type="dxa"/>
          </w:tcPr>
          <w:p w14:paraId="3F7D54E0"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21</w:t>
            </w:r>
          </w:p>
        </w:tc>
        <w:tc>
          <w:tcPr>
            <w:tcW w:w="1550" w:type="dxa"/>
          </w:tcPr>
          <w:p w14:paraId="462DFD27"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w:t>
            </w:r>
          </w:p>
        </w:tc>
        <w:tc>
          <w:tcPr>
            <w:tcW w:w="1276" w:type="dxa"/>
          </w:tcPr>
          <w:p w14:paraId="6D558A98"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w:t>
            </w:r>
          </w:p>
        </w:tc>
        <w:tc>
          <w:tcPr>
            <w:tcW w:w="992" w:type="dxa"/>
          </w:tcPr>
          <w:p w14:paraId="05B2E9BA" w14:textId="77777777" w:rsidR="00105D9E" w:rsidRPr="00105D9E" w:rsidRDefault="00105D9E" w:rsidP="00A61762">
            <w:pPr>
              <w:rPr>
                <w:rFonts w:ascii="Times New Roman" w:hAnsi="Times New Roman" w:cs="Times New Roman"/>
              </w:rPr>
            </w:pPr>
          </w:p>
        </w:tc>
        <w:tc>
          <w:tcPr>
            <w:tcW w:w="1141" w:type="dxa"/>
          </w:tcPr>
          <w:p w14:paraId="3BBD2577" w14:textId="77777777" w:rsidR="00105D9E" w:rsidRPr="00105D9E" w:rsidRDefault="00105D9E" w:rsidP="00A61762">
            <w:pPr>
              <w:rPr>
                <w:rFonts w:ascii="Times New Roman" w:hAnsi="Times New Roman" w:cs="Times New Roman"/>
                <w:sz w:val="18"/>
                <w:szCs w:val="18"/>
              </w:rPr>
            </w:pPr>
            <w:r w:rsidRPr="00105D9E">
              <w:rPr>
                <w:rFonts w:ascii="Times New Roman" w:hAnsi="Times New Roman" w:cs="Times New Roman"/>
                <w:sz w:val="18"/>
                <w:szCs w:val="18"/>
              </w:rPr>
              <w:t>разновозрастные</w:t>
            </w:r>
          </w:p>
        </w:tc>
      </w:tr>
      <w:tr w:rsidR="00105D9E" w:rsidRPr="00105D9E" w14:paraId="7D82861B" w14:textId="77777777" w:rsidTr="00A61762">
        <w:tc>
          <w:tcPr>
            <w:tcW w:w="2977" w:type="dxa"/>
            <w:gridSpan w:val="2"/>
            <w:vAlign w:val="bottom"/>
          </w:tcPr>
          <w:p w14:paraId="2883D56A"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«Сказка» </w:t>
            </w:r>
            <w:proofErr w:type="spellStart"/>
            <w:r w:rsidRPr="00105D9E">
              <w:rPr>
                <w:rFonts w:ascii="Times New Roman" w:hAnsi="Times New Roman" w:cs="Times New Roman"/>
              </w:rPr>
              <w:t>с.Ашали</w:t>
            </w:r>
            <w:proofErr w:type="spellEnd"/>
          </w:p>
        </w:tc>
        <w:tc>
          <w:tcPr>
            <w:tcW w:w="1393" w:type="dxa"/>
          </w:tcPr>
          <w:p w14:paraId="649F018C"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20</w:t>
            </w:r>
          </w:p>
        </w:tc>
        <w:tc>
          <w:tcPr>
            <w:tcW w:w="1550" w:type="dxa"/>
          </w:tcPr>
          <w:p w14:paraId="430B40FC"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w:t>
            </w:r>
          </w:p>
        </w:tc>
        <w:tc>
          <w:tcPr>
            <w:tcW w:w="1276" w:type="dxa"/>
          </w:tcPr>
          <w:p w14:paraId="21C8D752"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w:t>
            </w:r>
          </w:p>
        </w:tc>
        <w:tc>
          <w:tcPr>
            <w:tcW w:w="992" w:type="dxa"/>
          </w:tcPr>
          <w:p w14:paraId="30F91B1D" w14:textId="77777777" w:rsidR="00105D9E" w:rsidRPr="00105D9E" w:rsidRDefault="00105D9E" w:rsidP="00A61762">
            <w:pPr>
              <w:rPr>
                <w:rFonts w:ascii="Times New Roman" w:hAnsi="Times New Roman" w:cs="Times New Roman"/>
              </w:rPr>
            </w:pPr>
          </w:p>
        </w:tc>
        <w:tc>
          <w:tcPr>
            <w:tcW w:w="1141" w:type="dxa"/>
          </w:tcPr>
          <w:p w14:paraId="5F91F575" w14:textId="77777777" w:rsidR="00105D9E" w:rsidRPr="00105D9E" w:rsidRDefault="00105D9E" w:rsidP="00A61762">
            <w:pPr>
              <w:rPr>
                <w:rFonts w:ascii="Times New Roman" w:hAnsi="Times New Roman" w:cs="Times New Roman"/>
              </w:rPr>
            </w:pPr>
            <w:r w:rsidRPr="00105D9E">
              <w:rPr>
                <w:rFonts w:ascii="Times New Roman" w:hAnsi="Times New Roman" w:cs="Times New Roman"/>
                <w:sz w:val="18"/>
                <w:szCs w:val="18"/>
              </w:rPr>
              <w:t>разновозрастные</w:t>
            </w:r>
          </w:p>
        </w:tc>
      </w:tr>
      <w:tr w:rsidR="00105D9E" w:rsidRPr="00105D9E" w14:paraId="43806DD5" w14:textId="77777777" w:rsidTr="00A61762">
        <w:tc>
          <w:tcPr>
            <w:tcW w:w="2977" w:type="dxa"/>
            <w:gridSpan w:val="2"/>
            <w:vAlign w:val="bottom"/>
          </w:tcPr>
          <w:p w14:paraId="135FBCA3"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«Светлячок» </w:t>
            </w:r>
            <w:proofErr w:type="spellStart"/>
            <w:r w:rsidRPr="00105D9E">
              <w:rPr>
                <w:rFonts w:ascii="Times New Roman" w:hAnsi="Times New Roman" w:cs="Times New Roman"/>
              </w:rPr>
              <w:t>с.Анди</w:t>
            </w:r>
            <w:proofErr w:type="spellEnd"/>
          </w:p>
        </w:tc>
        <w:tc>
          <w:tcPr>
            <w:tcW w:w="1393" w:type="dxa"/>
          </w:tcPr>
          <w:p w14:paraId="5AD47262"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115</w:t>
            </w:r>
          </w:p>
        </w:tc>
        <w:tc>
          <w:tcPr>
            <w:tcW w:w="1550" w:type="dxa"/>
          </w:tcPr>
          <w:p w14:paraId="23350A25"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6</w:t>
            </w:r>
          </w:p>
        </w:tc>
        <w:tc>
          <w:tcPr>
            <w:tcW w:w="1276" w:type="dxa"/>
          </w:tcPr>
          <w:p w14:paraId="44D30089"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1</w:t>
            </w:r>
          </w:p>
        </w:tc>
        <w:tc>
          <w:tcPr>
            <w:tcW w:w="992" w:type="dxa"/>
          </w:tcPr>
          <w:p w14:paraId="6DC87277"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5</w:t>
            </w:r>
          </w:p>
        </w:tc>
        <w:tc>
          <w:tcPr>
            <w:tcW w:w="1141" w:type="dxa"/>
          </w:tcPr>
          <w:p w14:paraId="3DDC323F" w14:textId="77777777" w:rsidR="00105D9E" w:rsidRPr="00105D9E" w:rsidRDefault="00105D9E" w:rsidP="00A61762">
            <w:pPr>
              <w:rPr>
                <w:rFonts w:ascii="Times New Roman" w:hAnsi="Times New Roman" w:cs="Times New Roman"/>
              </w:rPr>
            </w:pPr>
          </w:p>
        </w:tc>
      </w:tr>
      <w:tr w:rsidR="00105D9E" w:rsidRPr="00105D9E" w14:paraId="34E2C17B" w14:textId="77777777" w:rsidTr="00A61762">
        <w:tc>
          <w:tcPr>
            <w:tcW w:w="2977" w:type="dxa"/>
            <w:gridSpan w:val="2"/>
            <w:vAlign w:val="bottom"/>
          </w:tcPr>
          <w:p w14:paraId="31026124"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«Ромашка» </w:t>
            </w:r>
            <w:proofErr w:type="spellStart"/>
            <w:r w:rsidRPr="00105D9E">
              <w:rPr>
                <w:rFonts w:ascii="Times New Roman" w:hAnsi="Times New Roman" w:cs="Times New Roman"/>
              </w:rPr>
              <w:t>с.Алак</w:t>
            </w:r>
            <w:proofErr w:type="spellEnd"/>
          </w:p>
        </w:tc>
        <w:tc>
          <w:tcPr>
            <w:tcW w:w="1393" w:type="dxa"/>
          </w:tcPr>
          <w:p w14:paraId="435576F9"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43</w:t>
            </w:r>
          </w:p>
        </w:tc>
        <w:tc>
          <w:tcPr>
            <w:tcW w:w="1550" w:type="dxa"/>
          </w:tcPr>
          <w:p w14:paraId="40C20094"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3</w:t>
            </w:r>
          </w:p>
        </w:tc>
        <w:tc>
          <w:tcPr>
            <w:tcW w:w="1276" w:type="dxa"/>
          </w:tcPr>
          <w:p w14:paraId="6D9D0A99"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w:t>
            </w:r>
          </w:p>
        </w:tc>
        <w:tc>
          <w:tcPr>
            <w:tcW w:w="992" w:type="dxa"/>
          </w:tcPr>
          <w:p w14:paraId="3CAC91CF"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3</w:t>
            </w:r>
          </w:p>
        </w:tc>
        <w:tc>
          <w:tcPr>
            <w:tcW w:w="1141" w:type="dxa"/>
          </w:tcPr>
          <w:p w14:paraId="43628059" w14:textId="77777777" w:rsidR="00105D9E" w:rsidRPr="00105D9E" w:rsidRDefault="00105D9E" w:rsidP="00A61762">
            <w:pPr>
              <w:rPr>
                <w:rFonts w:ascii="Times New Roman" w:hAnsi="Times New Roman" w:cs="Times New Roman"/>
              </w:rPr>
            </w:pPr>
          </w:p>
        </w:tc>
      </w:tr>
      <w:tr w:rsidR="00105D9E" w:rsidRPr="00105D9E" w14:paraId="020B3E42" w14:textId="77777777" w:rsidTr="00A61762">
        <w:tc>
          <w:tcPr>
            <w:tcW w:w="2977" w:type="dxa"/>
            <w:gridSpan w:val="2"/>
            <w:vAlign w:val="bottom"/>
          </w:tcPr>
          <w:p w14:paraId="7A255BC7"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«Солнышко» </w:t>
            </w:r>
            <w:proofErr w:type="spellStart"/>
            <w:r w:rsidRPr="00105D9E">
              <w:rPr>
                <w:rFonts w:ascii="Times New Roman" w:hAnsi="Times New Roman" w:cs="Times New Roman"/>
              </w:rPr>
              <w:t>с.Ботлих</w:t>
            </w:r>
            <w:proofErr w:type="spellEnd"/>
          </w:p>
        </w:tc>
        <w:tc>
          <w:tcPr>
            <w:tcW w:w="1393" w:type="dxa"/>
          </w:tcPr>
          <w:p w14:paraId="063EE82B"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178</w:t>
            </w:r>
          </w:p>
        </w:tc>
        <w:tc>
          <w:tcPr>
            <w:tcW w:w="1550" w:type="dxa"/>
          </w:tcPr>
          <w:p w14:paraId="365D6B4D"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8</w:t>
            </w:r>
          </w:p>
        </w:tc>
        <w:tc>
          <w:tcPr>
            <w:tcW w:w="1276" w:type="dxa"/>
          </w:tcPr>
          <w:p w14:paraId="38EA2CDC" w14:textId="77777777" w:rsidR="00105D9E" w:rsidRPr="00105D9E" w:rsidRDefault="00105D9E" w:rsidP="00A61762">
            <w:pPr>
              <w:rPr>
                <w:rFonts w:ascii="Times New Roman" w:hAnsi="Times New Roman" w:cs="Times New Roman"/>
                <w:lang w:val="en-US"/>
              </w:rPr>
            </w:pPr>
          </w:p>
        </w:tc>
        <w:tc>
          <w:tcPr>
            <w:tcW w:w="992" w:type="dxa"/>
          </w:tcPr>
          <w:p w14:paraId="0AC7BD21"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8</w:t>
            </w:r>
          </w:p>
        </w:tc>
        <w:tc>
          <w:tcPr>
            <w:tcW w:w="1141" w:type="dxa"/>
          </w:tcPr>
          <w:p w14:paraId="2BAF6039" w14:textId="77777777" w:rsidR="00105D9E" w:rsidRPr="00105D9E" w:rsidRDefault="00105D9E" w:rsidP="00A61762">
            <w:pPr>
              <w:rPr>
                <w:rFonts w:ascii="Times New Roman" w:hAnsi="Times New Roman" w:cs="Times New Roman"/>
              </w:rPr>
            </w:pPr>
          </w:p>
        </w:tc>
      </w:tr>
      <w:tr w:rsidR="00105D9E" w:rsidRPr="00105D9E" w14:paraId="33FD20D6" w14:textId="77777777" w:rsidTr="00A61762">
        <w:tc>
          <w:tcPr>
            <w:tcW w:w="2977" w:type="dxa"/>
            <w:gridSpan w:val="2"/>
            <w:vAlign w:val="bottom"/>
          </w:tcPr>
          <w:p w14:paraId="04600B66"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«Аист» </w:t>
            </w:r>
            <w:proofErr w:type="spellStart"/>
            <w:r w:rsidRPr="00105D9E">
              <w:rPr>
                <w:rFonts w:ascii="Times New Roman" w:hAnsi="Times New Roman" w:cs="Times New Roman"/>
              </w:rPr>
              <w:t>с.Ансалта</w:t>
            </w:r>
            <w:proofErr w:type="spellEnd"/>
          </w:p>
        </w:tc>
        <w:tc>
          <w:tcPr>
            <w:tcW w:w="1393" w:type="dxa"/>
          </w:tcPr>
          <w:p w14:paraId="73A1FBFB"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146</w:t>
            </w:r>
          </w:p>
        </w:tc>
        <w:tc>
          <w:tcPr>
            <w:tcW w:w="1550" w:type="dxa"/>
          </w:tcPr>
          <w:p w14:paraId="284CB84C"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7</w:t>
            </w:r>
          </w:p>
        </w:tc>
        <w:tc>
          <w:tcPr>
            <w:tcW w:w="1276" w:type="dxa"/>
          </w:tcPr>
          <w:p w14:paraId="22470A5C" w14:textId="77777777" w:rsidR="00105D9E" w:rsidRPr="00105D9E" w:rsidRDefault="00105D9E" w:rsidP="00A61762">
            <w:pPr>
              <w:rPr>
                <w:rFonts w:ascii="Times New Roman" w:hAnsi="Times New Roman" w:cs="Times New Roman"/>
                <w:lang w:val="en-US"/>
              </w:rPr>
            </w:pPr>
          </w:p>
        </w:tc>
        <w:tc>
          <w:tcPr>
            <w:tcW w:w="992" w:type="dxa"/>
          </w:tcPr>
          <w:p w14:paraId="1A654198"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7</w:t>
            </w:r>
          </w:p>
        </w:tc>
        <w:tc>
          <w:tcPr>
            <w:tcW w:w="1141" w:type="dxa"/>
          </w:tcPr>
          <w:p w14:paraId="39921359" w14:textId="77777777" w:rsidR="00105D9E" w:rsidRPr="00105D9E" w:rsidRDefault="00105D9E" w:rsidP="00A61762">
            <w:pPr>
              <w:rPr>
                <w:rFonts w:ascii="Times New Roman" w:hAnsi="Times New Roman" w:cs="Times New Roman"/>
              </w:rPr>
            </w:pPr>
          </w:p>
        </w:tc>
      </w:tr>
      <w:tr w:rsidR="00105D9E" w:rsidRPr="00105D9E" w14:paraId="2CBFCB19" w14:textId="77777777" w:rsidTr="00A61762">
        <w:tc>
          <w:tcPr>
            <w:tcW w:w="2977" w:type="dxa"/>
            <w:gridSpan w:val="2"/>
            <w:vAlign w:val="bottom"/>
          </w:tcPr>
          <w:p w14:paraId="10E193FA"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«Орленок» </w:t>
            </w:r>
            <w:proofErr w:type="spellStart"/>
            <w:r w:rsidRPr="00105D9E">
              <w:rPr>
                <w:rFonts w:ascii="Times New Roman" w:hAnsi="Times New Roman" w:cs="Times New Roman"/>
              </w:rPr>
              <w:t>с.Зило</w:t>
            </w:r>
            <w:proofErr w:type="spellEnd"/>
          </w:p>
        </w:tc>
        <w:tc>
          <w:tcPr>
            <w:tcW w:w="1393" w:type="dxa"/>
          </w:tcPr>
          <w:p w14:paraId="38F69651"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20</w:t>
            </w:r>
          </w:p>
        </w:tc>
        <w:tc>
          <w:tcPr>
            <w:tcW w:w="1550" w:type="dxa"/>
          </w:tcPr>
          <w:p w14:paraId="66F1799D"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w:t>
            </w:r>
          </w:p>
        </w:tc>
        <w:tc>
          <w:tcPr>
            <w:tcW w:w="1276" w:type="dxa"/>
          </w:tcPr>
          <w:p w14:paraId="58D37438"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w:t>
            </w:r>
          </w:p>
        </w:tc>
        <w:tc>
          <w:tcPr>
            <w:tcW w:w="992" w:type="dxa"/>
          </w:tcPr>
          <w:p w14:paraId="431E6FAC" w14:textId="77777777" w:rsidR="00105D9E" w:rsidRPr="00105D9E" w:rsidRDefault="00105D9E" w:rsidP="00A61762">
            <w:pPr>
              <w:rPr>
                <w:rFonts w:ascii="Times New Roman" w:hAnsi="Times New Roman" w:cs="Times New Roman"/>
              </w:rPr>
            </w:pPr>
          </w:p>
        </w:tc>
        <w:tc>
          <w:tcPr>
            <w:tcW w:w="1141" w:type="dxa"/>
          </w:tcPr>
          <w:p w14:paraId="01AEDF79" w14:textId="77777777" w:rsidR="00105D9E" w:rsidRPr="00105D9E" w:rsidRDefault="00105D9E" w:rsidP="00A61762">
            <w:pPr>
              <w:rPr>
                <w:rFonts w:ascii="Times New Roman" w:hAnsi="Times New Roman" w:cs="Times New Roman"/>
              </w:rPr>
            </w:pPr>
            <w:r w:rsidRPr="00105D9E">
              <w:rPr>
                <w:rFonts w:ascii="Times New Roman" w:hAnsi="Times New Roman" w:cs="Times New Roman"/>
                <w:sz w:val="18"/>
                <w:szCs w:val="18"/>
              </w:rPr>
              <w:t>разновозрастные</w:t>
            </w:r>
          </w:p>
        </w:tc>
      </w:tr>
      <w:tr w:rsidR="00105D9E" w:rsidRPr="00105D9E" w14:paraId="59B32F7A" w14:textId="77777777" w:rsidTr="00A61762">
        <w:tc>
          <w:tcPr>
            <w:tcW w:w="2977" w:type="dxa"/>
            <w:gridSpan w:val="2"/>
            <w:vAlign w:val="bottom"/>
          </w:tcPr>
          <w:p w14:paraId="54DF4304"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«Орленок» </w:t>
            </w:r>
            <w:proofErr w:type="spellStart"/>
            <w:r w:rsidRPr="00105D9E">
              <w:rPr>
                <w:rFonts w:ascii="Times New Roman" w:hAnsi="Times New Roman" w:cs="Times New Roman"/>
              </w:rPr>
              <w:t>с.Гагатли</w:t>
            </w:r>
            <w:proofErr w:type="spellEnd"/>
          </w:p>
        </w:tc>
        <w:tc>
          <w:tcPr>
            <w:tcW w:w="1393" w:type="dxa"/>
          </w:tcPr>
          <w:p w14:paraId="141AE57E"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90</w:t>
            </w:r>
          </w:p>
        </w:tc>
        <w:tc>
          <w:tcPr>
            <w:tcW w:w="1550" w:type="dxa"/>
          </w:tcPr>
          <w:p w14:paraId="66E2E1F8"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4</w:t>
            </w:r>
          </w:p>
        </w:tc>
        <w:tc>
          <w:tcPr>
            <w:tcW w:w="1276" w:type="dxa"/>
          </w:tcPr>
          <w:p w14:paraId="2903E713"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1</w:t>
            </w:r>
          </w:p>
        </w:tc>
        <w:tc>
          <w:tcPr>
            <w:tcW w:w="992" w:type="dxa"/>
          </w:tcPr>
          <w:p w14:paraId="15C480AC"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3</w:t>
            </w:r>
          </w:p>
        </w:tc>
        <w:tc>
          <w:tcPr>
            <w:tcW w:w="1141" w:type="dxa"/>
          </w:tcPr>
          <w:p w14:paraId="2E8905E0" w14:textId="77777777" w:rsidR="00105D9E" w:rsidRPr="00105D9E" w:rsidRDefault="00105D9E" w:rsidP="00A61762">
            <w:pPr>
              <w:rPr>
                <w:rFonts w:ascii="Times New Roman" w:hAnsi="Times New Roman" w:cs="Times New Roman"/>
              </w:rPr>
            </w:pPr>
          </w:p>
        </w:tc>
      </w:tr>
      <w:tr w:rsidR="00105D9E" w:rsidRPr="00105D9E" w14:paraId="175041FE" w14:textId="77777777" w:rsidTr="00A61762">
        <w:tc>
          <w:tcPr>
            <w:tcW w:w="2977" w:type="dxa"/>
            <w:gridSpan w:val="2"/>
            <w:vAlign w:val="bottom"/>
          </w:tcPr>
          <w:p w14:paraId="4A3131A3"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«Радуга» </w:t>
            </w:r>
            <w:proofErr w:type="spellStart"/>
            <w:r w:rsidRPr="00105D9E">
              <w:rPr>
                <w:rFonts w:ascii="Times New Roman" w:hAnsi="Times New Roman" w:cs="Times New Roman"/>
              </w:rPr>
              <w:t>с.Тлох</w:t>
            </w:r>
            <w:proofErr w:type="spellEnd"/>
          </w:p>
        </w:tc>
        <w:tc>
          <w:tcPr>
            <w:tcW w:w="1393" w:type="dxa"/>
          </w:tcPr>
          <w:p w14:paraId="5C4A1DA5"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80</w:t>
            </w:r>
          </w:p>
        </w:tc>
        <w:tc>
          <w:tcPr>
            <w:tcW w:w="1550" w:type="dxa"/>
          </w:tcPr>
          <w:p w14:paraId="22601E35"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4</w:t>
            </w:r>
          </w:p>
        </w:tc>
        <w:tc>
          <w:tcPr>
            <w:tcW w:w="1276" w:type="dxa"/>
          </w:tcPr>
          <w:p w14:paraId="5C7393DF"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w:t>
            </w:r>
          </w:p>
        </w:tc>
        <w:tc>
          <w:tcPr>
            <w:tcW w:w="992" w:type="dxa"/>
          </w:tcPr>
          <w:p w14:paraId="58FCA9D4"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4</w:t>
            </w:r>
          </w:p>
        </w:tc>
        <w:tc>
          <w:tcPr>
            <w:tcW w:w="1141" w:type="dxa"/>
          </w:tcPr>
          <w:p w14:paraId="700BFF5B" w14:textId="77777777" w:rsidR="00105D9E" w:rsidRPr="00105D9E" w:rsidRDefault="00105D9E" w:rsidP="00A61762">
            <w:pPr>
              <w:rPr>
                <w:rFonts w:ascii="Times New Roman" w:hAnsi="Times New Roman" w:cs="Times New Roman"/>
              </w:rPr>
            </w:pPr>
          </w:p>
        </w:tc>
      </w:tr>
      <w:tr w:rsidR="00105D9E" w:rsidRPr="00105D9E" w14:paraId="32A24C55" w14:textId="77777777" w:rsidTr="00A61762">
        <w:tc>
          <w:tcPr>
            <w:tcW w:w="2977" w:type="dxa"/>
            <w:gridSpan w:val="2"/>
            <w:vAlign w:val="bottom"/>
          </w:tcPr>
          <w:p w14:paraId="7D007188"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'Детский сад 'Родничок', </w:t>
            </w:r>
            <w:proofErr w:type="spellStart"/>
            <w:r w:rsidRPr="00105D9E">
              <w:rPr>
                <w:rFonts w:ascii="Times New Roman" w:hAnsi="Times New Roman" w:cs="Times New Roman"/>
              </w:rPr>
              <w:t>с.Ботлих</w:t>
            </w:r>
            <w:proofErr w:type="spellEnd"/>
            <w:r w:rsidRPr="00105D9E">
              <w:rPr>
                <w:rFonts w:ascii="Times New Roman" w:hAnsi="Times New Roman" w:cs="Times New Roman"/>
              </w:rPr>
              <w:t>_</w:t>
            </w:r>
          </w:p>
        </w:tc>
        <w:tc>
          <w:tcPr>
            <w:tcW w:w="1393" w:type="dxa"/>
          </w:tcPr>
          <w:p w14:paraId="15105A75"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120</w:t>
            </w:r>
          </w:p>
        </w:tc>
        <w:tc>
          <w:tcPr>
            <w:tcW w:w="1550" w:type="dxa"/>
          </w:tcPr>
          <w:p w14:paraId="2F6AEB49"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6</w:t>
            </w:r>
          </w:p>
        </w:tc>
        <w:tc>
          <w:tcPr>
            <w:tcW w:w="1276" w:type="dxa"/>
          </w:tcPr>
          <w:p w14:paraId="33D10C83"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1</w:t>
            </w:r>
          </w:p>
        </w:tc>
        <w:tc>
          <w:tcPr>
            <w:tcW w:w="992" w:type="dxa"/>
          </w:tcPr>
          <w:p w14:paraId="75D9D1E2"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5</w:t>
            </w:r>
          </w:p>
        </w:tc>
        <w:tc>
          <w:tcPr>
            <w:tcW w:w="1141" w:type="dxa"/>
          </w:tcPr>
          <w:p w14:paraId="4055B234" w14:textId="77777777" w:rsidR="00105D9E" w:rsidRPr="00105D9E" w:rsidRDefault="00105D9E" w:rsidP="00A61762">
            <w:pPr>
              <w:rPr>
                <w:rFonts w:ascii="Times New Roman" w:hAnsi="Times New Roman" w:cs="Times New Roman"/>
              </w:rPr>
            </w:pPr>
          </w:p>
        </w:tc>
      </w:tr>
      <w:tr w:rsidR="00105D9E" w:rsidRPr="00105D9E" w14:paraId="0616BA36" w14:textId="77777777" w:rsidTr="00A61762">
        <w:tc>
          <w:tcPr>
            <w:tcW w:w="2977" w:type="dxa"/>
            <w:gridSpan w:val="2"/>
            <w:vAlign w:val="bottom"/>
          </w:tcPr>
          <w:p w14:paraId="175731BF"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'Детсад 'Теремок', </w:t>
            </w:r>
            <w:proofErr w:type="spellStart"/>
            <w:r w:rsidRPr="00105D9E">
              <w:rPr>
                <w:rFonts w:ascii="Times New Roman" w:hAnsi="Times New Roman" w:cs="Times New Roman"/>
              </w:rPr>
              <w:t>с.Годобери</w:t>
            </w:r>
            <w:proofErr w:type="spellEnd"/>
            <w:r w:rsidRPr="00105D9E">
              <w:rPr>
                <w:rFonts w:ascii="Times New Roman" w:hAnsi="Times New Roman" w:cs="Times New Roman"/>
              </w:rPr>
              <w:t>_</w:t>
            </w:r>
          </w:p>
        </w:tc>
        <w:tc>
          <w:tcPr>
            <w:tcW w:w="1393" w:type="dxa"/>
          </w:tcPr>
          <w:p w14:paraId="071C3033"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70</w:t>
            </w:r>
          </w:p>
        </w:tc>
        <w:tc>
          <w:tcPr>
            <w:tcW w:w="1550" w:type="dxa"/>
          </w:tcPr>
          <w:p w14:paraId="5F71D6C3"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3</w:t>
            </w:r>
          </w:p>
        </w:tc>
        <w:tc>
          <w:tcPr>
            <w:tcW w:w="1276" w:type="dxa"/>
          </w:tcPr>
          <w:p w14:paraId="2D48E68F"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1</w:t>
            </w:r>
          </w:p>
        </w:tc>
        <w:tc>
          <w:tcPr>
            <w:tcW w:w="992" w:type="dxa"/>
          </w:tcPr>
          <w:p w14:paraId="60C1CF1E"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2</w:t>
            </w:r>
          </w:p>
        </w:tc>
        <w:tc>
          <w:tcPr>
            <w:tcW w:w="1141" w:type="dxa"/>
          </w:tcPr>
          <w:p w14:paraId="0633A392" w14:textId="77777777" w:rsidR="00105D9E" w:rsidRPr="00105D9E" w:rsidRDefault="00105D9E" w:rsidP="00A61762">
            <w:pPr>
              <w:rPr>
                <w:rFonts w:ascii="Times New Roman" w:hAnsi="Times New Roman" w:cs="Times New Roman"/>
              </w:rPr>
            </w:pPr>
          </w:p>
        </w:tc>
      </w:tr>
      <w:tr w:rsidR="00105D9E" w:rsidRPr="00105D9E" w14:paraId="0D779200" w14:textId="77777777" w:rsidTr="00A61762">
        <w:trPr>
          <w:trHeight w:val="540"/>
        </w:trPr>
        <w:tc>
          <w:tcPr>
            <w:tcW w:w="2977" w:type="dxa"/>
            <w:gridSpan w:val="2"/>
            <w:vAlign w:val="bottom"/>
          </w:tcPr>
          <w:p w14:paraId="30F25680"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МКДОУ Детский сад 'Золотой ключик', </w:t>
            </w:r>
            <w:proofErr w:type="spellStart"/>
            <w:r w:rsidRPr="00105D9E">
              <w:rPr>
                <w:rFonts w:ascii="Times New Roman" w:hAnsi="Times New Roman" w:cs="Times New Roman"/>
              </w:rPr>
              <w:t>с.Ботлих</w:t>
            </w:r>
            <w:proofErr w:type="spellEnd"/>
          </w:p>
        </w:tc>
        <w:tc>
          <w:tcPr>
            <w:tcW w:w="1393" w:type="dxa"/>
          </w:tcPr>
          <w:p w14:paraId="5BED3EC5"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98</w:t>
            </w:r>
          </w:p>
        </w:tc>
        <w:tc>
          <w:tcPr>
            <w:tcW w:w="1550" w:type="dxa"/>
          </w:tcPr>
          <w:p w14:paraId="378DF657"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4</w:t>
            </w:r>
          </w:p>
        </w:tc>
        <w:tc>
          <w:tcPr>
            <w:tcW w:w="1276" w:type="dxa"/>
          </w:tcPr>
          <w:p w14:paraId="5C303B39" w14:textId="77777777" w:rsidR="00105D9E" w:rsidRPr="00105D9E" w:rsidRDefault="00105D9E" w:rsidP="00A61762">
            <w:pPr>
              <w:rPr>
                <w:rFonts w:ascii="Times New Roman" w:hAnsi="Times New Roman" w:cs="Times New Roman"/>
                <w:lang w:val="en-US"/>
              </w:rPr>
            </w:pPr>
          </w:p>
        </w:tc>
        <w:tc>
          <w:tcPr>
            <w:tcW w:w="992" w:type="dxa"/>
          </w:tcPr>
          <w:p w14:paraId="415CEED2"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4</w:t>
            </w:r>
          </w:p>
        </w:tc>
        <w:tc>
          <w:tcPr>
            <w:tcW w:w="1141" w:type="dxa"/>
          </w:tcPr>
          <w:p w14:paraId="2542C475" w14:textId="77777777" w:rsidR="00105D9E" w:rsidRPr="00105D9E" w:rsidRDefault="00105D9E" w:rsidP="00A61762">
            <w:pPr>
              <w:rPr>
                <w:rFonts w:ascii="Times New Roman" w:hAnsi="Times New Roman" w:cs="Times New Roman"/>
              </w:rPr>
            </w:pPr>
          </w:p>
        </w:tc>
      </w:tr>
      <w:tr w:rsidR="00105D9E" w:rsidRPr="00105D9E" w14:paraId="1E977D16" w14:textId="77777777" w:rsidTr="00A61762">
        <w:trPr>
          <w:trHeight w:val="345"/>
        </w:trPr>
        <w:tc>
          <w:tcPr>
            <w:tcW w:w="2977" w:type="dxa"/>
            <w:gridSpan w:val="2"/>
            <w:tcBorders>
              <w:bottom w:val="single" w:sz="4" w:space="0" w:color="auto"/>
            </w:tcBorders>
            <w:vAlign w:val="bottom"/>
          </w:tcPr>
          <w:p w14:paraId="3F28C724"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 xml:space="preserve">  МКДОУ 'Детсад 'Ручеек', </w:t>
            </w:r>
            <w:proofErr w:type="spellStart"/>
            <w:r w:rsidRPr="00105D9E">
              <w:rPr>
                <w:rFonts w:ascii="Times New Roman" w:hAnsi="Times New Roman" w:cs="Times New Roman"/>
              </w:rPr>
              <w:t>с.Миарсо</w:t>
            </w:r>
            <w:proofErr w:type="spellEnd"/>
          </w:p>
        </w:tc>
        <w:tc>
          <w:tcPr>
            <w:tcW w:w="1393" w:type="dxa"/>
          </w:tcPr>
          <w:p w14:paraId="1A6C9250"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99</w:t>
            </w:r>
          </w:p>
        </w:tc>
        <w:tc>
          <w:tcPr>
            <w:tcW w:w="1550" w:type="dxa"/>
          </w:tcPr>
          <w:p w14:paraId="5235BF8F" w14:textId="77777777" w:rsidR="00105D9E" w:rsidRPr="00105D9E" w:rsidRDefault="00105D9E" w:rsidP="00A61762">
            <w:pPr>
              <w:rPr>
                <w:rFonts w:ascii="Times New Roman" w:hAnsi="Times New Roman" w:cs="Times New Roman"/>
              </w:rPr>
            </w:pPr>
            <w:r w:rsidRPr="00105D9E">
              <w:rPr>
                <w:rFonts w:ascii="Times New Roman" w:hAnsi="Times New Roman" w:cs="Times New Roman"/>
              </w:rPr>
              <w:t>5</w:t>
            </w:r>
          </w:p>
        </w:tc>
        <w:tc>
          <w:tcPr>
            <w:tcW w:w="1276" w:type="dxa"/>
          </w:tcPr>
          <w:p w14:paraId="7302A923" w14:textId="77777777" w:rsidR="00105D9E" w:rsidRPr="00105D9E" w:rsidRDefault="00105D9E" w:rsidP="00A61762">
            <w:pPr>
              <w:rPr>
                <w:rFonts w:ascii="Times New Roman" w:hAnsi="Times New Roman" w:cs="Times New Roman"/>
                <w:lang w:val="en-US"/>
              </w:rPr>
            </w:pPr>
            <w:r w:rsidRPr="00105D9E">
              <w:rPr>
                <w:rFonts w:ascii="Times New Roman" w:hAnsi="Times New Roman" w:cs="Times New Roman"/>
                <w:lang w:val="en-US"/>
              </w:rPr>
              <w:t>1</w:t>
            </w:r>
          </w:p>
        </w:tc>
        <w:tc>
          <w:tcPr>
            <w:tcW w:w="992" w:type="dxa"/>
          </w:tcPr>
          <w:p w14:paraId="481F9BE6" w14:textId="77777777" w:rsidR="00105D9E" w:rsidRPr="00105D9E" w:rsidRDefault="00105D9E" w:rsidP="00A61762">
            <w:pPr>
              <w:rPr>
                <w:rFonts w:ascii="Times New Roman" w:hAnsi="Times New Roman" w:cs="Times New Roman"/>
              </w:rPr>
            </w:pPr>
          </w:p>
        </w:tc>
        <w:tc>
          <w:tcPr>
            <w:tcW w:w="1141" w:type="dxa"/>
          </w:tcPr>
          <w:p w14:paraId="7FACADE1" w14:textId="77777777" w:rsidR="00105D9E" w:rsidRPr="00105D9E" w:rsidRDefault="00105D9E" w:rsidP="00A61762">
            <w:pPr>
              <w:rPr>
                <w:rFonts w:ascii="Times New Roman" w:hAnsi="Times New Roman" w:cs="Times New Roman"/>
              </w:rPr>
            </w:pPr>
          </w:p>
        </w:tc>
      </w:tr>
      <w:tr w:rsidR="00105D9E" w:rsidRPr="00105D9E" w14:paraId="79D54010" w14:textId="77777777" w:rsidTr="00A61762">
        <w:trPr>
          <w:trHeight w:val="390"/>
        </w:trPr>
        <w:tc>
          <w:tcPr>
            <w:tcW w:w="2970" w:type="dxa"/>
          </w:tcPr>
          <w:p w14:paraId="34A681A5" w14:textId="2CA1D3D5" w:rsidR="00105D9E" w:rsidRPr="00105D9E" w:rsidRDefault="00105D9E" w:rsidP="00A61762">
            <w:pPr>
              <w:jc w:val="center"/>
              <w:rPr>
                <w:rFonts w:ascii="Times New Roman" w:hAnsi="Times New Roman" w:cs="Times New Roman"/>
                <w:b/>
              </w:rPr>
            </w:pPr>
            <w:r w:rsidRPr="00105D9E">
              <w:rPr>
                <w:rFonts w:ascii="Times New Roman" w:hAnsi="Times New Roman" w:cs="Times New Roman"/>
                <w:b/>
              </w:rPr>
              <w:t xml:space="preserve">Итого </w:t>
            </w:r>
          </w:p>
        </w:tc>
        <w:tc>
          <w:tcPr>
            <w:tcW w:w="1400" w:type="dxa"/>
            <w:gridSpan w:val="2"/>
          </w:tcPr>
          <w:p w14:paraId="72C869CF" w14:textId="77777777" w:rsidR="00105D9E" w:rsidRPr="00105D9E" w:rsidRDefault="00105D9E" w:rsidP="00A61762">
            <w:pPr>
              <w:jc w:val="center"/>
              <w:rPr>
                <w:rFonts w:ascii="Times New Roman" w:hAnsi="Times New Roman" w:cs="Times New Roman"/>
                <w:b/>
              </w:rPr>
            </w:pPr>
            <w:r w:rsidRPr="00105D9E">
              <w:rPr>
                <w:rFonts w:ascii="Times New Roman" w:hAnsi="Times New Roman" w:cs="Times New Roman"/>
                <w:b/>
              </w:rPr>
              <w:t>1556</w:t>
            </w:r>
          </w:p>
        </w:tc>
        <w:tc>
          <w:tcPr>
            <w:tcW w:w="1550" w:type="dxa"/>
          </w:tcPr>
          <w:p w14:paraId="0D90265C" w14:textId="77777777" w:rsidR="00105D9E" w:rsidRPr="00105D9E" w:rsidRDefault="00105D9E" w:rsidP="00A61762">
            <w:pPr>
              <w:jc w:val="center"/>
              <w:rPr>
                <w:rFonts w:ascii="Times New Roman" w:hAnsi="Times New Roman" w:cs="Times New Roman"/>
                <w:b/>
              </w:rPr>
            </w:pPr>
            <w:r w:rsidRPr="00105D9E">
              <w:rPr>
                <w:rFonts w:ascii="Times New Roman" w:hAnsi="Times New Roman" w:cs="Times New Roman"/>
                <w:b/>
              </w:rPr>
              <w:t>75</w:t>
            </w:r>
          </w:p>
        </w:tc>
        <w:tc>
          <w:tcPr>
            <w:tcW w:w="1276" w:type="dxa"/>
          </w:tcPr>
          <w:p w14:paraId="6E1C4A25" w14:textId="77777777" w:rsidR="00105D9E" w:rsidRPr="00105D9E" w:rsidRDefault="00105D9E" w:rsidP="00A61762">
            <w:pPr>
              <w:jc w:val="center"/>
              <w:rPr>
                <w:rFonts w:ascii="Times New Roman" w:hAnsi="Times New Roman" w:cs="Times New Roman"/>
                <w:b/>
              </w:rPr>
            </w:pPr>
            <w:r w:rsidRPr="00105D9E">
              <w:rPr>
                <w:rFonts w:ascii="Times New Roman" w:hAnsi="Times New Roman" w:cs="Times New Roman"/>
                <w:b/>
                <w:lang w:val="en-US"/>
              </w:rPr>
              <w:t>1</w:t>
            </w:r>
            <w:r w:rsidRPr="00105D9E">
              <w:rPr>
                <w:rFonts w:ascii="Times New Roman" w:hAnsi="Times New Roman" w:cs="Times New Roman"/>
                <w:b/>
              </w:rPr>
              <w:t>2</w:t>
            </w:r>
          </w:p>
        </w:tc>
        <w:tc>
          <w:tcPr>
            <w:tcW w:w="992" w:type="dxa"/>
          </w:tcPr>
          <w:p w14:paraId="4E556C85" w14:textId="77777777" w:rsidR="00105D9E" w:rsidRPr="00105D9E" w:rsidRDefault="00105D9E" w:rsidP="00A61762">
            <w:pPr>
              <w:jc w:val="center"/>
              <w:rPr>
                <w:rFonts w:ascii="Times New Roman" w:hAnsi="Times New Roman" w:cs="Times New Roman"/>
                <w:b/>
              </w:rPr>
            </w:pPr>
            <w:r w:rsidRPr="00105D9E">
              <w:rPr>
                <w:rFonts w:ascii="Times New Roman" w:hAnsi="Times New Roman" w:cs="Times New Roman"/>
                <w:b/>
              </w:rPr>
              <w:t>63</w:t>
            </w:r>
          </w:p>
        </w:tc>
        <w:tc>
          <w:tcPr>
            <w:tcW w:w="1141" w:type="dxa"/>
          </w:tcPr>
          <w:p w14:paraId="3E31068E" w14:textId="77777777" w:rsidR="00105D9E" w:rsidRPr="00105D9E" w:rsidRDefault="00105D9E" w:rsidP="00A61762">
            <w:pPr>
              <w:jc w:val="center"/>
              <w:rPr>
                <w:rFonts w:ascii="Times New Roman" w:hAnsi="Times New Roman" w:cs="Times New Roman"/>
                <w:b/>
              </w:rPr>
            </w:pPr>
          </w:p>
        </w:tc>
      </w:tr>
    </w:tbl>
    <w:p w14:paraId="050794C9" w14:textId="77777777" w:rsidR="00105D9E" w:rsidRPr="00105D9E" w:rsidRDefault="00105D9E" w:rsidP="00105D9E">
      <w:pPr>
        <w:jc w:val="center"/>
        <w:rPr>
          <w:rFonts w:ascii="Times New Roman" w:hAnsi="Times New Roman" w:cs="Times New Roman"/>
          <w:b/>
        </w:rPr>
      </w:pPr>
      <w:r w:rsidRPr="00105D9E">
        <w:rPr>
          <w:rFonts w:ascii="Times New Roman" w:hAnsi="Times New Roman" w:cs="Times New Roman"/>
          <w:b/>
        </w:rPr>
        <w:t>Справка</w:t>
      </w:r>
    </w:p>
    <w:p w14:paraId="0EE396F3" w14:textId="61C0D828" w:rsidR="00105D9E" w:rsidRPr="00105D9E" w:rsidRDefault="00105D9E" w:rsidP="00105D9E">
      <w:pPr>
        <w:jc w:val="center"/>
        <w:rPr>
          <w:rFonts w:ascii="Times New Roman" w:hAnsi="Times New Roman" w:cs="Times New Roman"/>
        </w:rPr>
      </w:pPr>
      <w:r w:rsidRPr="00105D9E">
        <w:rPr>
          <w:rFonts w:ascii="Times New Roman" w:hAnsi="Times New Roman" w:cs="Times New Roman"/>
        </w:rPr>
        <w:t xml:space="preserve">о количестве групп и детей в </w:t>
      </w:r>
      <w:r>
        <w:rPr>
          <w:rFonts w:ascii="Times New Roman" w:hAnsi="Times New Roman" w:cs="Times New Roman"/>
        </w:rPr>
        <w:t>дошкольных учреждениях</w:t>
      </w:r>
      <w:r w:rsidRPr="00105D9E">
        <w:rPr>
          <w:rFonts w:ascii="Times New Roman" w:hAnsi="Times New Roman" w:cs="Times New Roman"/>
        </w:rPr>
        <w:t xml:space="preserve"> Ботлихского района</w:t>
      </w:r>
    </w:p>
    <w:p w14:paraId="4C229708" w14:textId="77777777" w:rsidR="00105D9E" w:rsidRPr="00105D9E" w:rsidRDefault="00105D9E" w:rsidP="00105D9E">
      <w:pPr>
        <w:jc w:val="center"/>
        <w:rPr>
          <w:rFonts w:ascii="Times New Roman" w:hAnsi="Times New Roman" w:cs="Times New Roman"/>
        </w:rPr>
      </w:pPr>
    </w:p>
    <w:p w14:paraId="6608F4EE" w14:textId="50EBA7ED" w:rsidR="00105D9E" w:rsidRPr="00105D9E" w:rsidRDefault="00105D9E" w:rsidP="00105D9E">
      <w:pPr>
        <w:jc w:val="center"/>
        <w:rPr>
          <w:rFonts w:ascii="Times New Roman" w:hAnsi="Times New Roman" w:cs="Times New Roman"/>
        </w:rPr>
      </w:pPr>
      <w:r w:rsidRPr="00105D9E">
        <w:rPr>
          <w:rFonts w:ascii="Times New Roman" w:hAnsi="Times New Roman" w:cs="Times New Roman"/>
        </w:rPr>
        <w:t>на 17 сентября 2025 года</w:t>
      </w:r>
    </w:p>
    <w:p w14:paraId="00A9454D" w14:textId="77777777" w:rsidR="00105D9E" w:rsidRPr="00105D9E" w:rsidRDefault="00105D9E" w:rsidP="00105D9E">
      <w:pPr>
        <w:rPr>
          <w:rFonts w:ascii="Times New Roman" w:hAnsi="Times New Roman" w:cs="Times New Roman"/>
        </w:rPr>
      </w:pPr>
    </w:p>
    <w:p w14:paraId="50CB771D" w14:textId="77777777" w:rsidR="00105D9E" w:rsidRPr="00105D9E" w:rsidRDefault="00105D9E" w:rsidP="00105D9E">
      <w:pPr>
        <w:rPr>
          <w:rFonts w:ascii="Times New Roman" w:hAnsi="Times New Roman" w:cs="Times New Roman"/>
        </w:rPr>
      </w:pPr>
    </w:p>
    <w:p w14:paraId="28A57073" w14:textId="77777777" w:rsidR="00105D9E" w:rsidRPr="00105D9E" w:rsidRDefault="00105D9E" w:rsidP="00105D9E">
      <w:pPr>
        <w:rPr>
          <w:rFonts w:ascii="Times New Roman" w:hAnsi="Times New Roman" w:cs="Times New Roman"/>
        </w:rPr>
      </w:pPr>
    </w:p>
    <w:p w14:paraId="6DD7A83E" w14:textId="77777777" w:rsidR="00105D9E" w:rsidRPr="00105D9E" w:rsidRDefault="00105D9E" w:rsidP="00105D9E">
      <w:pPr>
        <w:rPr>
          <w:rFonts w:ascii="Times New Roman" w:hAnsi="Times New Roman" w:cs="Times New Roman"/>
        </w:rPr>
      </w:pPr>
    </w:p>
    <w:p w14:paraId="454B79A2" w14:textId="4EAB4F8A" w:rsidR="001F3DD2" w:rsidRPr="00105D9E" w:rsidRDefault="001F3DD2" w:rsidP="00105D9E">
      <w:pPr>
        <w:pStyle w:val="1"/>
        <w:spacing w:after="400" w:line="240" w:lineRule="auto"/>
        <w:ind w:firstLine="0"/>
        <w:jc w:val="center"/>
      </w:pPr>
    </w:p>
    <w:sectPr w:rsidR="001F3DD2" w:rsidRPr="00105D9E">
      <w:pgSz w:w="11900" w:h="16840"/>
      <w:pgMar w:top="1175" w:right="306" w:bottom="3580" w:left="160" w:header="747" w:footer="3152"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E2258" w14:textId="77777777" w:rsidR="001573BA" w:rsidRDefault="001573BA">
      <w:r>
        <w:separator/>
      </w:r>
    </w:p>
  </w:endnote>
  <w:endnote w:type="continuationSeparator" w:id="0">
    <w:p w14:paraId="7E1B1158" w14:textId="77777777" w:rsidR="001573BA" w:rsidRDefault="00157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272A3" w14:textId="77777777" w:rsidR="001573BA" w:rsidRDefault="001573BA"/>
  </w:footnote>
  <w:footnote w:type="continuationSeparator" w:id="0">
    <w:p w14:paraId="4C278875" w14:textId="77777777" w:rsidR="001573BA" w:rsidRDefault="001573B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DD2"/>
    <w:rsid w:val="000F02BA"/>
    <w:rsid w:val="00105D9E"/>
    <w:rsid w:val="001573BA"/>
    <w:rsid w:val="001D64DA"/>
    <w:rsid w:val="001F3DD2"/>
    <w:rsid w:val="00515271"/>
    <w:rsid w:val="00A50865"/>
    <w:rsid w:val="00AC1183"/>
    <w:rsid w:val="00DC4841"/>
    <w:rsid w:val="00EF5A49"/>
    <w:rsid w:val="00FE6F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CA018"/>
  <w15:docId w15:val="{DA182E59-3035-48CA-8AD5-FC9120C20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color w:val="7487BE"/>
      <w:sz w:val="11"/>
      <w:szCs w:val="11"/>
      <w:u w:val="none"/>
      <w:shd w:val="clear" w:color="auto" w:fill="auto"/>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pPr>
      <w:spacing w:line="276" w:lineRule="auto"/>
      <w:ind w:firstLine="400"/>
    </w:pPr>
    <w:rPr>
      <w:rFonts w:ascii="Times New Roman" w:eastAsia="Times New Roman" w:hAnsi="Times New Roman" w:cs="Times New Roman"/>
      <w:sz w:val="28"/>
      <w:szCs w:val="28"/>
    </w:rPr>
  </w:style>
  <w:style w:type="paragraph" w:customStyle="1" w:styleId="30">
    <w:name w:val="Основной текст (3)"/>
    <w:basedOn w:val="a"/>
    <w:link w:val="3"/>
    <w:pPr>
      <w:spacing w:after="120"/>
      <w:jc w:val="center"/>
    </w:pPr>
    <w:rPr>
      <w:rFonts w:ascii="Times New Roman" w:eastAsia="Times New Roman" w:hAnsi="Times New Roman" w:cs="Times New Roman"/>
      <w:b/>
      <w:bCs/>
      <w:color w:val="7487BE"/>
      <w:sz w:val="11"/>
      <w:szCs w:val="11"/>
    </w:rPr>
  </w:style>
  <w:style w:type="paragraph" w:customStyle="1" w:styleId="a5">
    <w:name w:val="Другое"/>
    <w:basedOn w:val="a"/>
    <w:link w:val="a4"/>
    <w:pPr>
      <w:spacing w:line="276" w:lineRule="auto"/>
      <w:ind w:firstLine="400"/>
    </w:pPr>
    <w:rPr>
      <w:rFonts w:ascii="Times New Roman" w:eastAsia="Times New Roman" w:hAnsi="Times New Roman" w:cs="Times New Roman"/>
      <w:sz w:val="28"/>
      <w:szCs w:val="28"/>
    </w:rPr>
  </w:style>
  <w:style w:type="paragraph" w:customStyle="1" w:styleId="20">
    <w:name w:val="Основной текст (2)"/>
    <w:basedOn w:val="a"/>
    <w:link w:val="2"/>
    <w:pPr>
      <w:ind w:left="1100"/>
    </w:pPr>
    <w:rPr>
      <w:rFonts w:ascii="Times New Roman" w:eastAsia="Times New Roman" w:hAnsi="Times New Roman" w:cs="Times New Roman"/>
    </w:rPr>
  </w:style>
  <w:style w:type="paragraph" w:styleId="a6">
    <w:name w:val="No Spacing"/>
    <w:aliases w:val="основа"/>
    <w:link w:val="a7"/>
    <w:uiPriority w:val="1"/>
    <w:qFormat/>
    <w:rsid w:val="00A50865"/>
    <w:pPr>
      <w:widowControl/>
    </w:pPr>
    <w:rPr>
      <w:rFonts w:ascii="Calibri" w:eastAsia="Calibri" w:hAnsi="Calibri" w:cs="Calibri"/>
      <w:sz w:val="22"/>
      <w:szCs w:val="22"/>
      <w:lang w:eastAsia="en-US" w:bidi="ar-SA"/>
    </w:rPr>
  </w:style>
  <w:style w:type="paragraph" w:styleId="a8">
    <w:name w:val="Balloon Text"/>
    <w:basedOn w:val="a"/>
    <w:link w:val="a9"/>
    <w:uiPriority w:val="99"/>
    <w:semiHidden/>
    <w:unhideWhenUsed/>
    <w:rsid w:val="00A50865"/>
    <w:pPr>
      <w:widowControl/>
    </w:pPr>
    <w:rPr>
      <w:rFonts w:ascii="Segoe UI" w:eastAsiaTheme="minorEastAsia" w:hAnsi="Segoe UI" w:cs="Segoe UI"/>
      <w:color w:val="auto"/>
      <w:sz w:val="18"/>
      <w:szCs w:val="18"/>
      <w:lang w:bidi="ar-SA"/>
    </w:rPr>
  </w:style>
  <w:style w:type="character" w:customStyle="1" w:styleId="a9">
    <w:name w:val="Текст выноски Знак"/>
    <w:basedOn w:val="a0"/>
    <w:link w:val="a8"/>
    <w:uiPriority w:val="99"/>
    <w:semiHidden/>
    <w:rsid w:val="00A50865"/>
    <w:rPr>
      <w:rFonts w:ascii="Segoe UI" w:eastAsiaTheme="minorEastAsia" w:hAnsi="Segoe UI" w:cs="Segoe UI"/>
      <w:sz w:val="18"/>
      <w:szCs w:val="18"/>
      <w:lang w:bidi="ar-SA"/>
    </w:rPr>
  </w:style>
  <w:style w:type="character" w:customStyle="1" w:styleId="a7">
    <w:name w:val="Без интервала Знак"/>
    <w:aliases w:val="основа Знак"/>
    <w:link w:val="a6"/>
    <w:uiPriority w:val="1"/>
    <w:locked/>
    <w:rsid w:val="00A50865"/>
    <w:rPr>
      <w:rFonts w:ascii="Calibri" w:eastAsia="Calibri" w:hAnsi="Calibri" w:cs="Calibri"/>
      <w:sz w:val="22"/>
      <w:szCs w:val="22"/>
      <w:lang w:eastAsia="en-US" w:bidi="ar-SA"/>
    </w:rPr>
  </w:style>
  <w:style w:type="table" w:styleId="aa">
    <w:name w:val="Table Grid"/>
    <w:basedOn w:val="a1"/>
    <w:uiPriority w:val="39"/>
    <w:qFormat/>
    <w:rsid w:val="00105D9E"/>
    <w:pPr>
      <w:widowControl/>
    </w:pPr>
    <w:rPr>
      <w:rFonts w:asciiTheme="minorHAnsi" w:eastAsiaTheme="minorHAnsi" w:hAnsiTheme="minorHAnsi" w:cstheme="minorBid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515271"/>
    <w:pPr>
      <w:autoSpaceDE w:val="0"/>
      <w:autoSpaceDN w:val="0"/>
    </w:pPr>
    <w:rPr>
      <w:rFonts w:ascii="Calibri" w:eastAsiaTheme="minorEastAsia" w:hAnsi="Calibri" w:cs="Calibri"/>
      <w:sz w:val="22"/>
      <w:szCs w:val="22"/>
      <w:lang w:bidi="ar-SA"/>
    </w:rPr>
  </w:style>
  <w:style w:type="paragraph" w:customStyle="1" w:styleId="ConsPlusTitle">
    <w:name w:val="ConsPlusTitle"/>
    <w:rsid w:val="00515271"/>
    <w:pPr>
      <w:autoSpaceDE w:val="0"/>
      <w:autoSpaceDN w:val="0"/>
    </w:pPr>
    <w:rPr>
      <w:rFonts w:ascii="Calibri" w:eastAsiaTheme="minorEastAsia" w:hAnsi="Calibri" w:cs="Calibri"/>
      <w:b/>
      <w:sz w:val="22"/>
      <w:szCs w:val="22"/>
      <w:lang w:bidi="ar-SA"/>
    </w:rPr>
  </w:style>
  <w:style w:type="character" w:customStyle="1" w:styleId="Bodytext">
    <w:name w:val="Body text_"/>
    <w:rsid w:val="00515271"/>
    <w:rPr>
      <w:rFonts w:ascii="Times New Roman" w:eastAsia="Times New Roman" w:hAnsi="Times New Roman" w:cs="Times New Roman"/>
      <w:kern w:val="2"/>
      <w:sz w:val="24"/>
      <w:szCs w:val="24"/>
      <w:shd w:val="clear" w:color="auto" w:fill="FFFFFF"/>
      <w14:ligatures w14:val="standardContextual"/>
    </w:rPr>
  </w:style>
  <w:style w:type="table" w:customStyle="1" w:styleId="10">
    <w:name w:val="Сетка таблицы1"/>
    <w:basedOn w:val="a1"/>
    <w:next w:val="aa"/>
    <w:uiPriority w:val="39"/>
    <w:rsid w:val="00515271"/>
    <w:pPr>
      <w:widowControl/>
    </w:pPr>
    <w:rPr>
      <w:rFonts w:ascii="Calibri" w:eastAsia="Calibri" w:hAnsi="Calibri" w:cs="Times New Roman"/>
      <w:kern w:val="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aliases w:val="Обычный (Web),Знак Знак5, Знак Знак5,Обычный (Web)1,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1"/>
    <w:basedOn w:val="a"/>
    <w:link w:val="ac"/>
    <w:uiPriority w:val="99"/>
    <w:unhideWhenUsed/>
    <w:qFormat/>
    <w:rsid w:val="0051527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c">
    <w:name w:val="Обычный (Интернет) Знак"/>
    <w:aliases w:val="Обычный (Web) Знак,Знак Знак5 Знак, Знак Знак5 Знак,Обычный (Web)1 Знак,Обычный (веб) Знак1 Знак Знак1,Обычный (веб) Знак Знак Знак Знак1,Обычный (веб) Знак1 Знак Знак Знак,Обычный (веб) Знак Знак Знак Знак Знак"/>
    <w:link w:val="ab"/>
    <w:uiPriority w:val="99"/>
    <w:locked/>
    <w:rsid w:val="00515271"/>
    <w:rPr>
      <w:rFonts w:ascii="Times New Roman" w:eastAsia="Times New Roman" w:hAnsi="Times New Roman" w:cs="Times New Roman"/>
      <w:lang w:bidi="ar-SA"/>
    </w:rPr>
  </w:style>
  <w:style w:type="paragraph" w:customStyle="1" w:styleId="31">
    <w:name w:val="Основной текст3"/>
    <w:basedOn w:val="a"/>
    <w:rsid w:val="00515271"/>
    <w:pPr>
      <w:widowControl/>
      <w:shd w:val="clear" w:color="auto" w:fill="FFFFFF"/>
      <w:spacing w:line="0" w:lineRule="atLeast"/>
    </w:pPr>
    <w:rPr>
      <w:rFonts w:ascii="Times New Roman" w:eastAsia="Times New Roman" w:hAnsi="Times New Roman" w:cs="Times New Roman"/>
      <w:color w:val="auto"/>
      <w:sz w:val="27"/>
      <w:szCs w:val="27"/>
      <w:lang w:eastAsia="en-US" w:bidi="ar-SA"/>
    </w:rPr>
  </w:style>
  <w:style w:type="character" w:customStyle="1" w:styleId="text11">
    <w:name w:val="text11"/>
    <w:rsid w:val="00515271"/>
    <w:rPr>
      <w:rFonts w:ascii="Arial CYR" w:hAnsi="Arial CYR" w:cs="Arial CYR" w:hint="default"/>
      <w:color w:val="000000"/>
      <w:sz w:val="18"/>
      <w:szCs w:val="18"/>
    </w:rPr>
  </w:style>
  <w:style w:type="paragraph" w:styleId="HTML">
    <w:name w:val="HTML Preformatted"/>
    <w:basedOn w:val="a"/>
    <w:link w:val="HTML0"/>
    <w:uiPriority w:val="99"/>
    <w:unhideWhenUsed/>
    <w:rsid w:val="005152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515271"/>
    <w:rPr>
      <w:rFonts w:eastAsia="Times New Roman"/>
      <w:sz w:val="20"/>
      <w:szCs w:val="20"/>
      <w:lang w:bidi="ar-SA"/>
    </w:rPr>
  </w:style>
  <w:style w:type="character" w:styleId="ad">
    <w:name w:val="Emphasis"/>
    <w:uiPriority w:val="20"/>
    <w:qFormat/>
    <w:rsid w:val="005152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4459</Words>
  <Characters>25422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cp:revision>
  <dcterms:created xsi:type="dcterms:W3CDTF">2025-09-17T12:31:00Z</dcterms:created>
  <dcterms:modified xsi:type="dcterms:W3CDTF">2025-09-17T12:31:00Z</dcterms:modified>
</cp:coreProperties>
</file>