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1912FAA3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BC3594">
        <w:rPr>
          <w:b/>
          <w:sz w:val="26"/>
          <w:szCs w:val="26"/>
        </w:rPr>
        <w:t>25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BC3594">
        <w:rPr>
          <w:b/>
          <w:sz w:val="26"/>
          <w:szCs w:val="26"/>
        </w:rPr>
        <w:t>1</w:t>
      </w:r>
      <w:r w:rsidR="00BF3C99">
        <w:rPr>
          <w:b/>
          <w:sz w:val="26"/>
          <w:szCs w:val="26"/>
        </w:rPr>
        <w:t>6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34FE6967" w14:textId="77777777" w:rsidR="00BC3594" w:rsidRDefault="00BC3594" w:rsidP="00D91242">
      <w:pPr>
        <w:ind w:firstLine="709"/>
        <w:rPr>
          <w:b/>
          <w:sz w:val="26"/>
          <w:szCs w:val="26"/>
        </w:rPr>
      </w:pPr>
    </w:p>
    <w:p w14:paraId="3B9CAAEA" w14:textId="09835DA2" w:rsidR="00BC3594" w:rsidRDefault="00BC3594" w:rsidP="00BC3594">
      <w:pPr>
        <w:ind w:left="360"/>
        <w:jc w:val="center"/>
        <w:rPr>
          <w:b/>
          <w:sz w:val="26"/>
          <w:szCs w:val="26"/>
        </w:rPr>
      </w:pPr>
      <w:r w:rsidRPr="00BC3594">
        <w:rPr>
          <w:b/>
          <w:sz w:val="26"/>
          <w:szCs w:val="26"/>
        </w:rPr>
        <w:t>О проведении муниципальной олимпиады для школьных команд по креативному мышлению</w:t>
      </w:r>
    </w:p>
    <w:p w14:paraId="667E6ADF" w14:textId="77777777" w:rsidR="00BC3594" w:rsidRDefault="00BC3594" w:rsidP="00BC3594">
      <w:pPr>
        <w:ind w:left="360"/>
        <w:rPr>
          <w:b/>
          <w:sz w:val="26"/>
          <w:szCs w:val="26"/>
        </w:rPr>
      </w:pPr>
    </w:p>
    <w:p w14:paraId="40549FCD" w14:textId="77777777" w:rsidR="00BC3594" w:rsidRDefault="00BC3594" w:rsidP="00BC3594">
      <w:pPr>
        <w:ind w:left="360"/>
        <w:rPr>
          <w:b/>
          <w:sz w:val="26"/>
          <w:szCs w:val="26"/>
        </w:rPr>
      </w:pPr>
    </w:p>
    <w:p w14:paraId="3DF48050" w14:textId="37A84045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>В целях реализации Плана мероприятий по формированию и развитию функциональной грамотности обучающихся общеобразовательных организаций МО «</w:t>
      </w:r>
      <w:r>
        <w:rPr>
          <w:bCs/>
          <w:sz w:val="26"/>
          <w:szCs w:val="26"/>
        </w:rPr>
        <w:t>Ботлихский</w:t>
      </w:r>
      <w:r w:rsidRPr="00BC3594">
        <w:rPr>
          <w:bCs/>
          <w:sz w:val="26"/>
          <w:szCs w:val="26"/>
        </w:rPr>
        <w:t xml:space="preserve"> район» на 2024-2025 учебный год</w:t>
      </w:r>
    </w:p>
    <w:p w14:paraId="481608C0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 xml:space="preserve"> ПРИКАЗЫВАЮ: </w:t>
      </w:r>
    </w:p>
    <w:p w14:paraId="0C5B99DF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 xml:space="preserve">1. Провести с 12 по 15 декабря 2024 года муниципальную олимпиаду для школьных команд по креативному мышлению. </w:t>
      </w:r>
    </w:p>
    <w:p w14:paraId="514270E8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 xml:space="preserve">2. Утвердить: </w:t>
      </w:r>
    </w:p>
    <w:p w14:paraId="41DC158F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>2.1. Положение о муниципальной олимпиаде по креативному мышлению в М</w:t>
      </w:r>
      <w:r>
        <w:rPr>
          <w:bCs/>
          <w:sz w:val="26"/>
          <w:szCs w:val="26"/>
        </w:rPr>
        <w:t>Р</w:t>
      </w:r>
      <w:r w:rsidRPr="00BC3594">
        <w:rPr>
          <w:bCs/>
          <w:sz w:val="26"/>
          <w:szCs w:val="26"/>
        </w:rPr>
        <w:t xml:space="preserve"> «</w:t>
      </w:r>
      <w:r>
        <w:rPr>
          <w:bCs/>
          <w:sz w:val="26"/>
          <w:szCs w:val="26"/>
        </w:rPr>
        <w:t xml:space="preserve">Ботлихский </w:t>
      </w:r>
      <w:r w:rsidRPr="00BC3594">
        <w:rPr>
          <w:bCs/>
          <w:sz w:val="26"/>
          <w:szCs w:val="26"/>
        </w:rPr>
        <w:t xml:space="preserve">район» (приложение 1); </w:t>
      </w:r>
    </w:p>
    <w:p w14:paraId="6B8D06FF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 xml:space="preserve">2.2. Состав оргкомитета муниципальной олимпиады (приложение 2). </w:t>
      </w:r>
    </w:p>
    <w:p w14:paraId="1FFEDD56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 xml:space="preserve">3. Руководителям общеобразовательных организаций: </w:t>
      </w:r>
    </w:p>
    <w:p w14:paraId="610D170A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 xml:space="preserve">3.1. Представить заявки в МКУ «Информационно-методический центр» участия в олимпиаде; </w:t>
      </w:r>
    </w:p>
    <w:p w14:paraId="6CCE5382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 xml:space="preserve">3.2. Своевременно размещать информацию и фотоматериалы проведения олимпиады на официальном сайте образовательной организации и </w:t>
      </w:r>
      <w:r>
        <w:rPr>
          <w:bCs/>
          <w:sz w:val="26"/>
          <w:szCs w:val="26"/>
        </w:rPr>
        <w:t xml:space="preserve"> в </w:t>
      </w:r>
      <w:r w:rsidRPr="00BC3594">
        <w:rPr>
          <w:bCs/>
          <w:sz w:val="26"/>
          <w:szCs w:val="26"/>
        </w:rPr>
        <w:t>информационно</w:t>
      </w:r>
      <w:r>
        <w:rPr>
          <w:bCs/>
          <w:sz w:val="26"/>
          <w:szCs w:val="26"/>
        </w:rPr>
        <w:t>-</w:t>
      </w:r>
      <w:r w:rsidRPr="00BC3594">
        <w:rPr>
          <w:bCs/>
          <w:sz w:val="26"/>
          <w:szCs w:val="26"/>
        </w:rPr>
        <w:t xml:space="preserve">телекоммуникационной сети «Интернет»; </w:t>
      </w:r>
    </w:p>
    <w:p w14:paraId="4D83AB90" w14:textId="42668BE0" w:rsidR="00BC3594" w:rsidRP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>3.3. По завершении олимпиады провести анализ по итогам проведения, своевременно представить отчётные материалы в МКУ «Информационнометодический центр».</w:t>
      </w:r>
    </w:p>
    <w:p w14:paraId="6983CE4B" w14:textId="0F871D82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М.Д.Рамазанов</w:t>
      </w:r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2D3BE66A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lastRenderedPageBreak/>
        <w:t xml:space="preserve">С приказом ознакомлена: </w:t>
      </w:r>
      <w:r w:rsidR="00BC3594">
        <w:rPr>
          <w:color w:val="000000" w:themeColor="text1"/>
          <w:sz w:val="26"/>
          <w:szCs w:val="26"/>
        </w:rPr>
        <w:t>25</w:t>
      </w:r>
      <w:r w:rsidRPr="0055717F">
        <w:rPr>
          <w:color w:val="000000" w:themeColor="text1"/>
          <w:sz w:val="26"/>
          <w:szCs w:val="26"/>
        </w:rPr>
        <w:t>.0</w:t>
      </w:r>
      <w:r w:rsidR="00BC3594">
        <w:rPr>
          <w:color w:val="000000" w:themeColor="text1"/>
          <w:sz w:val="26"/>
          <w:szCs w:val="26"/>
        </w:rPr>
        <w:t>9</w:t>
      </w:r>
      <w:r w:rsidRPr="0055717F">
        <w:rPr>
          <w:color w:val="000000" w:themeColor="text1"/>
          <w:sz w:val="26"/>
          <w:szCs w:val="26"/>
        </w:rPr>
        <w:t>.202</w:t>
      </w:r>
      <w:r w:rsidR="0062304C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304C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C34D6"/>
    <w:rsid w:val="00BC3594"/>
    <w:rsid w:val="00BF2550"/>
    <w:rsid w:val="00BF3C99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2025-07-29T12:21:00Z</dcterms:created>
  <dcterms:modified xsi:type="dcterms:W3CDTF">2025-07-29T12:21:00Z</dcterms:modified>
</cp:coreProperties>
</file>