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28C12" w14:textId="0F9815B0" w:rsidR="00050E8E" w:rsidRDefault="00000000">
      <w:pPr>
        <w:pStyle w:val="20"/>
        <w:pBdr>
          <w:bottom w:val="single" w:sz="4" w:space="0" w:color="auto"/>
        </w:pBdr>
      </w:pPr>
      <w:r>
        <w:rPr>
          <w:u w:val="none"/>
        </w:rPr>
        <w:t xml:space="preserve">1. </w:t>
      </w:r>
      <w:r>
        <w:t>ЧИТАТЕЛЬСКАЯ ГРАМОТНОСТЬ</w:t>
      </w:r>
      <w:r>
        <w:br/>
      </w:r>
    </w:p>
    <w:p w14:paraId="51447F75" w14:textId="77777777" w:rsidR="00050E8E" w:rsidRDefault="00000000">
      <w:pPr>
        <w:pStyle w:val="1"/>
        <w:tabs>
          <w:tab w:val="left" w:pos="2393"/>
          <w:tab w:val="left" w:pos="5134"/>
          <w:tab w:val="left" w:pos="6636"/>
          <w:tab w:val="left" w:pos="7956"/>
          <w:tab w:val="left" w:pos="9881"/>
          <w:tab w:val="left" w:pos="11383"/>
          <w:tab w:val="left" w:pos="12367"/>
          <w:tab w:val="left" w:pos="13918"/>
        </w:tabs>
        <w:spacing w:after="0" w:line="262" w:lineRule="auto"/>
        <w:ind w:left="1500" w:firstLine="0"/>
      </w:pPr>
      <w:r>
        <w:t>В</w:t>
      </w:r>
      <w:r>
        <w:tab/>
        <w:t>диагностической</w:t>
      </w:r>
      <w:r>
        <w:tab/>
        <w:t>работе</w:t>
      </w:r>
      <w:r>
        <w:tab/>
        <w:t>были</w:t>
      </w:r>
      <w:r>
        <w:tab/>
        <w:t>включены</w:t>
      </w:r>
      <w:r>
        <w:tab/>
        <w:t>задачи</w:t>
      </w:r>
      <w:r>
        <w:tab/>
        <w:t>на</w:t>
      </w:r>
      <w:r>
        <w:tab/>
        <w:t>оценку</w:t>
      </w:r>
      <w:r>
        <w:tab/>
        <w:t>следующих</w:t>
      </w:r>
    </w:p>
    <w:p w14:paraId="4BDA7B14" w14:textId="77777777" w:rsidR="00050E8E" w:rsidRDefault="00000000">
      <w:pPr>
        <w:pStyle w:val="1"/>
        <w:spacing w:after="140" w:line="262" w:lineRule="auto"/>
        <w:ind w:firstLine="740"/>
      </w:pPr>
      <w:r>
        <w:t>компетентностных областей:</w:t>
      </w:r>
    </w:p>
    <w:p w14:paraId="17B0845C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0" w:name="bookmark0"/>
      <w:bookmarkEnd w:id="0"/>
      <w:r>
        <w:t xml:space="preserve">Найти и извлечь </w:t>
      </w:r>
      <w:r>
        <w:rPr>
          <w:i/>
          <w:iCs/>
        </w:rPr>
        <w:t>(информацию из текста)</w:t>
      </w:r>
      <w:r>
        <w:rPr>
          <w:b/>
          <w:bCs/>
          <w:i/>
          <w:iCs/>
        </w:rPr>
        <w:t>.</w:t>
      </w:r>
    </w:p>
    <w:p w14:paraId="69D28BF2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1" w:name="bookmark1"/>
      <w:bookmarkEnd w:id="1"/>
      <w:r>
        <w:t xml:space="preserve">Интегрировать и интерпретировать </w:t>
      </w:r>
      <w:r>
        <w:rPr>
          <w:i/>
          <w:iCs/>
        </w:rPr>
        <w:t>(информацию из текста).</w:t>
      </w:r>
    </w:p>
    <w:p w14:paraId="4D4FAA8A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2" w:name="bookmark2"/>
      <w:bookmarkEnd w:id="2"/>
      <w:r>
        <w:t xml:space="preserve">Осмыслить и оценить </w:t>
      </w:r>
      <w:r>
        <w:rPr>
          <w:i/>
          <w:iCs/>
        </w:rPr>
        <w:t>(информацию из текста).</w:t>
      </w:r>
    </w:p>
    <w:p w14:paraId="044E51FE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140" w:line="262" w:lineRule="auto"/>
        <w:ind w:firstLine="740"/>
      </w:pPr>
      <w:bookmarkStart w:id="3" w:name="bookmark3"/>
      <w:bookmarkEnd w:id="3"/>
      <w:r>
        <w:t xml:space="preserve">Использовать </w:t>
      </w:r>
      <w:r>
        <w:rPr>
          <w:i/>
          <w:iCs/>
        </w:rPr>
        <w:t>(информацию из текста)</w:t>
      </w:r>
    </w:p>
    <w:p w14:paraId="4BAC394A" w14:textId="7A482839" w:rsidR="00050E8E" w:rsidRDefault="00000000">
      <w:pPr>
        <w:pStyle w:val="1"/>
        <w:spacing w:after="340" w:line="262" w:lineRule="auto"/>
        <w:ind w:left="740" w:firstLine="420"/>
      </w:pPr>
      <w:r>
        <w:t xml:space="preserve">По состоянию на 30 мая 2025 года проанализировано участие на РЭШ и результаты выполнения работ всех </w:t>
      </w:r>
      <w:r w:rsidR="000C5D69">
        <w:t>27</w:t>
      </w:r>
      <w:r>
        <w:t xml:space="preserve"> общеобразовательных организаций М</w:t>
      </w:r>
      <w:r w:rsidR="000C5D69">
        <w:t>Р</w:t>
      </w:r>
      <w:r>
        <w:t xml:space="preserve"> «</w:t>
      </w:r>
      <w:r w:rsidR="000C5D69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1997"/>
        <w:gridCol w:w="1162"/>
        <w:gridCol w:w="994"/>
        <w:gridCol w:w="850"/>
        <w:gridCol w:w="1138"/>
        <w:gridCol w:w="1416"/>
        <w:gridCol w:w="1277"/>
        <w:gridCol w:w="1843"/>
        <w:gridCol w:w="989"/>
        <w:gridCol w:w="1560"/>
        <w:gridCol w:w="1997"/>
      </w:tblGrid>
      <w:tr w:rsidR="00050E8E" w14:paraId="1B25438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EB8A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FBB29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1322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DBE67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050E8E" w14:paraId="267BF9A3" w14:textId="77777777">
        <w:tblPrEx>
          <w:tblCellMar>
            <w:top w:w="0" w:type="dxa"/>
            <w:bottom w:w="0" w:type="dxa"/>
          </w:tblCellMar>
        </w:tblPrEx>
        <w:trPr>
          <w:trHeight w:hRule="exact" w:val="2309"/>
          <w:jc w:val="center"/>
        </w:trPr>
        <w:tc>
          <w:tcPr>
            <w:tcW w:w="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F9BE229" w14:textId="77777777" w:rsidR="00050E8E" w:rsidRDefault="00050E8E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A403C7A" w14:textId="77777777" w:rsidR="00050E8E" w:rsidRDefault="00050E8E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CD848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DE2125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44E607F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</w:t>
            </w:r>
            <w:proofErr w:type="spellStart"/>
            <w:r>
              <w:rPr>
                <w:sz w:val="20"/>
                <w:szCs w:val="20"/>
              </w:rPr>
              <w:t>количест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</w:t>
            </w:r>
            <w:proofErr w:type="spellEnd"/>
            <w:r>
              <w:rPr>
                <w:sz w:val="20"/>
                <w:szCs w:val="20"/>
              </w:rPr>
              <w:t xml:space="preserve"> 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D6F31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 </w:t>
            </w:r>
            <w:proofErr w:type="gramStart"/>
            <w:r>
              <w:rPr>
                <w:sz w:val="20"/>
                <w:szCs w:val="20"/>
              </w:rPr>
              <w:t>о работ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F956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43C48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gramStart"/>
            <w:r>
              <w:rPr>
                <w:sz w:val="20"/>
                <w:szCs w:val="20"/>
              </w:rPr>
              <w:t>учащихся</w:t>
            </w:r>
            <w:proofErr w:type="gramEnd"/>
            <w:r>
              <w:rPr>
                <w:sz w:val="20"/>
                <w:szCs w:val="20"/>
              </w:rPr>
              <w:t xml:space="preserve"> для которых созданы работы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1F096D2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всего количества учащихся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D2039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gramStart"/>
            <w:r>
              <w:rPr>
                <w:sz w:val="20"/>
                <w:szCs w:val="20"/>
              </w:rPr>
              <w:t>учащих-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proofErr w:type="gramEnd"/>
            <w:r>
              <w:rPr>
                <w:sz w:val="20"/>
                <w:szCs w:val="20"/>
              </w:rPr>
              <w:t>, прошедших работу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7BA073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4BBE1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Проверено работ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E985EDC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050E8E" w14:paraId="6D637BD7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24A246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01726340" w14:textId="2A366DF1" w:rsidR="00050E8E" w:rsidRDefault="000C5D69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Ботлихский </w:t>
            </w:r>
            <w:r w:rsidR="00000000">
              <w:rPr>
                <w:sz w:val="20"/>
                <w:szCs w:val="20"/>
              </w:rPr>
              <w:t>район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C563FA1" w14:textId="7A6CA232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33D3D1D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026F079" w14:textId="2BD86EE6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00000">
              <w:rPr>
                <w:sz w:val="20"/>
                <w:szCs w:val="20"/>
              </w:rPr>
              <w:t>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0E44AB4" w14:textId="588C5240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112BD65" w14:textId="1A9B2A2E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26F8BC03" w14:textId="241098A9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C5D69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2F517D48" w14:textId="63D978E9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644003D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06E0B417" w14:textId="66F2CE16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  <w:vAlign w:val="bottom"/>
          </w:tcPr>
          <w:p w14:paraId="75698D6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99,9%</w:t>
            </w:r>
          </w:p>
        </w:tc>
      </w:tr>
    </w:tbl>
    <w:p w14:paraId="1C92E104" w14:textId="77777777" w:rsidR="00050E8E" w:rsidRDefault="00000000">
      <w:pPr>
        <w:pStyle w:val="1"/>
        <w:spacing w:after="340"/>
        <w:ind w:firstLine="0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читательской грамотности обучающихся по данным РФ</w:t>
      </w:r>
    </w:p>
    <w:p w14:paraId="49CF1E4F" w14:textId="2219FC95" w:rsidR="00050E8E" w:rsidRDefault="00000000">
      <w:pPr>
        <w:pStyle w:val="1"/>
        <w:spacing w:after="340" w:line="262" w:lineRule="auto"/>
        <w:ind w:left="720" w:firstLine="560"/>
      </w:pPr>
      <w:r>
        <w:lastRenderedPageBreak/>
        <w:t xml:space="preserve">По состоянию на 30 мая 2025 года на уровне субъекта РФ проанализировано участие на РЭШ и результаты выполнения работ </w:t>
      </w:r>
      <w:r w:rsidR="000C5D69">
        <w:t>27</w:t>
      </w:r>
      <w:r>
        <w:t xml:space="preserve"> общеобразовательных организаций М</w:t>
      </w:r>
      <w:r w:rsidR="000C5D69">
        <w:t>Р</w:t>
      </w:r>
      <w:r>
        <w:t xml:space="preserve"> «</w:t>
      </w:r>
      <w:r w:rsidR="000C5D69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2914"/>
        <w:gridCol w:w="2054"/>
        <w:gridCol w:w="1272"/>
        <w:gridCol w:w="1560"/>
        <w:gridCol w:w="1133"/>
        <w:gridCol w:w="1421"/>
        <w:gridCol w:w="1992"/>
      </w:tblGrid>
      <w:tr w:rsidR="00050E8E" w14:paraId="1D5EBF3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A9DF5" w14:textId="77777777" w:rsidR="00050E8E" w:rsidRDefault="00050E8E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1A9100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Муниципалитет</w:t>
            </w:r>
          </w:p>
        </w:tc>
        <w:tc>
          <w:tcPr>
            <w:tcW w:w="20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9946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F005F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Высокий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57BE04E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Недостаточный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FCE8A80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Низкий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A42B04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Повышенный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2FC1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Средний</w:t>
            </w:r>
          </w:p>
        </w:tc>
      </w:tr>
      <w:tr w:rsidR="00050E8E" w14:paraId="794F7D4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6D9D920" w14:textId="77777777" w:rsidR="00050E8E" w:rsidRDefault="00050E8E"/>
        </w:tc>
        <w:tc>
          <w:tcPr>
            <w:tcW w:w="29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6B730B" w14:textId="77777777" w:rsidR="00050E8E" w:rsidRDefault="00050E8E"/>
        </w:tc>
        <w:tc>
          <w:tcPr>
            <w:tcW w:w="20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2965B4" w14:textId="77777777" w:rsidR="00050E8E" w:rsidRDefault="00050E8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F9C3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38873C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4CF2B28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B7736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2F00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</w:tr>
      <w:tr w:rsidR="00050E8E" w14:paraId="08B8887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52DB5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3765C7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Хасавюртовский район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841DC" w14:textId="6DD946A7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13621A" w14:textId="7E426B1A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C5D69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16A7365F" w14:textId="711015C6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000000">
              <w:rPr>
                <w:sz w:val="18"/>
                <w:szCs w:val="18"/>
              </w:rPr>
              <w:t>,05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27DD9376" w14:textId="255FCD87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000000">
              <w:rPr>
                <w:sz w:val="18"/>
                <w:szCs w:val="18"/>
              </w:rPr>
              <w:t>,16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6ECB23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4038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23,72</w:t>
            </w:r>
          </w:p>
        </w:tc>
      </w:tr>
    </w:tbl>
    <w:p w14:paraId="2A592EEE" w14:textId="77777777" w:rsidR="00050E8E" w:rsidRDefault="00050E8E">
      <w:pPr>
        <w:spacing w:after="579" w:line="1" w:lineRule="exact"/>
      </w:pPr>
    </w:p>
    <w:p w14:paraId="3A6A1C2E" w14:textId="0E8499C3" w:rsidR="00050E8E" w:rsidRDefault="00000000">
      <w:pPr>
        <w:pStyle w:val="1"/>
        <w:spacing w:after="0"/>
        <w:ind w:left="300" w:firstLine="500"/>
      </w:pPr>
      <w:r>
        <w:t xml:space="preserve">Таким образом, анализу на федеральном уровне подвергнуты все </w:t>
      </w:r>
      <w:r w:rsidR="000C5D69">
        <w:t>27</w:t>
      </w:r>
      <w:r>
        <w:t xml:space="preserve"> общеобразовательные организации М</w:t>
      </w:r>
      <w:r w:rsidR="000C5D69">
        <w:t>Р</w:t>
      </w:r>
      <w:r>
        <w:t xml:space="preserve"> «</w:t>
      </w:r>
      <w:r w:rsidR="000C5D69">
        <w:t>Ботлихский</w:t>
      </w:r>
      <w:r>
        <w:t xml:space="preserve"> район».</w:t>
      </w:r>
    </w:p>
    <w:p w14:paraId="13C7E1A3" w14:textId="77777777" w:rsidR="00050E8E" w:rsidRDefault="00000000">
      <w:pPr>
        <w:pStyle w:val="1"/>
        <w:spacing w:after="0"/>
        <w:ind w:firstLine="800"/>
      </w:pPr>
      <w:r>
        <w:t>По количеству проанализированных общеобразовательных организаций - 100% от общего количества школ.</w:t>
      </w:r>
    </w:p>
    <w:p w14:paraId="7627E448" w14:textId="67562886" w:rsidR="00050E8E" w:rsidRDefault="00000000">
      <w:pPr>
        <w:pStyle w:val="1"/>
        <w:spacing w:after="220"/>
        <w:ind w:left="720" w:firstLine="80"/>
      </w:pPr>
      <w:r>
        <w:t>Доля работ, имеющих недостаточный уровень -</w:t>
      </w:r>
      <w:r w:rsidR="000C5D69">
        <w:t>8</w:t>
      </w:r>
      <w:r>
        <w:t xml:space="preserve">,05%. Низкий уровень определен у </w:t>
      </w:r>
      <w:r w:rsidR="000C5D69">
        <w:t>20</w:t>
      </w:r>
      <w:r>
        <w:t>,16 % работ обучающихся. Суммарно, 25,21% обучающихся испытывали затруднения в выполнении работ по читательской грамотности.</w:t>
      </w:r>
    </w:p>
    <w:p w14:paraId="736D9597" w14:textId="77777777" w:rsidR="00050E8E" w:rsidRDefault="00000000">
      <w:pPr>
        <w:pStyle w:val="1"/>
        <w:spacing w:after="100" w:line="331" w:lineRule="auto"/>
        <w:ind w:firstLine="720"/>
      </w:pPr>
      <w:r>
        <w:rPr>
          <w:b/>
          <w:bCs/>
          <w:i/>
          <w:iCs/>
          <w:sz w:val="22"/>
          <w:szCs w:val="22"/>
        </w:rPr>
        <w:t>Р</w:t>
      </w:r>
      <w:r>
        <w:rPr>
          <w:b/>
          <w:bCs/>
          <w:i/>
          <w:iCs/>
        </w:rPr>
        <w:t>екомендации:</w:t>
      </w:r>
    </w:p>
    <w:p w14:paraId="4E10B060" w14:textId="77777777" w:rsidR="00050E8E" w:rsidRDefault="00000000">
      <w:pPr>
        <w:pStyle w:val="1"/>
        <w:spacing w:after="280" w:line="259" w:lineRule="auto"/>
        <w:ind w:left="720" w:firstLine="160"/>
      </w:pPr>
      <w:r>
        <w:t>По итогам диагностики отмечаются дефициты в выполнении заданий, требующих понимать коммуникативное намерение автора, назначение текста. Также нужно отметить у ряда обучающихся возникшие трудности в осмыслении прочитанного, в отсутствии умения формулировать на основе полученной из текста информации собственную гипотезу, прогнозировать события, течение процесса, результаты эксперимента на основе информации текста. По результатам диагностики можно рекомендовать в дальнейшей работе по формированию читательской грамотности учащихся необходимо включать задания на отработку таких умений, как:</w:t>
      </w:r>
    </w:p>
    <w:p w14:paraId="714B29B7" w14:textId="77777777" w:rsidR="00050E8E" w:rsidRDefault="00000000">
      <w:pPr>
        <w:pStyle w:val="1"/>
        <w:spacing w:line="240" w:lineRule="auto"/>
        <w:ind w:firstLine="800"/>
      </w:pPr>
      <w:r>
        <w:rPr>
          <w:i/>
          <w:iCs/>
        </w:rPr>
        <w:t>- для 8 класса:</w:t>
      </w:r>
    </w:p>
    <w:p w14:paraId="6B8C3F53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4" w:name="bookmark4"/>
      <w:bookmarkEnd w:id="4"/>
      <w:r>
        <w:t>Находить и извлекать несколько единиц информации, расположенных в разных фрагментах текста.</w:t>
      </w:r>
    </w:p>
    <w:p w14:paraId="7E663814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5" w:name="bookmark5"/>
      <w:bookmarkEnd w:id="5"/>
      <w:r>
        <w:lastRenderedPageBreak/>
        <w:t>Находить и извлекать одну единицу информации.</w:t>
      </w:r>
    </w:p>
    <w:p w14:paraId="32824AE2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6" w:name="bookmark6"/>
      <w:bookmarkEnd w:id="6"/>
      <w:r>
        <w:t>Использовать информацию из текста для решения практической задачи с привлечением фоновых знаний.</w:t>
      </w:r>
    </w:p>
    <w:p w14:paraId="4B7F7E11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7" w:name="bookmark7"/>
      <w:bookmarkEnd w:id="7"/>
      <w:r>
        <w:t>Делать выводы на основе сравнения данных.</w:t>
      </w:r>
    </w:p>
    <w:p w14:paraId="75143454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8" w:name="bookmark8"/>
      <w:bookmarkEnd w:id="8"/>
      <w:r>
        <w:t>Использовать информацию из текста для решения практической задачи без привлечения фоновых знаний.</w:t>
      </w:r>
    </w:p>
    <w:p w14:paraId="232878C6" w14:textId="77777777" w:rsidR="00050E8E" w:rsidRDefault="00000000">
      <w:pPr>
        <w:pStyle w:val="1"/>
        <w:spacing w:line="240" w:lineRule="auto"/>
        <w:ind w:firstLine="800"/>
      </w:pPr>
      <w:r>
        <w:rPr>
          <w:i/>
          <w:iCs/>
        </w:rPr>
        <w:t>- для 9 класса:</w:t>
      </w:r>
    </w:p>
    <w:p w14:paraId="62ADF9F4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9" w:name="bookmark9"/>
      <w:bookmarkEnd w:id="9"/>
      <w:r>
        <w:t>Понимать графическую информацию.</w:t>
      </w:r>
    </w:p>
    <w:p w14:paraId="475ADE0E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10" w:name="bookmark10"/>
      <w:bookmarkEnd w:id="10"/>
      <w:r>
        <w:t>Находить и извлекать одну единицу информации.</w:t>
      </w:r>
    </w:p>
    <w:p w14:paraId="0405A5D1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11" w:name="bookmark11"/>
      <w:bookmarkEnd w:id="11"/>
      <w:r>
        <w:t>Делать выводы на основе сравнения данных.</w:t>
      </w:r>
    </w:p>
    <w:p w14:paraId="67B6F786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after="0" w:line="240" w:lineRule="auto"/>
        <w:ind w:firstLine="740"/>
      </w:pPr>
      <w:bookmarkStart w:id="12" w:name="bookmark12"/>
      <w:bookmarkEnd w:id="12"/>
      <w:r>
        <w:t>Устанавливать связи между событиями или утверждениями (причинно-следственные отношения, отношения аргумент</w:t>
      </w:r>
    </w:p>
    <w:p w14:paraId="7142BD26" w14:textId="77777777" w:rsidR="00050E8E" w:rsidRDefault="00000000">
      <w:pPr>
        <w:pStyle w:val="1"/>
        <w:spacing w:line="240" w:lineRule="auto"/>
        <w:ind w:firstLine="740"/>
      </w:pPr>
      <w:r>
        <w:t>- контраргумент, тезис - пример, сходство - различие и др.).</w:t>
      </w:r>
    </w:p>
    <w:p w14:paraId="285F431B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13" w:name="bookmark13"/>
      <w:bookmarkEnd w:id="13"/>
      <w:r>
        <w:t>Использовать информацию из текста для решения практической задачи с привлечением фоновых знаний.</w:t>
      </w:r>
    </w:p>
    <w:p w14:paraId="699E36A7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14" w:name="bookmark14"/>
      <w:bookmarkEnd w:id="14"/>
      <w:r>
        <w:t>Использовать информацию из текста для решения практической задачи без привлечения фоновых знаний.</w:t>
      </w:r>
    </w:p>
    <w:sectPr w:rsidR="00050E8E">
      <w:pgSz w:w="16840" w:h="11900" w:orient="landscape"/>
      <w:pgMar w:top="1897" w:right="812" w:bottom="1034" w:left="390" w:header="1469" w:footer="6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240B" w14:textId="77777777" w:rsidR="00F55814" w:rsidRDefault="00F55814">
      <w:r>
        <w:separator/>
      </w:r>
    </w:p>
  </w:endnote>
  <w:endnote w:type="continuationSeparator" w:id="0">
    <w:p w14:paraId="1DE3888A" w14:textId="77777777" w:rsidR="00F55814" w:rsidRDefault="00F5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A2F77" w14:textId="77777777" w:rsidR="00F55814" w:rsidRDefault="00F55814"/>
  </w:footnote>
  <w:footnote w:type="continuationSeparator" w:id="0">
    <w:p w14:paraId="0CC599B0" w14:textId="77777777" w:rsidR="00F55814" w:rsidRDefault="00F558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539FD"/>
    <w:multiLevelType w:val="multilevel"/>
    <w:tmpl w:val="AF443B5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935AE1"/>
    <w:multiLevelType w:val="multilevel"/>
    <w:tmpl w:val="8CAE8A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7127484">
    <w:abstractNumId w:val="1"/>
  </w:num>
  <w:num w:numId="2" w16cid:durableId="612248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E8E"/>
    <w:rsid w:val="00050E8E"/>
    <w:rsid w:val="000C5D69"/>
    <w:rsid w:val="00BC34D6"/>
    <w:rsid w:val="00F5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CB2D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440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ой текст1"/>
    <w:basedOn w:val="a"/>
    <w:link w:val="a3"/>
    <w:pPr>
      <w:spacing w:after="180"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80"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2025-07-29T12:53:00Z</dcterms:created>
  <dcterms:modified xsi:type="dcterms:W3CDTF">2025-07-29T12:56:00Z</dcterms:modified>
</cp:coreProperties>
</file>