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F6605E">
        <w:rPr>
          <w:sz w:val="28"/>
          <w:szCs w:val="28"/>
        </w:rPr>
        <w:t>02</w:t>
      </w:r>
      <w:r>
        <w:rPr>
          <w:sz w:val="28"/>
          <w:szCs w:val="28"/>
        </w:rPr>
        <w:t xml:space="preserve">   »    </w:t>
      </w:r>
      <w:r w:rsidR="00F6605E">
        <w:rPr>
          <w:sz w:val="28"/>
          <w:szCs w:val="28"/>
        </w:rPr>
        <w:t>04</w:t>
      </w:r>
      <w:r>
        <w:rPr>
          <w:sz w:val="28"/>
          <w:szCs w:val="28"/>
        </w:rPr>
        <w:t xml:space="preserve"> </w:t>
      </w:r>
      <w:r w:rsidR="00F66C26">
        <w:rPr>
          <w:sz w:val="28"/>
          <w:szCs w:val="28"/>
        </w:rPr>
        <w:t xml:space="preserve"> </w:t>
      </w:r>
      <w:r w:rsidR="00F6605E">
        <w:rPr>
          <w:sz w:val="28"/>
          <w:szCs w:val="28"/>
        </w:rPr>
        <w:t xml:space="preserve">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F6605E">
        <w:rPr>
          <w:sz w:val="28"/>
          <w:szCs w:val="28"/>
        </w:rPr>
        <w:t>42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F6605E" w:rsidRPr="00F6605E" w:rsidRDefault="00F6605E" w:rsidP="00F6605E">
      <w:pPr>
        <w:rPr>
          <w:b/>
          <w:i/>
        </w:rPr>
      </w:pPr>
      <w:r w:rsidRPr="00F6605E">
        <w:rPr>
          <w:b/>
          <w:i/>
        </w:rPr>
        <w:t xml:space="preserve">Об утверждении Положения об организации питания детей дошкольных групп в образовательных организациях дошкольного образования </w:t>
      </w:r>
      <w:r w:rsidR="00DE6369">
        <w:rPr>
          <w:b/>
          <w:i/>
        </w:rPr>
        <w:t>в Ботлихском районе.</w:t>
      </w:r>
      <w:bookmarkStart w:id="0" w:name="_GoBack"/>
      <w:bookmarkEnd w:id="0"/>
    </w:p>
    <w:p w:rsidR="00F6605E" w:rsidRDefault="00F6605E" w:rsidP="00F6605E">
      <w:pPr>
        <w:pStyle w:val="formattext"/>
        <w:ind w:firstLine="1134"/>
      </w:pPr>
      <w:r>
        <w:t xml:space="preserve">В соответствии с частью 4 статьи 37 </w:t>
      </w:r>
      <w:hyperlink r:id="rId9" w:history="1">
        <w:r w:rsidRPr="003B4996">
          <w:rPr>
            <w:rStyle w:val="ae"/>
            <w:color w:val="000000" w:themeColor="text1"/>
            <w:u w:val="none"/>
          </w:rPr>
          <w:t>Федерального закона от 29.12.2012 N 273-ФЗ "Об образовании в Российской Федерации"</w:t>
        </w:r>
      </w:hyperlink>
      <w:r>
        <w:t xml:space="preserve"> </w:t>
      </w:r>
      <w:r>
        <w:t>приказываю</w:t>
      </w:r>
      <w:r>
        <w:t>:</w:t>
      </w:r>
    </w:p>
    <w:p w:rsidR="00F6605E" w:rsidRDefault="00F6605E" w:rsidP="00F6605E">
      <w:pPr>
        <w:pStyle w:val="formattext"/>
      </w:pPr>
      <w:r>
        <w:br/>
        <w:t>1. Утвердить Положение об организации питания детей дошкольных групп в образовательных организациях дошкольного образования согласно приложению.</w:t>
      </w:r>
    </w:p>
    <w:p w:rsidR="00F6605E" w:rsidRDefault="00F6605E" w:rsidP="00F6605E">
      <w:pPr>
        <w:pStyle w:val="formattext"/>
      </w:pPr>
      <w:r>
        <w:br/>
        <w:t xml:space="preserve">2. </w:t>
      </w:r>
      <w:proofErr w:type="gramStart"/>
      <w:r>
        <w:t>Контроль за</w:t>
      </w:r>
      <w:proofErr w:type="gramEnd"/>
      <w:r>
        <w:t xml:space="preserve"> выполнением настоящего </w:t>
      </w:r>
      <w:r>
        <w:t xml:space="preserve">приказа </w:t>
      </w:r>
      <w:r>
        <w:t xml:space="preserve"> возложить на заместителя </w:t>
      </w:r>
      <w:r>
        <w:t xml:space="preserve">начальника управления образования Сулейманову Д.И. </w:t>
      </w:r>
    </w:p>
    <w:p w:rsidR="00F6605E" w:rsidRDefault="00F6605E" w:rsidP="00F6605E"/>
    <w:p w:rsidR="00F6605E" w:rsidRPr="00F6605E" w:rsidRDefault="00F6605E" w:rsidP="00F6605E"/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735F6D" w:rsidRDefault="00735F6D" w:rsidP="00F6605E">
      <w:pPr>
        <w:pStyle w:val="formattext"/>
        <w:jc w:val="right"/>
      </w:pPr>
    </w:p>
    <w:p w:rsidR="00735F6D" w:rsidRDefault="00735F6D" w:rsidP="00F6605E">
      <w:pPr>
        <w:pStyle w:val="formattext"/>
        <w:jc w:val="right"/>
      </w:pPr>
    </w:p>
    <w:p w:rsidR="00735F6D" w:rsidRDefault="00735F6D" w:rsidP="00F6605E">
      <w:pPr>
        <w:pStyle w:val="formattext"/>
        <w:jc w:val="right"/>
      </w:pPr>
    </w:p>
    <w:p w:rsidR="00F6605E" w:rsidRPr="00D35B62" w:rsidRDefault="003B4996" w:rsidP="00F6605E">
      <w:pPr>
        <w:pStyle w:val="formattext"/>
        <w:jc w:val="right"/>
        <w:rPr>
          <w:sz w:val="22"/>
          <w:szCs w:val="22"/>
        </w:rPr>
      </w:pPr>
      <w:r w:rsidRPr="00D35B62">
        <w:rPr>
          <w:sz w:val="22"/>
          <w:szCs w:val="22"/>
        </w:rPr>
        <w:lastRenderedPageBreak/>
        <w:t>П</w:t>
      </w:r>
      <w:r w:rsidR="00F6605E" w:rsidRPr="00D35B62">
        <w:rPr>
          <w:sz w:val="22"/>
          <w:szCs w:val="22"/>
        </w:rPr>
        <w:t>риложение</w:t>
      </w:r>
      <w:r w:rsidR="00F6605E" w:rsidRPr="00D35B62">
        <w:rPr>
          <w:sz w:val="22"/>
          <w:szCs w:val="22"/>
        </w:rPr>
        <w:br/>
        <w:t xml:space="preserve">к </w:t>
      </w:r>
      <w:r w:rsidR="00735F6D" w:rsidRPr="00D35B62">
        <w:rPr>
          <w:sz w:val="22"/>
          <w:szCs w:val="22"/>
        </w:rPr>
        <w:t>приказу УО АМР «Ботлихский район» от 02.04.2019</w:t>
      </w:r>
      <w:r w:rsidR="00F6605E" w:rsidRPr="00D35B62">
        <w:rPr>
          <w:sz w:val="22"/>
          <w:szCs w:val="22"/>
        </w:rPr>
        <w:t xml:space="preserve"> N </w:t>
      </w:r>
      <w:r w:rsidR="00735F6D" w:rsidRPr="00D35B62">
        <w:rPr>
          <w:sz w:val="22"/>
          <w:szCs w:val="22"/>
        </w:rPr>
        <w:t>42</w:t>
      </w:r>
    </w:p>
    <w:p w:rsidR="00F6605E" w:rsidRPr="00D35B62" w:rsidRDefault="00F6605E" w:rsidP="00735F6D">
      <w:pPr>
        <w:pStyle w:val="3"/>
        <w:jc w:val="center"/>
        <w:rPr>
          <w:rFonts w:ascii="Times New Roman" w:hAnsi="Times New Roman"/>
          <w:sz w:val="22"/>
          <w:szCs w:val="22"/>
        </w:rPr>
      </w:pPr>
      <w:r w:rsidRPr="00D35B62">
        <w:rPr>
          <w:rFonts w:ascii="Times New Roman" w:hAnsi="Times New Roman"/>
          <w:sz w:val="22"/>
          <w:szCs w:val="22"/>
        </w:rPr>
        <w:t>1. Общие положения</w:t>
      </w:r>
    </w:p>
    <w:p w:rsidR="00735F6D" w:rsidRPr="00D35B62" w:rsidRDefault="00F6605E" w:rsidP="00F6605E">
      <w:pPr>
        <w:pStyle w:val="formattext"/>
        <w:rPr>
          <w:sz w:val="22"/>
          <w:szCs w:val="22"/>
        </w:rPr>
      </w:pPr>
      <w:r w:rsidRPr="00D35B62">
        <w:rPr>
          <w:sz w:val="22"/>
          <w:szCs w:val="22"/>
        </w:rPr>
        <w:br/>
        <w:t xml:space="preserve">1. </w:t>
      </w:r>
      <w:proofErr w:type="gramStart"/>
      <w:r w:rsidRPr="00D35B62">
        <w:rPr>
          <w:sz w:val="22"/>
          <w:szCs w:val="22"/>
        </w:rPr>
        <w:t xml:space="preserve">Положение об организации питания детей дошкольных групп в образовательных организациях дошкольного образования (далее - Положение) разработано на основании </w:t>
      </w:r>
      <w:hyperlink r:id="rId12" w:history="1">
        <w:r w:rsidRPr="00D35B62">
          <w:rPr>
            <w:rStyle w:val="ae"/>
            <w:color w:val="000000" w:themeColor="text1"/>
            <w:sz w:val="22"/>
            <w:szCs w:val="22"/>
            <w:u w:val="none"/>
          </w:rPr>
          <w:t>Федерального закона от 29.12.2012 N 273-ФЗ "Об образовании в Российской Федерации"</w:t>
        </w:r>
      </w:hyperlink>
      <w:r w:rsidRPr="00D35B62">
        <w:rPr>
          <w:color w:val="000000" w:themeColor="text1"/>
          <w:sz w:val="22"/>
          <w:szCs w:val="22"/>
        </w:rPr>
        <w:t xml:space="preserve">, </w:t>
      </w:r>
      <w:hyperlink r:id="rId13" w:history="1">
        <w:r w:rsidRPr="00D35B62">
          <w:rPr>
            <w:rStyle w:val="ae"/>
            <w:color w:val="000000" w:themeColor="text1"/>
            <w:sz w:val="22"/>
            <w:szCs w:val="22"/>
            <w:u w:val="none"/>
          </w:rPr>
          <w:t>Федерального закона от 02.01.2000 N 29-ФЗ "О качестве и безопасности пищевых продуктов"</w:t>
        </w:r>
      </w:hyperlink>
      <w:r w:rsidRPr="00D35B62">
        <w:rPr>
          <w:color w:val="000000" w:themeColor="text1"/>
          <w:sz w:val="22"/>
          <w:szCs w:val="22"/>
        </w:rPr>
        <w:t xml:space="preserve">, </w:t>
      </w:r>
      <w:hyperlink r:id="rId14" w:history="1">
        <w:r w:rsidRPr="00D35B62">
          <w:rPr>
            <w:rStyle w:val="ae"/>
            <w:color w:val="000000" w:themeColor="text1"/>
            <w:sz w:val="22"/>
            <w:szCs w:val="22"/>
            <w:u w:val="none"/>
          </w:rPr>
          <w:t>Федерального закона от 30.03.1999 N 52-ФЗ "О санитарно-эпидемиологическом благополучия населения"</w:t>
        </w:r>
      </w:hyperlink>
      <w:r w:rsidRPr="00D35B62">
        <w:rPr>
          <w:color w:val="000000" w:themeColor="text1"/>
          <w:sz w:val="22"/>
          <w:szCs w:val="22"/>
        </w:rPr>
        <w:t xml:space="preserve"> и</w:t>
      </w:r>
      <w:r w:rsidRPr="00D35B62">
        <w:rPr>
          <w:sz w:val="22"/>
          <w:szCs w:val="22"/>
        </w:rPr>
        <w:t xml:space="preserve"> в соответствии с Постановлением Совета Министров СССР от 12.04.1984</w:t>
      </w:r>
      <w:proofErr w:type="gramEnd"/>
      <w:r w:rsidRPr="00D35B62">
        <w:rPr>
          <w:sz w:val="22"/>
          <w:szCs w:val="22"/>
        </w:rPr>
        <w:t xml:space="preserve"> </w:t>
      </w:r>
      <w:proofErr w:type="gramStart"/>
      <w:r w:rsidRPr="00D35B62">
        <w:rPr>
          <w:sz w:val="22"/>
          <w:szCs w:val="22"/>
        </w:rPr>
        <w:t>N 317 "Нормы питания для детей дошкольных образовательных учреждений", методическими рекомендациями, приказами Министерства здравоохранения СССР от 14.06.1984 N 11-14/22-6 "Питание детей в детских дошкольных учреждениях", от 13.03.1987 N 4265-87 "Контроль за организацией питания в детских дошкольных учреждениях", Санитарно-эпидемиологическими требованиями к устройству и содержанию и организации режима работы в дошкольных организациях СанПиН 2.4.1.2660-10, утвержденные постановлением Главного санитарного врача Российской</w:t>
      </w:r>
      <w:proofErr w:type="gramEnd"/>
      <w:r w:rsidRPr="00D35B62">
        <w:rPr>
          <w:sz w:val="22"/>
          <w:szCs w:val="22"/>
        </w:rPr>
        <w:t xml:space="preserve"> Федераций </w:t>
      </w:r>
      <w:hyperlink r:id="rId15" w:history="1">
        <w:r w:rsidRPr="00D35B62">
          <w:rPr>
            <w:rStyle w:val="ae"/>
            <w:sz w:val="22"/>
            <w:szCs w:val="22"/>
          </w:rPr>
          <w:t>от 22.07.2010 N 91</w:t>
        </w:r>
      </w:hyperlink>
      <w:r w:rsidRPr="00D35B62">
        <w:rPr>
          <w:sz w:val="22"/>
          <w:szCs w:val="22"/>
        </w:rPr>
        <w:t>, нормативно-методическими документами законодательства по разделу "Гигиена питания", Инструкцией по проведению С-витаминизации, утвержденной Министерством здравоохранения Российской Федерации от 18.02.1994 N 06-15/3-15.</w:t>
      </w:r>
      <w:r w:rsidRPr="00D35B62">
        <w:rPr>
          <w:sz w:val="22"/>
          <w:szCs w:val="22"/>
        </w:rPr>
        <w:br/>
        <w:t>2. Основными задачами при организации питания детей дошкольной группы в дошкольных учреждениях являются:</w:t>
      </w:r>
      <w:proofErr w:type="gramStart"/>
      <w:r w:rsidRPr="00D35B62">
        <w:rPr>
          <w:sz w:val="22"/>
          <w:szCs w:val="22"/>
        </w:rPr>
        <w:br/>
      </w:r>
      <w:r w:rsidR="00735F6D" w:rsidRPr="00D35B62">
        <w:rPr>
          <w:sz w:val="22"/>
          <w:szCs w:val="22"/>
        </w:rPr>
        <w:t>-</w:t>
      </w:r>
      <w:proofErr w:type="gramEnd"/>
      <w:r w:rsidRPr="00D35B62">
        <w:rPr>
          <w:sz w:val="22"/>
          <w:szCs w:val="22"/>
        </w:rPr>
        <w:t>обеспечение детей дошкольной группы питанием, соответствующим возрастным физиологическим потребностям в пищевых веществах и энергии, принципам рационального и сбалансированного питания;</w:t>
      </w:r>
    </w:p>
    <w:p w:rsidR="00735F6D" w:rsidRPr="00D35B62" w:rsidRDefault="00735F6D" w:rsidP="00F6605E">
      <w:pPr>
        <w:pStyle w:val="formattext"/>
        <w:rPr>
          <w:sz w:val="22"/>
          <w:szCs w:val="22"/>
        </w:rPr>
      </w:pPr>
      <w:r w:rsidRPr="00D35B62">
        <w:rPr>
          <w:sz w:val="22"/>
          <w:szCs w:val="22"/>
        </w:rPr>
        <w:t xml:space="preserve">- </w:t>
      </w:r>
      <w:r w:rsidR="00F6605E" w:rsidRPr="00D35B62">
        <w:rPr>
          <w:sz w:val="22"/>
          <w:szCs w:val="22"/>
        </w:rPr>
        <w:t>гарантированное качество и безопасность питания и пищевых продуктов, используемых в питании;</w:t>
      </w:r>
    </w:p>
    <w:p w:rsidR="00F6605E" w:rsidRPr="00D35B62" w:rsidRDefault="00F6605E" w:rsidP="00F6605E">
      <w:pPr>
        <w:pStyle w:val="formattext"/>
        <w:rPr>
          <w:sz w:val="22"/>
          <w:szCs w:val="22"/>
        </w:rPr>
      </w:pPr>
      <w:r w:rsidRPr="00D35B62">
        <w:rPr>
          <w:sz w:val="22"/>
          <w:szCs w:val="22"/>
        </w:rPr>
        <w:br/>
      </w:r>
      <w:r w:rsidR="00735F6D" w:rsidRPr="00D35B62">
        <w:rPr>
          <w:sz w:val="22"/>
          <w:szCs w:val="22"/>
        </w:rPr>
        <w:t xml:space="preserve">- </w:t>
      </w:r>
      <w:r w:rsidRPr="00D35B62">
        <w:rPr>
          <w:sz w:val="22"/>
          <w:szCs w:val="22"/>
        </w:rPr>
        <w:t xml:space="preserve">предупреждение (профилактика) среди </w:t>
      </w:r>
      <w:r w:rsidR="00735F6D" w:rsidRPr="00D35B62">
        <w:rPr>
          <w:sz w:val="22"/>
          <w:szCs w:val="22"/>
        </w:rPr>
        <w:t>детей</w:t>
      </w:r>
      <w:r w:rsidRPr="00D35B62">
        <w:rPr>
          <w:sz w:val="22"/>
          <w:szCs w:val="22"/>
        </w:rPr>
        <w:t xml:space="preserve"> инфекционных и неинфекционных заболеваний, связанных с фактором питания;</w:t>
      </w:r>
    </w:p>
    <w:p w:rsidR="00F6605E" w:rsidRPr="00D35B62" w:rsidRDefault="00F6605E" w:rsidP="00F6605E">
      <w:pPr>
        <w:pStyle w:val="formattext"/>
        <w:rPr>
          <w:sz w:val="22"/>
          <w:szCs w:val="22"/>
        </w:rPr>
      </w:pPr>
      <w:r w:rsidRPr="00D35B62">
        <w:rPr>
          <w:sz w:val="22"/>
          <w:szCs w:val="22"/>
        </w:rPr>
        <w:br/>
      </w:r>
      <w:r w:rsidR="00735F6D" w:rsidRPr="00D35B62">
        <w:rPr>
          <w:sz w:val="22"/>
          <w:szCs w:val="22"/>
        </w:rPr>
        <w:t xml:space="preserve">- </w:t>
      </w:r>
      <w:r w:rsidRPr="00D35B62">
        <w:rPr>
          <w:sz w:val="22"/>
          <w:szCs w:val="22"/>
        </w:rPr>
        <w:t>пропаганда принципов здорового и полноценного питания.</w:t>
      </w:r>
    </w:p>
    <w:p w:rsidR="00F6605E" w:rsidRPr="00D35B62" w:rsidRDefault="00F6605E" w:rsidP="00F6605E">
      <w:pPr>
        <w:pStyle w:val="formattext"/>
        <w:rPr>
          <w:sz w:val="22"/>
          <w:szCs w:val="22"/>
        </w:rPr>
      </w:pPr>
      <w:r w:rsidRPr="00D35B62">
        <w:rPr>
          <w:sz w:val="22"/>
          <w:szCs w:val="22"/>
        </w:rPr>
        <w:br/>
        <w:t>3. Настоящее Положение определяет:</w:t>
      </w:r>
    </w:p>
    <w:p w:rsidR="00F6605E" w:rsidRPr="00D35B62" w:rsidRDefault="00F6605E" w:rsidP="00F6605E">
      <w:pPr>
        <w:pStyle w:val="formattext"/>
        <w:rPr>
          <w:sz w:val="22"/>
          <w:szCs w:val="22"/>
        </w:rPr>
      </w:pPr>
      <w:r w:rsidRPr="00D35B62">
        <w:rPr>
          <w:sz w:val="22"/>
          <w:szCs w:val="22"/>
        </w:rPr>
        <w:br/>
      </w:r>
      <w:r w:rsidR="00735F6D" w:rsidRPr="00D35B62">
        <w:rPr>
          <w:sz w:val="22"/>
          <w:szCs w:val="22"/>
        </w:rPr>
        <w:t xml:space="preserve">- </w:t>
      </w:r>
      <w:r w:rsidRPr="00D35B62">
        <w:rPr>
          <w:sz w:val="22"/>
          <w:szCs w:val="22"/>
        </w:rPr>
        <w:t>общие принципы организации питания детей дошкольных организаций;</w:t>
      </w:r>
    </w:p>
    <w:p w:rsidR="00F6605E" w:rsidRPr="00D35B62" w:rsidRDefault="00F6605E" w:rsidP="00F6605E">
      <w:pPr>
        <w:pStyle w:val="formattext"/>
        <w:rPr>
          <w:sz w:val="22"/>
          <w:szCs w:val="22"/>
        </w:rPr>
      </w:pPr>
      <w:r w:rsidRPr="00D35B62">
        <w:rPr>
          <w:sz w:val="22"/>
          <w:szCs w:val="22"/>
        </w:rPr>
        <w:br/>
      </w:r>
      <w:r w:rsidR="00735F6D" w:rsidRPr="00D35B62">
        <w:rPr>
          <w:sz w:val="22"/>
          <w:szCs w:val="22"/>
        </w:rPr>
        <w:t xml:space="preserve">- </w:t>
      </w:r>
      <w:r w:rsidRPr="00D35B62">
        <w:rPr>
          <w:sz w:val="22"/>
          <w:szCs w:val="22"/>
        </w:rPr>
        <w:t>порядок организации питания, предоставляемого на бесплатной основе.</w:t>
      </w:r>
    </w:p>
    <w:p w:rsidR="00F6605E" w:rsidRPr="00D35B62" w:rsidRDefault="00F6605E" w:rsidP="00F6605E">
      <w:pPr>
        <w:pStyle w:val="formattext"/>
        <w:rPr>
          <w:sz w:val="22"/>
          <w:szCs w:val="22"/>
        </w:rPr>
      </w:pPr>
      <w:r w:rsidRPr="00D35B62">
        <w:rPr>
          <w:sz w:val="22"/>
          <w:szCs w:val="22"/>
        </w:rPr>
        <w:br/>
        <w:t xml:space="preserve">4. Настоящее Положение является локальным нормативным актом, принимается </w:t>
      </w:r>
      <w:r w:rsidR="00735F6D" w:rsidRPr="00D35B62">
        <w:rPr>
          <w:sz w:val="22"/>
          <w:szCs w:val="22"/>
        </w:rPr>
        <w:t>приказом управления образования АМР «Ботлихский район»</w:t>
      </w:r>
      <w:r w:rsidRPr="00D35B62">
        <w:rPr>
          <w:sz w:val="22"/>
          <w:szCs w:val="22"/>
        </w:rPr>
        <w:t>.</w:t>
      </w:r>
    </w:p>
    <w:p w:rsidR="00D35B62" w:rsidRDefault="00F6605E" w:rsidP="00735F6D">
      <w:pPr>
        <w:pStyle w:val="3"/>
        <w:rPr>
          <w:rFonts w:ascii="Times New Roman" w:hAnsi="Times New Roman"/>
          <w:sz w:val="22"/>
          <w:szCs w:val="22"/>
        </w:rPr>
      </w:pPr>
      <w:r w:rsidRPr="00D35B62">
        <w:rPr>
          <w:rFonts w:ascii="Times New Roman" w:hAnsi="Times New Roman"/>
          <w:sz w:val="22"/>
          <w:szCs w:val="22"/>
        </w:rPr>
        <w:t xml:space="preserve">2. Общие принципы организации питания в дошкольных организациях </w:t>
      </w:r>
      <w:r w:rsidR="00735F6D" w:rsidRPr="00D35B62">
        <w:rPr>
          <w:rFonts w:ascii="Times New Roman" w:hAnsi="Times New Roman"/>
          <w:sz w:val="22"/>
          <w:szCs w:val="22"/>
        </w:rPr>
        <w:t xml:space="preserve">Ботлихского района </w:t>
      </w:r>
    </w:p>
    <w:p w:rsidR="00735F6D" w:rsidRPr="00D35B62" w:rsidRDefault="00F6605E" w:rsidP="00735F6D">
      <w:pPr>
        <w:pStyle w:val="3"/>
        <w:rPr>
          <w:rFonts w:ascii="Times New Roman" w:hAnsi="Times New Roman"/>
          <w:b w:val="0"/>
          <w:sz w:val="22"/>
          <w:szCs w:val="22"/>
        </w:rPr>
      </w:pPr>
      <w:r w:rsidRPr="00D35B62">
        <w:rPr>
          <w:rFonts w:ascii="Times New Roman" w:hAnsi="Times New Roman"/>
          <w:sz w:val="22"/>
          <w:szCs w:val="22"/>
        </w:rPr>
        <w:br/>
      </w:r>
      <w:r w:rsidRPr="00D35B62">
        <w:rPr>
          <w:rFonts w:ascii="Times New Roman" w:hAnsi="Times New Roman"/>
          <w:b w:val="0"/>
          <w:sz w:val="22"/>
          <w:szCs w:val="22"/>
        </w:rPr>
        <w:t>1. В образовательных организациях в соответствии с установленными требованиями СанПиН должны быть созданы следующие условия для организации питания детей дошкольного возраста:</w:t>
      </w:r>
    </w:p>
    <w:p w:rsidR="00F6605E" w:rsidRPr="00D35B62" w:rsidRDefault="00735F6D" w:rsidP="00D35B62">
      <w:pPr>
        <w:pStyle w:val="3"/>
        <w:rPr>
          <w:rFonts w:ascii="Times New Roman" w:hAnsi="Times New Roman"/>
          <w:b w:val="0"/>
          <w:sz w:val="22"/>
          <w:szCs w:val="22"/>
        </w:rPr>
      </w:pPr>
      <w:r w:rsidRPr="00D35B62">
        <w:rPr>
          <w:rFonts w:ascii="Times New Roman" w:hAnsi="Times New Roman"/>
          <w:b w:val="0"/>
          <w:sz w:val="22"/>
          <w:szCs w:val="22"/>
        </w:rPr>
        <w:t xml:space="preserve">- </w:t>
      </w:r>
      <w:r w:rsidR="00F6605E" w:rsidRPr="00D35B62">
        <w:rPr>
          <w:rFonts w:ascii="Times New Roman" w:hAnsi="Times New Roman"/>
          <w:b w:val="0"/>
          <w:sz w:val="22"/>
          <w:szCs w:val="22"/>
        </w:rPr>
        <w:t xml:space="preserve">предусмотрены производственные помещения для хранения, приготовления пищи, полностью оснащенные необходимым оборудованием (торгово-технологическим, холодильным, </w:t>
      </w:r>
      <w:proofErr w:type="spellStart"/>
      <w:r w:rsidR="00F6605E" w:rsidRPr="00D35B62">
        <w:rPr>
          <w:rFonts w:ascii="Times New Roman" w:hAnsi="Times New Roman"/>
          <w:b w:val="0"/>
          <w:sz w:val="22"/>
          <w:szCs w:val="22"/>
        </w:rPr>
        <w:t>весоизмерительным</w:t>
      </w:r>
      <w:proofErr w:type="spellEnd"/>
      <w:r w:rsidR="00F6605E" w:rsidRPr="00D35B62">
        <w:rPr>
          <w:rFonts w:ascii="Times New Roman" w:hAnsi="Times New Roman"/>
          <w:b w:val="0"/>
          <w:sz w:val="22"/>
          <w:szCs w:val="22"/>
        </w:rPr>
        <w:t>), инвентарем;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</w:r>
      <w:r w:rsidRPr="00D35B62">
        <w:rPr>
          <w:rFonts w:ascii="Times New Roman" w:hAnsi="Times New Roman"/>
          <w:b w:val="0"/>
          <w:sz w:val="22"/>
          <w:szCs w:val="22"/>
        </w:rPr>
        <w:t xml:space="preserve">- </w:t>
      </w:r>
      <w:r w:rsidR="00F6605E" w:rsidRPr="00D35B62">
        <w:rPr>
          <w:rFonts w:ascii="Times New Roman" w:hAnsi="Times New Roman"/>
          <w:b w:val="0"/>
          <w:sz w:val="22"/>
          <w:szCs w:val="22"/>
        </w:rPr>
        <w:t>предусмотрены помещения для приема пищи, снабженные соответствующей мебелью;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</w:r>
      <w:r w:rsidRPr="00D35B62">
        <w:rPr>
          <w:rFonts w:ascii="Times New Roman" w:hAnsi="Times New Roman"/>
          <w:b w:val="0"/>
          <w:sz w:val="22"/>
          <w:szCs w:val="22"/>
        </w:rPr>
        <w:t xml:space="preserve">- </w:t>
      </w:r>
      <w:r w:rsidR="00F6605E" w:rsidRPr="00D35B62">
        <w:rPr>
          <w:rFonts w:ascii="Times New Roman" w:hAnsi="Times New Roman"/>
          <w:b w:val="0"/>
          <w:sz w:val="22"/>
          <w:szCs w:val="22"/>
        </w:rPr>
        <w:t xml:space="preserve">администрация дошкольных образовательных организации обеспечивает принятие организационно-управленческих решений, направленных на обеспечение горячим питанием обучающихся и детей </w:t>
      </w:r>
      <w:r w:rsidR="00F6605E" w:rsidRPr="00D35B62">
        <w:rPr>
          <w:rFonts w:ascii="Times New Roman" w:hAnsi="Times New Roman"/>
          <w:b w:val="0"/>
          <w:sz w:val="22"/>
          <w:szCs w:val="22"/>
        </w:rPr>
        <w:lastRenderedPageBreak/>
        <w:t>дошкольной группы, принципов и санитарно-гигиенических основ здорового питания, ведение консультационной и разъяснительной работы с родителями (законными представителями) детей дошкольного возраста.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2. Дошкольные группы.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2.1. Дети дошкольного возраста получают трехразовое питание, обеспечивающее 75 - 80% суточного рациона. При этом первый завтрак должен составлять 20% суточной калорийности, второй завтрак - 5%, обед - 35%, усиленный полдник - 15%.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2.2. Объем пищи и выход блюд должны строго соответствовать возрасту ребенка.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2.3. Питание в образовательных организациях осуществляется в соответствии с примерным 10-дневным меню, разработанным на основе физиологических потребностей в пищевых веществах и норм питания детей дошкольного возраста.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2.4. На основе примерного 10-дневного меню ежедневно, на следующий день составляется меню-требование и утверждается руководителем дошкольной группы.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 xml:space="preserve">2.5. </w:t>
      </w:r>
      <w:proofErr w:type="gramStart"/>
      <w:r w:rsidR="00F6605E" w:rsidRPr="00D35B62">
        <w:rPr>
          <w:rFonts w:ascii="Times New Roman" w:hAnsi="Times New Roman"/>
          <w:b w:val="0"/>
          <w:sz w:val="22"/>
          <w:szCs w:val="22"/>
        </w:rPr>
        <w:t>Меню-требование составляется с учетом: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среднесуточный набор продуктов для каждой возрастной группы;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объем блюд для этих групп;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нормы физиологических потребностей;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нормы потерь при холодной и тепловой обработки продуктов;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выход готовых блюд;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нормы взаимозаменяемости продуктов при приготовлении блюд;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данные о химическом составе блюд;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 xml:space="preserve">требования </w:t>
      </w:r>
      <w:proofErr w:type="spellStart"/>
      <w:r w:rsidR="00F6605E" w:rsidRPr="00D35B62">
        <w:rPr>
          <w:rFonts w:ascii="Times New Roman" w:hAnsi="Times New Roman"/>
          <w:b w:val="0"/>
          <w:sz w:val="22"/>
          <w:szCs w:val="22"/>
        </w:rPr>
        <w:t>Роспотребнадзора</w:t>
      </w:r>
      <w:proofErr w:type="spellEnd"/>
      <w:r w:rsidR="00F6605E" w:rsidRPr="00D35B62">
        <w:rPr>
          <w:rFonts w:ascii="Times New Roman" w:hAnsi="Times New Roman"/>
          <w:b w:val="0"/>
          <w:sz w:val="22"/>
          <w:szCs w:val="22"/>
        </w:rPr>
        <w:t xml:space="preserve"> в отношении запрещенных продуктов и блюд, использование которых может стать причиной возникновения желудочно-кишечного заболевания, отравления.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2.6.</w:t>
      </w:r>
      <w:proofErr w:type="gramEnd"/>
      <w:r w:rsidR="00F6605E" w:rsidRPr="00D35B62">
        <w:rPr>
          <w:rFonts w:ascii="Times New Roman" w:hAnsi="Times New Roman"/>
          <w:b w:val="0"/>
          <w:sz w:val="22"/>
          <w:szCs w:val="22"/>
        </w:rPr>
        <w:t xml:space="preserve"> Меню-требование является основным документом для приготовления пищи на пищеблоке.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2.7. Вносить изменения в утвержденное меню-раскладку, без согласования с руководителем образовательной организации, запрещается.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2.8. При необходимости внесения изменения в меню-раскладку вносятся изменения и заверяются подписью руководителя. Исправления в меню-раскладке не допускаются.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2.9. Для обеспечения преемственности питания родителей информируют об ассортименте питания ребенка, вывешивая меню на раздаче, в приемных групп, с указанием полного наименования блюд.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 xml:space="preserve">2.10. </w:t>
      </w:r>
      <w:proofErr w:type="gramStart"/>
      <w:r w:rsidR="00F6605E" w:rsidRPr="00D35B62">
        <w:rPr>
          <w:rFonts w:ascii="Times New Roman" w:hAnsi="Times New Roman"/>
          <w:b w:val="0"/>
          <w:sz w:val="22"/>
          <w:szCs w:val="22"/>
        </w:rPr>
        <w:t>Ежедневно, ответственным по питанию дошкольной группы ведется учет питающихся детей с занесением данных в Журнал учета питания.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2.11.</w:t>
      </w:r>
      <w:proofErr w:type="gramEnd"/>
      <w:r w:rsidR="00F6605E" w:rsidRPr="00D35B62">
        <w:rPr>
          <w:rFonts w:ascii="Times New Roman" w:hAnsi="Times New Roman"/>
          <w:b w:val="0"/>
          <w:sz w:val="22"/>
          <w:szCs w:val="22"/>
        </w:rPr>
        <w:t xml:space="preserve"> Заведующая дошкольной группой обязана присутствовать при закладке основных продуктов в котел и проверять блюда на выходе.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 xml:space="preserve">2.12. Объем пиши, </w:t>
      </w:r>
      <w:proofErr w:type="gramStart"/>
      <w:r w:rsidR="00F6605E" w:rsidRPr="00D35B62">
        <w:rPr>
          <w:rFonts w:ascii="Times New Roman" w:hAnsi="Times New Roman"/>
          <w:b w:val="0"/>
          <w:sz w:val="22"/>
          <w:szCs w:val="22"/>
        </w:rPr>
        <w:t>приготовленной</w:t>
      </w:r>
      <w:proofErr w:type="gramEnd"/>
      <w:r w:rsidR="00F6605E" w:rsidRPr="00D35B62">
        <w:rPr>
          <w:rFonts w:ascii="Times New Roman" w:hAnsi="Times New Roman"/>
          <w:b w:val="0"/>
          <w:sz w:val="22"/>
          <w:szCs w:val="22"/>
        </w:rPr>
        <w:t>, должен соответствовать количеству детей и объему разовых порций.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 xml:space="preserve">2.13. Выдавать готовую пищу детям следует только с разрешения комиссии, после снятия ими пробы и записи в </w:t>
      </w:r>
      <w:proofErr w:type="spellStart"/>
      <w:r w:rsidR="00F6605E" w:rsidRPr="00D35B62">
        <w:rPr>
          <w:rFonts w:ascii="Times New Roman" w:hAnsi="Times New Roman"/>
          <w:b w:val="0"/>
          <w:sz w:val="22"/>
          <w:szCs w:val="22"/>
        </w:rPr>
        <w:t>бракеражном</w:t>
      </w:r>
      <w:proofErr w:type="spellEnd"/>
      <w:r w:rsidR="00F6605E" w:rsidRPr="00D35B62">
        <w:rPr>
          <w:rFonts w:ascii="Times New Roman" w:hAnsi="Times New Roman"/>
          <w:b w:val="0"/>
          <w:sz w:val="22"/>
          <w:szCs w:val="22"/>
        </w:rPr>
        <w:t xml:space="preserve"> журнале результатов оценки готовых блюд. При этом в журнале отмечается результат пробы каждого блюда.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2.14. В целях профилактики гиповитаминозов, непосредственно перед раздачей, осуществляется С-витаминизация III блюда.</w:t>
      </w:r>
      <w:r w:rsidR="00F6605E" w:rsidRPr="00D35B62">
        <w:rPr>
          <w:rFonts w:ascii="Times New Roman" w:hAnsi="Times New Roman"/>
          <w:b w:val="0"/>
          <w:sz w:val="22"/>
          <w:szCs w:val="22"/>
        </w:rPr>
        <w:br/>
        <w:t>2.15. Выдача пищи на группы осуществляется строго по графику, утвержденному руководителем образовательной организации.</w:t>
      </w:r>
    </w:p>
    <w:p w:rsidR="00D35B62" w:rsidRDefault="00F6605E" w:rsidP="00D35B62">
      <w:pPr>
        <w:pStyle w:val="3"/>
        <w:jc w:val="center"/>
        <w:rPr>
          <w:rFonts w:ascii="Times New Roman" w:hAnsi="Times New Roman"/>
          <w:sz w:val="22"/>
          <w:szCs w:val="22"/>
        </w:rPr>
      </w:pPr>
      <w:r w:rsidRPr="00D35B62">
        <w:rPr>
          <w:rFonts w:ascii="Times New Roman" w:hAnsi="Times New Roman"/>
          <w:sz w:val="22"/>
          <w:szCs w:val="22"/>
        </w:rPr>
        <w:t>3. Организация питания детей в группах</w:t>
      </w:r>
    </w:p>
    <w:p w:rsidR="00F6605E" w:rsidRPr="00D35B62" w:rsidRDefault="00F6605E" w:rsidP="00D35B62">
      <w:pPr>
        <w:pStyle w:val="3"/>
        <w:rPr>
          <w:rFonts w:ascii="Times New Roman" w:hAnsi="Times New Roman"/>
          <w:b w:val="0"/>
          <w:sz w:val="22"/>
          <w:szCs w:val="22"/>
        </w:rPr>
      </w:pPr>
      <w:r w:rsidRPr="00D35B62">
        <w:rPr>
          <w:rFonts w:ascii="Times New Roman" w:hAnsi="Times New Roman"/>
          <w:sz w:val="22"/>
          <w:szCs w:val="22"/>
        </w:rPr>
        <w:br/>
      </w:r>
      <w:r w:rsidRPr="00D35B62">
        <w:rPr>
          <w:rFonts w:ascii="Times New Roman" w:hAnsi="Times New Roman"/>
          <w:b w:val="0"/>
          <w:sz w:val="22"/>
          <w:szCs w:val="22"/>
        </w:rPr>
        <w:t>3.1. Работа по организации питания детей в группах осуществляется под руководством воспитателя и заключается:</w:t>
      </w:r>
      <w:proofErr w:type="gramStart"/>
      <w:r w:rsidRPr="00D35B62">
        <w:rPr>
          <w:rFonts w:ascii="Times New Roman" w:hAnsi="Times New Roman"/>
          <w:b w:val="0"/>
          <w:sz w:val="22"/>
          <w:szCs w:val="22"/>
        </w:rPr>
        <w:br/>
      </w:r>
      <w:r w:rsidR="00D35B62">
        <w:rPr>
          <w:rFonts w:ascii="Times New Roman" w:hAnsi="Times New Roman"/>
          <w:b w:val="0"/>
          <w:sz w:val="22"/>
          <w:szCs w:val="22"/>
        </w:rPr>
        <w:t>-</w:t>
      </w:r>
      <w:proofErr w:type="gramEnd"/>
      <w:r w:rsidRPr="00D35B62">
        <w:rPr>
          <w:rFonts w:ascii="Times New Roman" w:hAnsi="Times New Roman"/>
          <w:b w:val="0"/>
          <w:sz w:val="22"/>
          <w:szCs w:val="22"/>
        </w:rPr>
        <w:t>в создании безопасных условий при подготовке и во время приема пищи;</w:t>
      </w:r>
      <w:r w:rsidRPr="00D35B62">
        <w:rPr>
          <w:rFonts w:ascii="Times New Roman" w:hAnsi="Times New Roman"/>
          <w:b w:val="0"/>
          <w:sz w:val="22"/>
          <w:szCs w:val="22"/>
        </w:rPr>
        <w:br/>
      </w:r>
      <w:r w:rsidR="00D35B62">
        <w:rPr>
          <w:rFonts w:ascii="Times New Roman" w:hAnsi="Times New Roman"/>
          <w:b w:val="0"/>
          <w:sz w:val="22"/>
          <w:szCs w:val="22"/>
        </w:rPr>
        <w:t>-</w:t>
      </w:r>
      <w:r w:rsidRPr="00D35B62">
        <w:rPr>
          <w:rFonts w:ascii="Times New Roman" w:hAnsi="Times New Roman"/>
          <w:b w:val="0"/>
          <w:sz w:val="22"/>
          <w:szCs w:val="22"/>
        </w:rPr>
        <w:t>в формировании культурно-гигиенических навыков во время приема пищи детьми.</w:t>
      </w:r>
      <w:r w:rsidRPr="00D35B62">
        <w:rPr>
          <w:rFonts w:ascii="Times New Roman" w:hAnsi="Times New Roman"/>
          <w:b w:val="0"/>
          <w:sz w:val="22"/>
          <w:szCs w:val="22"/>
        </w:rPr>
        <w:br/>
        <w:t>3.2. Получение пищи на группу осуществляется строго по графику, утвержденному руководителем образовательной организации.</w:t>
      </w:r>
    </w:p>
    <w:p w:rsidR="00D35B62" w:rsidRDefault="00F6605E" w:rsidP="00D35B62">
      <w:pPr>
        <w:pStyle w:val="3"/>
        <w:jc w:val="center"/>
        <w:rPr>
          <w:rFonts w:ascii="Times New Roman" w:hAnsi="Times New Roman"/>
          <w:sz w:val="22"/>
          <w:szCs w:val="22"/>
        </w:rPr>
      </w:pPr>
      <w:r w:rsidRPr="00D35B62">
        <w:rPr>
          <w:rFonts w:ascii="Times New Roman" w:hAnsi="Times New Roman"/>
          <w:sz w:val="22"/>
          <w:szCs w:val="22"/>
        </w:rPr>
        <w:t>4. Порядок учета питания, поступления и контроля денежных средств на продукты питания</w:t>
      </w:r>
    </w:p>
    <w:p w:rsidR="00735F6D" w:rsidRPr="0064720C" w:rsidRDefault="00F6605E" w:rsidP="0064720C">
      <w:pPr>
        <w:pStyle w:val="3"/>
        <w:rPr>
          <w:rFonts w:ascii="Times New Roman" w:hAnsi="Times New Roman"/>
          <w:b w:val="0"/>
          <w:sz w:val="22"/>
          <w:szCs w:val="22"/>
        </w:rPr>
      </w:pPr>
      <w:r w:rsidRPr="00D35B62">
        <w:rPr>
          <w:rFonts w:ascii="Times New Roman" w:hAnsi="Times New Roman"/>
          <w:sz w:val="22"/>
          <w:szCs w:val="22"/>
        </w:rPr>
        <w:br/>
      </w:r>
      <w:r w:rsidRPr="00D35B62">
        <w:rPr>
          <w:rFonts w:ascii="Times New Roman" w:hAnsi="Times New Roman"/>
          <w:b w:val="0"/>
          <w:sz w:val="22"/>
          <w:szCs w:val="22"/>
        </w:rPr>
        <w:t xml:space="preserve">4.1. </w:t>
      </w:r>
      <w:r w:rsidR="0064720C">
        <w:rPr>
          <w:rFonts w:ascii="Times New Roman" w:hAnsi="Times New Roman"/>
          <w:b w:val="0"/>
          <w:sz w:val="22"/>
          <w:szCs w:val="22"/>
        </w:rPr>
        <w:t>Р</w:t>
      </w:r>
      <w:r w:rsidRPr="00D35B62">
        <w:rPr>
          <w:rFonts w:ascii="Times New Roman" w:hAnsi="Times New Roman"/>
          <w:b w:val="0"/>
          <w:sz w:val="22"/>
          <w:szCs w:val="22"/>
        </w:rPr>
        <w:t>уководителем</w:t>
      </w:r>
      <w:r w:rsidR="0064720C">
        <w:rPr>
          <w:rFonts w:ascii="Times New Roman" w:hAnsi="Times New Roman"/>
          <w:b w:val="0"/>
          <w:sz w:val="22"/>
          <w:szCs w:val="22"/>
        </w:rPr>
        <w:t xml:space="preserve"> </w:t>
      </w:r>
      <w:r w:rsidRPr="00D35B62">
        <w:rPr>
          <w:rFonts w:ascii="Times New Roman" w:hAnsi="Times New Roman"/>
          <w:b w:val="0"/>
          <w:sz w:val="22"/>
          <w:szCs w:val="22"/>
        </w:rPr>
        <w:t xml:space="preserve"> образовательной организации издается приказ о назначении ответственного за питание, определяются его функциональные обязанности.</w:t>
      </w:r>
      <w:r w:rsidRPr="00D35B62">
        <w:rPr>
          <w:rFonts w:ascii="Times New Roman" w:hAnsi="Times New Roman"/>
          <w:b w:val="0"/>
          <w:sz w:val="22"/>
          <w:szCs w:val="22"/>
        </w:rPr>
        <w:br/>
        <w:t>4.2. Ответственный за питание осуществляет учет питающихся детей в Журнале питания, который должен быть прошнурован, пронумерован, скреплен печатью и подписью руководителя.</w:t>
      </w:r>
      <w:r w:rsidRPr="00D35B62">
        <w:rPr>
          <w:rFonts w:ascii="Times New Roman" w:hAnsi="Times New Roman"/>
          <w:b w:val="0"/>
          <w:sz w:val="22"/>
          <w:szCs w:val="22"/>
        </w:rPr>
        <w:br/>
        <w:t xml:space="preserve">4.3. Ежедневно медработник дошкольной группы составляет меню-раскладку на следующий день. Меню </w:t>
      </w:r>
      <w:r w:rsidRPr="00D35B62">
        <w:rPr>
          <w:rFonts w:ascii="Times New Roman" w:hAnsi="Times New Roman"/>
          <w:b w:val="0"/>
          <w:sz w:val="22"/>
          <w:szCs w:val="22"/>
        </w:rPr>
        <w:lastRenderedPageBreak/>
        <w:t>составляется на основании списков присутствующих детей, которые ежедневно, с 8.00 до 9.00 утра, подают воспитатели.</w:t>
      </w:r>
      <w:r w:rsidRPr="00D35B62">
        <w:rPr>
          <w:rFonts w:ascii="Times New Roman" w:hAnsi="Times New Roman"/>
          <w:b w:val="0"/>
          <w:sz w:val="22"/>
          <w:szCs w:val="22"/>
        </w:rPr>
        <w:br/>
        <w:t xml:space="preserve">4.4. На следующий день, в 8.00 воспитатели подают сведения о фактическом присутствии воспитанников в группах </w:t>
      </w:r>
      <w:proofErr w:type="gramStart"/>
      <w:r w:rsidRPr="00D35B62">
        <w:rPr>
          <w:rFonts w:ascii="Times New Roman" w:hAnsi="Times New Roman"/>
          <w:b w:val="0"/>
          <w:sz w:val="22"/>
          <w:szCs w:val="22"/>
        </w:rPr>
        <w:t>ответственному</w:t>
      </w:r>
      <w:proofErr w:type="gramEnd"/>
      <w:r w:rsidRPr="00D35B62">
        <w:rPr>
          <w:rFonts w:ascii="Times New Roman" w:hAnsi="Times New Roman"/>
          <w:b w:val="0"/>
          <w:sz w:val="22"/>
          <w:szCs w:val="22"/>
        </w:rPr>
        <w:t xml:space="preserve"> за питание, который оформляет заявку и передает ее на пищеблок.</w:t>
      </w:r>
      <w:r w:rsidRPr="00D35B62">
        <w:rPr>
          <w:rFonts w:ascii="Times New Roman" w:hAnsi="Times New Roman"/>
          <w:b w:val="0"/>
          <w:sz w:val="22"/>
          <w:szCs w:val="22"/>
        </w:rPr>
        <w:br/>
        <w:t>4.5. В случае снижения численности детей, если закладка продуктов для приготовления завтрака произошла, порции отпускаются другим детям, как дополнительное питание, главным образом детям старшего дошкольного и младшего дошкольного возраста в виде увеличения нормы блюда.</w:t>
      </w:r>
      <w:r w:rsidRPr="00D35B62">
        <w:rPr>
          <w:rFonts w:ascii="Times New Roman" w:hAnsi="Times New Roman"/>
          <w:b w:val="0"/>
          <w:sz w:val="22"/>
          <w:szCs w:val="22"/>
        </w:rPr>
        <w:br/>
        <w:t xml:space="preserve">4.6. Выдача неиспользованных порций в виде дополнительного питания или увеличения выхода блюд оформляется членами </w:t>
      </w:r>
      <w:proofErr w:type="spellStart"/>
      <w:r w:rsidRPr="00D35B62">
        <w:rPr>
          <w:rFonts w:ascii="Times New Roman" w:hAnsi="Times New Roman"/>
          <w:b w:val="0"/>
          <w:sz w:val="22"/>
          <w:szCs w:val="22"/>
        </w:rPr>
        <w:t>бракеражной</w:t>
      </w:r>
      <w:proofErr w:type="spellEnd"/>
      <w:r w:rsidRPr="00D35B62">
        <w:rPr>
          <w:rFonts w:ascii="Times New Roman" w:hAnsi="Times New Roman"/>
          <w:b w:val="0"/>
          <w:sz w:val="22"/>
          <w:szCs w:val="22"/>
        </w:rPr>
        <w:t xml:space="preserve"> комиссии соответствующим актом.</w:t>
      </w:r>
      <w:r w:rsidRPr="00D35B62">
        <w:rPr>
          <w:rFonts w:ascii="Times New Roman" w:hAnsi="Times New Roman"/>
          <w:b w:val="0"/>
          <w:sz w:val="22"/>
          <w:szCs w:val="22"/>
        </w:rPr>
        <w:br/>
      </w:r>
      <w:r w:rsidRPr="0064720C">
        <w:rPr>
          <w:rFonts w:ascii="Times New Roman" w:hAnsi="Times New Roman"/>
          <w:b w:val="0"/>
          <w:sz w:val="22"/>
          <w:szCs w:val="22"/>
        </w:rPr>
        <w:t xml:space="preserve">4.7. С последующим приемом пищи /обед, усиленный полдник/ дети, отсутствующие в учреждении, снимаются с питания, а </w:t>
      </w:r>
      <w:proofErr w:type="gramStart"/>
      <w:r w:rsidRPr="0064720C">
        <w:rPr>
          <w:rFonts w:ascii="Times New Roman" w:hAnsi="Times New Roman"/>
          <w:b w:val="0"/>
          <w:sz w:val="22"/>
          <w:szCs w:val="22"/>
        </w:rPr>
        <w:t>продукты, оставшиеся невостребованными возвращаются</w:t>
      </w:r>
      <w:proofErr w:type="gramEnd"/>
      <w:r w:rsidRPr="0064720C">
        <w:rPr>
          <w:rFonts w:ascii="Times New Roman" w:hAnsi="Times New Roman"/>
          <w:b w:val="0"/>
          <w:sz w:val="22"/>
          <w:szCs w:val="22"/>
        </w:rPr>
        <w:t xml:space="preserve"> на склад по акту. Возврат продуктов, выписанных по меню для приготовления обеда, не производится, если они прошли кулинарную обработку в соответствии с технологией приготовления детского питания:</w:t>
      </w:r>
    </w:p>
    <w:p w:rsidR="00F6605E" w:rsidRPr="00D35B62" w:rsidRDefault="00735F6D" w:rsidP="00F6605E">
      <w:pPr>
        <w:pStyle w:val="formattext"/>
        <w:rPr>
          <w:sz w:val="22"/>
          <w:szCs w:val="22"/>
        </w:rPr>
      </w:pPr>
      <w:r w:rsidRPr="00D35B62">
        <w:rPr>
          <w:sz w:val="22"/>
          <w:szCs w:val="22"/>
        </w:rPr>
        <w:t xml:space="preserve">- </w:t>
      </w:r>
      <w:r w:rsidR="00F6605E" w:rsidRPr="00D35B62">
        <w:rPr>
          <w:sz w:val="22"/>
          <w:szCs w:val="22"/>
        </w:rPr>
        <w:t xml:space="preserve">мясо, куры, печень, так как перед закладкой, производимой в 7.30 ч., </w:t>
      </w:r>
      <w:proofErr w:type="spellStart"/>
      <w:r w:rsidR="00F6605E" w:rsidRPr="00D35B62">
        <w:rPr>
          <w:sz w:val="22"/>
          <w:szCs w:val="22"/>
        </w:rPr>
        <w:t>дефростируют</w:t>
      </w:r>
      <w:proofErr w:type="spellEnd"/>
      <w:r w:rsidR="00F6605E" w:rsidRPr="00D35B62">
        <w:rPr>
          <w:sz w:val="22"/>
          <w:szCs w:val="22"/>
        </w:rPr>
        <w:t xml:space="preserve"> /размораживают/. Повторной заморозке указанная продукция не подлежит;</w:t>
      </w:r>
      <w:r w:rsidR="00F6605E" w:rsidRPr="00D35B62">
        <w:rPr>
          <w:sz w:val="22"/>
          <w:szCs w:val="22"/>
        </w:rPr>
        <w:br/>
      </w:r>
      <w:r w:rsidRPr="00D35B62">
        <w:rPr>
          <w:sz w:val="22"/>
          <w:szCs w:val="22"/>
        </w:rPr>
        <w:t xml:space="preserve">- </w:t>
      </w:r>
      <w:r w:rsidR="00F6605E" w:rsidRPr="00D35B62">
        <w:rPr>
          <w:sz w:val="22"/>
          <w:szCs w:val="22"/>
        </w:rPr>
        <w:t>овощи, если они прошли тепловую обработку;</w:t>
      </w:r>
      <w:r w:rsidR="00F6605E" w:rsidRPr="00D35B62">
        <w:rPr>
          <w:sz w:val="22"/>
          <w:szCs w:val="22"/>
        </w:rPr>
        <w:br/>
      </w:r>
      <w:r w:rsidRPr="00D35B62">
        <w:rPr>
          <w:sz w:val="22"/>
          <w:szCs w:val="22"/>
        </w:rPr>
        <w:t xml:space="preserve">- </w:t>
      </w:r>
      <w:r w:rsidR="00F6605E" w:rsidRPr="00D35B62">
        <w:rPr>
          <w:sz w:val="22"/>
          <w:szCs w:val="22"/>
        </w:rPr>
        <w:t>продукты, у которых срок реализации не позволяет их дальнейшее хранение.</w:t>
      </w:r>
      <w:r w:rsidR="00F6605E" w:rsidRPr="00D35B62">
        <w:rPr>
          <w:sz w:val="22"/>
          <w:szCs w:val="22"/>
        </w:rPr>
        <w:br/>
        <w:t xml:space="preserve">4.8. </w:t>
      </w:r>
      <w:proofErr w:type="gramStart"/>
      <w:r w:rsidR="00F6605E" w:rsidRPr="00D35B62">
        <w:rPr>
          <w:sz w:val="22"/>
          <w:szCs w:val="22"/>
        </w:rPr>
        <w:t>Возврату подлежат продукты: яйцо, консервация /овощная, фруктовая/, сгущенное молоко, кондитерские изделия, масло сливочное, молоко сухое, масло растительное, сахар, крупы, макароны, фрукты, овощи.</w:t>
      </w:r>
      <w:r w:rsidR="00F6605E" w:rsidRPr="00D35B62">
        <w:rPr>
          <w:sz w:val="22"/>
          <w:szCs w:val="22"/>
        </w:rPr>
        <w:br/>
        <w:t>4.9.</w:t>
      </w:r>
      <w:proofErr w:type="gramEnd"/>
      <w:r w:rsidR="00F6605E" w:rsidRPr="00D35B62">
        <w:rPr>
          <w:sz w:val="22"/>
          <w:szCs w:val="22"/>
        </w:rPr>
        <w:t xml:space="preserve"> Учет продуктов ведется в накопительной ведомости. Записи в ведомости производятся на основании первичных документов в количественном и суммовом выражении. В конце месяца в ведомости подсчитываются итоги.</w:t>
      </w:r>
      <w:r w:rsidR="00F6605E" w:rsidRPr="00D35B62">
        <w:rPr>
          <w:sz w:val="22"/>
          <w:szCs w:val="22"/>
        </w:rPr>
        <w:br/>
        <w:t>4.10. Начисление оплаты за питание производится бухгалтером централизованной бухгалтерии управления образования на основании табелей посещаемости, которые заполняют педагоги. Число д/дней по табелям посещаемости должно строго соответствовать числу детей, состоящих на питании в меню-требовании. Бухгалтерия, сверяя данные, осуществляет контроль рационального расходования бюджетных средств.</w:t>
      </w:r>
      <w:r w:rsidR="00F6605E" w:rsidRPr="00D35B62">
        <w:rPr>
          <w:sz w:val="22"/>
          <w:szCs w:val="22"/>
        </w:rPr>
        <w:br/>
        <w:t>4.11. Расходы по обеспечению питания воспитанников включаются в оплату родителям, размер которой устанавливается постановлением мэрии муниципального образования города Черкесска.</w:t>
      </w:r>
      <w:r w:rsidR="00F6605E" w:rsidRPr="00D35B62">
        <w:rPr>
          <w:sz w:val="22"/>
          <w:szCs w:val="22"/>
        </w:rPr>
        <w:br/>
        <w:t xml:space="preserve">4.12. Частичное возмещение расходов на питание воспитанников обеспечивается бюджетом муниципального </w:t>
      </w:r>
      <w:r w:rsidRPr="00D35B62">
        <w:rPr>
          <w:sz w:val="22"/>
          <w:szCs w:val="22"/>
        </w:rPr>
        <w:t>района «Ботлихский район»</w:t>
      </w:r>
      <w:r w:rsidR="00F6605E" w:rsidRPr="00D35B62">
        <w:rPr>
          <w:sz w:val="22"/>
          <w:szCs w:val="22"/>
        </w:rPr>
        <w:t>.</w:t>
      </w:r>
      <w:r w:rsidR="00F6605E" w:rsidRPr="00D35B62">
        <w:rPr>
          <w:sz w:val="22"/>
          <w:szCs w:val="22"/>
        </w:rPr>
        <w:br/>
        <w:t>4.13. Нормативная стоимость питания детей определяется ежегодно.</w:t>
      </w:r>
      <w:r w:rsidR="00F6605E" w:rsidRPr="00D35B62">
        <w:rPr>
          <w:sz w:val="22"/>
          <w:szCs w:val="22"/>
        </w:rPr>
        <w:br/>
        <w:t>4.14. В течение месяца в стоимости дневного рациона питания допускаются небольшие отклонения от установленной суммы, но средняя стоимость дневного рациона за месяц выдерживается не ниже установленной.</w:t>
      </w:r>
    </w:p>
    <w:p w:rsidR="00F6605E" w:rsidRPr="00D35B62" w:rsidRDefault="00735F6D" w:rsidP="00D35B62">
      <w:pPr>
        <w:pStyle w:val="3"/>
        <w:jc w:val="center"/>
        <w:rPr>
          <w:rFonts w:ascii="Times New Roman" w:hAnsi="Times New Roman"/>
          <w:sz w:val="22"/>
          <w:szCs w:val="22"/>
        </w:rPr>
      </w:pPr>
      <w:r w:rsidRPr="00D35B62">
        <w:rPr>
          <w:rFonts w:ascii="Times New Roman" w:hAnsi="Times New Roman"/>
          <w:sz w:val="22"/>
          <w:szCs w:val="22"/>
        </w:rPr>
        <w:t>5</w:t>
      </w:r>
      <w:r w:rsidR="00F6605E" w:rsidRPr="00D35B62">
        <w:rPr>
          <w:rFonts w:ascii="Times New Roman" w:hAnsi="Times New Roman"/>
          <w:sz w:val="22"/>
          <w:szCs w:val="22"/>
        </w:rPr>
        <w:t>. Взаимодействие. Контроль</w:t>
      </w:r>
    </w:p>
    <w:p w:rsidR="00F6605E" w:rsidRPr="00D35B62" w:rsidRDefault="00F6605E" w:rsidP="00F6605E">
      <w:pPr>
        <w:pStyle w:val="formattext"/>
        <w:rPr>
          <w:sz w:val="22"/>
          <w:szCs w:val="22"/>
        </w:rPr>
      </w:pPr>
      <w:r w:rsidRPr="00D35B62">
        <w:rPr>
          <w:sz w:val="22"/>
          <w:szCs w:val="22"/>
        </w:rPr>
        <w:br/>
      </w:r>
      <w:r w:rsidR="00735F6D" w:rsidRPr="00D35B62">
        <w:rPr>
          <w:sz w:val="22"/>
          <w:szCs w:val="22"/>
        </w:rPr>
        <w:t>5</w:t>
      </w:r>
      <w:r w:rsidRPr="00D35B62">
        <w:rPr>
          <w:sz w:val="22"/>
          <w:szCs w:val="22"/>
        </w:rPr>
        <w:t xml:space="preserve">.1. В целях охраны и укрепления здоровья детей в дошкольных группах, </w:t>
      </w:r>
      <w:proofErr w:type="gramStart"/>
      <w:r w:rsidRPr="00D35B62">
        <w:rPr>
          <w:sz w:val="22"/>
          <w:szCs w:val="22"/>
        </w:rPr>
        <w:t>контроль за</w:t>
      </w:r>
      <w:proofErr w:type="gramEnd"/>
      <w:r w:rsidRPr="00D35B62">
        <w:rPr>
          <w:sz w:val="22"/>
          <w:szCs w:val="22"/>
        </w:rPr>
        <w:t xml:space="preserve"> качеством питания обучающихся и детей в дошкольных группах осуществляет руководитель образовательной организации, специалист Управления образования муниципального </w:t>
      </w:r>
      <w:r w:rsidR="00735F6D" w:rsidRPr="00D35B62">
        <w:rPr>
          <w:sz w:val="22"/>
          <w:szCs w:val="22"/>
        </w:rPr>
        <w:t>района «Ботлихский район»</w:t>
      </w:r>
      <w:r w:rsidRPr="00D35B62">
        <w:rPr>
          <w:sz w:val="22"/>
          <w:szCs w:val="22"/>
        </w:rPr>
        <w:t xml:space="preserve">, периодически - органы </w:t>
      </w:r>
      <w:proofErr w:type="spellStart"/>
      <w:r w:rsidRPr="00D35B62">
        <w:rPr>
          <w:sz w:val="22"/>
          <w:szCs w:val="22"/>
        </w:rPr>
        <w:t>Роспотребнадзора</w:t>
      </w:r>
      <w:proofErr w:type="spellEnd"/>
      <w:r w:rsidRPr="00D35B62">
        <w:rPr>
          <w:sz w:val="22"/>
          <w:szCs w:val="22"/>
        </w:rPr>
        <w:t>.</w:t>
      </w:r>
    </w:p>
    <w:p w:rsidR="00F6605E" w:rsidRPr="00D35B62" w:rsidRDefault="00F6605E" w:rsidP="00F6605E">
      <w:pPr>
        <w:pStyle w:val="formattext"/>
        <w:rPr>
          <w:sz w:val="22"/>
          <w:szCs w:val="22"/>
        </w:rPr>
      </w:pPr>
      <w:r w:rsidRPr="00D35B62">
        <w:rPr>
          <w:sz w:val="22"/>
          <w:szCs w:val="22"/>
        </w:rPr>
        <w:br/>
      </w:r>
      <w:r w:rsidR="00735F6D" w:rsidRPr="00D35B62">
        <w:rPr>
          <w:sz w:val="22"/>
          <w:szCs w:val="22"/>
        </w:rPr>
        <w:t>5</w:t>
      </w:r>
      <w:r w:rsidRPr="00D35B62">
        <w:rPr>
          <w:sz w:val="22"/>
          <w:szCs w:val="22"/>
        </w:rPr>
        <w:t>.2. Приготовление блюд осуществляется персоналом, знающим основы технологии детского питания, имеющим допуск к работе на предприятиях общественного питания, обязательно прошедшим медицинские профилактические осмотры, гигиеническое обучение.</w:t>
      </w:r>
    </w:p>
    <w:p w:rsidR="00F6605E" w:rsidRPr="00D35B62" w:rsidRDefault="00F6605E" w:rsidP="00F6605E">
      <w:pPr>
        <w:pStyle w:val="formattext"/>
        <w:rPr>
          <w:sz w:val="22"/>
          <w:szCs w:val="22"/>
        </w:rPr>
      </w:pPr>
      <w:r w:rsidRPr="00D35B62">
        <w:rPr>
          <w:sz w:val="22"/>
          <w:szCs w:val="22"/>
        </w:rPr>
        <w:br/>
      </w:r>
      <w:r w:rsidR="00735F6D" w:rsidRPr="00D35B62">
        <w:rPr>
          <w:sz w:val="22"/>
          <w:szCs w:val="22"/>
        </w:rPr>
        <w:t>5</w:t>
      </w:r>
      <w:r w:rsidRPr="00D35B62">
        <w:rPr>
          <w:sz w:val="22"/>
          <w:szCs w:val="22"/>
        </w:rPr>
        <w:t>.3. Ответственность за организацию питания в соответствии СанПиН 2.4.2.576-96 "Гигиенические требования к условиям обучения школьников в различных видах современных общественных учреждений", СанПиН 42-123-5777-91 "Санитарные правила для предприятий общественного питания", возлагается на руководителя образовательной организации и ответственного за организацию питания.</w:t>
      </w:r>
    </w:p>
    <w:p w:rsidR="00F6605E" w:rsidRPr="00D35B62" w:rsidRDefault="00F6605E" w:rsidP="00F6605E">
      <w:pPr>
        <w:pStyle w:val="formattext"/>
        <w:rPr>
          <w:sz w:val="22"/>
          <w:szCs w:val="22"/>
        </w:rPr>
      </w:pPr>
      <w:r w:rsidRPr="00D35B62">
        <w:rPr>
          <w:sz w:val="22"/>
          <w:szCs w:val="22"/>
        </w:rPr>
        <w:br/>
      </w:r>
      <w:r w:rsidR="00735F6D" w:rsidRPr="00D35B62">
        <w:rPr>
          <w:sz w:val="22"/>
          <w:szCs w:val="22"/>
        </w:rPr>
        <w:t>5</w:t>
      </w:r>
      <w:r w:rsidRPr="00D35B62">
        <w:rPr>
          <w:sz w:val="22"/>
          <w:szCs w:val="22"/>
        </w:rPr>
        <w:t xml:space="preserve">.4. Ответственность за соблюдение технологии и качества приготовления пищи, санитарно-гигиенических правил, эксплуатацию оборудования, организацию централизованного закупа продуктов </w:t>
      </w:r>
      <w:r w:rsidRPr="00D35B62">
        <w:rPr>
          <w:sz w:val="22"/>
          <w:szCs w:val="22"/>
        </w:rPr>
        <w:lastRenderedPageBreak/>
        <w:t>питания оптом, возлагается на руководителя образовательной организации, ответственного за организацию питания, повара.</w:t>
      </w:r>
    </w:p>
    <w:p w:rsidR="00F6605E" w:rsidRPr="00D35B62" w:rsidRDefault="00F6605E" w:rsidP="00F6605E">
      <w:pPr>
        <w:pStyle w:val="formattext"/>
        <w:rPr>
          <w:sz w:val="22"/>
          <w:szCs w:val="22"/>
        </w:rPr>
      </w:pPr>
      <w:r w:rsidRPr="00D35B62">
        <w:rPr>
          <w:sz w:val="22"/>
          <w:szCs w:val="22"/>
        </w:rPr>
        <w:br/>
      </w:r>
      <w:r w:rsidR="00735F6D" w:rsidRPr="00D35B62">
        <w:rPr>
          <w:sz w:val="22"/>
          <w:szCs w:val="22"/>
        </w:rPr>
        <w:t>5</w:t>
      </w:r>
      <w:r w:rsidRPr="00D35B62">
        <w:rPr>
          <w:sz w:val="22"/>
          <w:szCs w:val="22"/>
        </w:rPr>
        <w:t>.5. Ответственность за учет и контроль поступающих бюджетных средств возлагается на руководителя образовательной организации.</w:t>
      </w:r>
    </w:p>
    <w:p w:rsidR="00D16BFE" w:rsidRPr="00D35B62" w:rsidRDefault="00D16BFE" w:rsidP="00793752">
      <w:pPr>
        <w:shd w:val="clear" w:color="auto" w:fill="FFFFFF"/>
        <w:jc w:val="right"/>
        <w:rPr>
          <w:color w:val="000000"/>
          <w:sz w:val="22"/>
          <w:szCs w:val="22"/>
        </w:rPr>
      </w:pP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F0A" w:rsidRDefault="00573F0A" w:rsidP="00793752">
      <w:r>
        <w:separator/>
      </w:r>
    </w:p>
  </w:endnote>
  <w:endnote w:type="continuationSeparator" w:id="0">
    <w:p w:rsidR="00573F0A" w:rsidRDefault="00573F0A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F0A" w:rsidRDefault="00573F0A" w:rsidP="00793752">
      <w:r>
        <w:separator/>
      </w:r>
    </w:p>
  </w:footnote>
  <w:footnote w:type="continuationSeparator" w:id="0">
    <w:p w:rsidR="00573F0A" w:rsidRDefault="00573F0A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7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41"/>
  </w:num>
  <w:num w:numId="5">
    <w:abstractNumId w:val="25"/>
  </w:num>
  <w:num w:numId="6">
    <w:abstractNumId w:val="13"/>
  </w:num>
  <w:num w:numId="7">
    <w:abstractNumId w:val="36"/>
  </w:num>
  <w:num w:numId="8">
    <w:abstractNumId w:val="32"/>
  </w:num>
  <w:num w:numId="9">
    <w:abstractNumId w:val="30"/>
  </w:num>
  <w:num w:numId="10">
    <w:abstractNumId w:val="14"/>
  </w:num>
  <w:num w:numId="11">
    <w:abstractNumId w:val="44"/>
  </w:num>
  <w:num w:numId="12">
    <w:abstractNumId w:val="23"/>
  </w:num>
  <w:num w:numId="13">
    <w:abstractNumId w:val="15"/>
  </w:num>
  <w:num w:numId="14">
    <w:abstractNumId w:val="21"/>
  </w:num>
  <w:num w:numId="15">
    <w:abstractNumId w:val="26"/>
  </w:num>
  <w:num w:numId="16">
    <w:abstractNumId w:val="45"/>
  </w:num>
  <w:num w:numId="17">
    <w:abstractNumId w:val="19"/>
  </w:num>
  <w:num w:numId="18">
    <w:abstractNumId w:val="39"/>
  </w:num>
  <w:num w:numId="19">
    <w:abstractNumId w:val="17"/>
  </w:num>
  <w:num w:numId="20">
    <w:abstractNumId w:val="34"/>
  </w:num>
  <w:num w:numId="21">
    <w:abstractNumId w:val="22"/>
  </w:num>
  <w:num w:numId="22">
    <w:abstractNumId w:val="3"/>
  </w:num>
  <w:num w:numId="23">
    <w:abstractNumId w:val="6"/>
  </w:num>
  <w:num w:numId="24">
    <w:abstractNumId w:val="10"/>
  </w:num>
  <w:num w:numId="25">
    <w:abstractNumId w:val="42"/>
  </w:num>
  <w:num w:numId="26">
    <w:abstractNumId w:val="24"/>
  </w:num>
  <w:num w:numId="27">
    <w:abstractNumId w:val="7"/>
  </w:num>
  <w:num w:numId="28">
    <w:abstractNumId w:val="4"/>
  </w:num>
  <w:num w:numId="29">
    <w:abstractNumId w:val="37"/>
  </w:num>
  <w:num w:numId="30">
    <w:abstractNumId w:val="20"/>
  </w:num>
  <w:num w:numId="31">
    <w:abstractNumId w:val="5"/>
  </w:num>
  <w:num w:numId="32">
    <w:abstractNumId w:val="43"/>
  </w:num>
  <w:num w:numId="33">
    <w:abstractNumId w:val="31"/>
  </w:num>
  <w:num w:numId="34">
    <w:abstractNumId w:val="8"/>
  </w:num>
  <w:num w:numId="35">
    <w:abstractNumId w:val="29"/>
  </w:num>
  <w:num w:numId="36">
    <w:abstractNumId w:val="11"/>
  </w:num>
  <w:num w:numId="37">
    <w:abstractNumId w:val="35"/>
  </w:num>
  <w:num w:numId="38">
    <w:abstractNumId w:val="27"/>
  </w:num>
  <w:num w:numId="39">
    <w:abstractNumId w:val="12"/>
  </w:num>
  <w:num w:numId="40">
    <w:abstractNumId w:val="33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  <w:num w:numId="47">
    <w:abstractNumId w:val="40"/>
  </w:num>
  <w:num w:numId="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16F68"/>
    <w:rsid w:val="000478E9"/>
    <w:rsid w:val="00047B0D"/>
    <w:rsid w:val="000C75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B4996"/>
    <w:rsid w:val="003C069D"/>
    <w:rsid w:val="003C171C"/>
    <w:rsid w:val="003E6B08"/>
    <w:rsid w:val="003F1FE1"/>
    <w:rsid w:val="004019B4"/>
    <w:rsid w:val="0040312C"/>
    <w:rsid w:val="00407676"/>
    <w:rsid w:val="00440675"/>
    <w:rsid w:val="00455A0B"/>
    <w:rsid w:val="004D3007"/>
    <w:rsid w:val="004F430A"/>
    <w:rsid w:val="005033F0"/>
    <w:rsid w:val="00524EA4"/>
    <w:rsid w:val="00545FAC"/>
    <w:rsid w:val="00560F90"/>
    <w:rsid w:val="00573F0A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4720C"/>
    <w:rsid w:val="00672F3C"/>
    <w:rsid w:val="0069057B"/>
    <w:rsid w:val="006A5990"/>
    <w:rsid w:val="006E7C1C"/>
    <w:rsid w:val="00700AD8"/>
    <w:rsid w:val="00701245"/>
    <w:rsid w:val="00726D64"/>
    <w:rsid w:val="00735F6D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D16BFE"/>
    <w:rsid w:val="00D1711C"/>
    <w:rsid w:val="00D35B62"/>
    <w:rsid w:val="00D50EAF"/>
    <w:rsid w:val="00DD36D8"/>
    <w:rsid w:val="00DE6369"/>
    <w:rsid w:val="00E07B76"/>
    <w:rsid w:val="00E37A59"/>
    <w:rsid w:val="00E96B98"/>
    <w:rsid w:val="00EC5533"/>
    <w:rsid w:val="00EE0125"/>
    <w:rsid w:val="00EF080C"/>
    <w:rsid w:val="00F417F2"/>
    <w:rsid w:val="00F56869"/>
    <w:rsid w:val="00F6605E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paragraph" w:customStyle="1" w:styleId="formattext">
    <w:name w:val="formattext"/>
    <w:basedOn w:val="a"/>
    <w:rsid w:val="00F6605E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paragraph" w:customStyle="1" w:styleId="formattext">
    <w:name w:val="formattext"/>
    <w:basedOn w:val="a"/>
    <w:rsid w:val="00F6605E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docs.cntd.ru/document/90175135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90238961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902227775" TargetMode="Externa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2389617" TargetMode="External"/><Relationship Id="rId14" Type="http://schemas.openxmlformats.org/officeDocument/2006/relationships/hyperlink" Target="http://docs.cntd.ru/document/9017296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1790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2020-04-13T12:41:00Z</cp:lastPrinted>
  <dcterms:created xsi:type="dcterms:W3CDTF">2020-04-13T12:41:00Z</dcterms:created>
  <dcterms:modified xsi:type="dcterms:W3CDTF">2020-04-13T12:53:00Z</dcterms:modified>
</cp:coreProperties>
</file>