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FAD3F0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5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41939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841939">
        <w:rPr>
          <w:b/>
          <w:sz w:val="26"/>
          <w:szCs w:val="26"/>
        </w:rPr>
        <w:t>3</w:t>
      </w:r>
      <w:r w:rsidR="00B16F2D">
        <w:rPr>
          <w:b/>
          <w:sz w:val="26"/>
          <w:szCs w:val="26"/>
        </w:rPr>
        <w:t>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0BC259A1" w14:textId="77777777" w:rsidR="003B1FDB" w:rsidRPr="00B16F2D" w:rsidRDefault="003B1FDB" w:rsidP="003B1FDB">
      <w:pPr>
        <w:ind w:firstLine="709"/>
        <w:jc w:val="center"/>
        <w:rPr>
          <w:b/>
          <w:sz w:val="28"/>
          <w:szCs w:val="28"/>
        </w:rPr>
      </w:pPr>
      <w:r w:rsidRPr="003B1FDB">
        <w:rPr>
          <w:b/>
          <w:sz w:val="28"/>
          <w:szCs w:val="28"/>
        </w:rPr>
        <w:t>О проведении мониторинга эффективности управленческой деятельности по вопросам совершенствования условий для обеспечения реализации федеральных государственных образовательных стандартов и качества образования в 2026 году</w:t>
      </w:r>
    </w:p>
    <w:p w14:paraId="41148546" w14:textId="77777777" w:rsidR="003B1FDB" w:rsidRPr="003B1FDB" w:rsidRDefault="003B1FDB" w:rsidP="003B1FDB">
      <w:pPr>
        <w:ind w:firstLine="709"/>
        <w:jc w:val="center"/>
        <w:rPr>
          <w:bCs/>
          <w:sz w:val="28"/>
          <w:szCs w:val="28"/>
        </w:rPr>
      </w:pPr>
    </w:p>
    <w:p w14:paraId="39F532EE" w14:textId="77777777" w:rsidR="003B1FDB" w:rsidRPr="003B1FDB" w:rsidRDefault="003B1FDB" w:rsidP="00B16F2D">
      <w:pPr>
        <w:ind w:firstLine="709"/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В целях системного анализа и повышения результативности управленческих решений, направленных на создание оптимальных условий для реализации федеральных государственных образовательных стандартов (далее — ФГОС) и достижения высоких показателей качества образования, в соответствии с Планом работы Управления образования на 2026 год</w:t>
      </w:r>
    </w:p>
    <w:p w14:paraId="0EAFAC35" w14:textId="77777777" w:rsidR="003B1FDB" w:rsidRPr="003B1FDB" w:rsidRDefault="003B1FDB" w:rsidP="00B16F2D">
      <w:pPr>
        <w:ind w:firstLine="709"/>
        <w:jc w:val="center"/>
        <w:rPr>
          <w:b/>
          <w:sz w:val="28"/>
          <w:szCs w:val="28"/>
        </w:rPr>
      </w:pPr>
      <w:r w:rsidRPr="003B1FDB">
        <w:rPr>
          <w:b/>
          <w:sz w:val="28"/>
          <w:szCs w:val="28"/>
        </w:rPr>
        <w:t>ПРИКАЗЫВАЮ:</w:t>
      </w:r>
    </w:p>
    <w:p w14:paraId="046E1545" w14:textId="77777777" w:rsidR="003B1FDB" w:rsidRPr="003B1FDB" w:rsidRDefault="003B1FDB" w:rsidP="00B16F2D">
      <w:pPr>
        <w:numPr>
          <w:ilvl w:val="0"/>
          <w:numId w:val="29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Провести в период с 1 апреля по 30 ноября 2026 года мониторинг эффективности управленческой деятельности муниципальных образовательных организаций по следующим направлениям:</w:t>
      </w:r>
    </w:p>
    <w:p w14:paraId="0E32AB65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обеспечение материально-технических условий, соответствующих требованиям ФГОС;</w:t>
      </w:r>
    </w:p>
    <w:p w14:paraId="48E6056D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кадровое обеспечение образовательного процесса, включая уровень квалификации педагогических и руководящих работников;</w:t>
      </w:r>
    </w:p>
    <w:p w14:paraId="3B6B083B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содержание и реализация основных образовательных программ;</w:t>
      </w:r>
    </w:p>
    <w:p w14:paraId="14278CEA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использование современных образовательных технологий и оценка их влияния на качество образовательных результатов обучающихся;</w:t>
      </w:r>
    </w:p>
    <w:p w14:paraId="4C559971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создание психолого-педагогических условий для успешной социализации и развития личности обучающихся;</w:t>
      </w:r>
    </w:p>
    <w:p w14:paraId="0AEC52E1" w14:textId="77777777" w:rsidR="003B1FDB" w:rsidRPr="003B1FDB" w:rsidRDefault="003B1FDB" w:rsidP="00B16F2D">
      <w:pPr>
        <w:numPr>
          <w:ilvl w:val="0"/>
          <w:numId w:val="30"/>
        </w:numPr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эффективность внутренней системы оценки качества образования.</w:t>
      </w:r>
    </w:p>
    <w:p w14:paraId="27343883" w14:textId="6D7E285D" w:rsidR="003B1FDB" w:rsidRPr="00B16F2D" w:rsidRDefault="003B1FDB" w:rsidP="00B16F2D">
      <w:pPr>
        <w:pStyle w:val="a7"/>
        <w:numPr>
          <w:ilvl w:val="0"/>
          <w:numId w:val="29"/>
        </w:numPr>
        <w:rPr>
          <w:bCs/>
          <w:sz w:val="28"/>
          <w:szCs w:val="28"/>
        </w:rPr>
      </w:pPr>
      <w:r w:rsidRPr="00B16F2D">
        <w:rPr>
          <w:bCs/>
          <w:sz w:val="28"/>
          <w:szCs w:val="28"/>
        </w:rPr>
        <w:t xml:space="preserve">Возложить ответственность за организацию и методическое сопровождение мониторинга на </w:t>
      </w:r>
      <w:r w:rsidR="00B16F2D" w:rsidRPr="00B16F2D">
        <w:rPr>
          <w:bCs/>
          <w:sz w:val="28"/>
          <w:szCs w:val="28"/>
        </w:rPr>
        <w:t>МКУ «Информационно-методический центр»</w:t>
      </w:r>
    </w:p>
    <w:p w14:paraId="4C90DBA9" w14:textId="77777777" w:rsidR="00B16F2D" w:rsidRPr="00B16F2D" w:rsidRDefault="003B1FDB" w:rsidP="00B16F2D">
      <w:pPr>
        <w:numPr>
          <w:ilvl w:val="0"/>
          <w:numId w:val="29"/>
        </w:numPr>
        <w:tabs>
          <w:tab w:val="num" w:pos="1070"/>
        </w:tabs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 xml:space="preserve">Руководителям муниципальных образовательных организаций: </w:t>
      </w:r>
    </w:p>
    <w:p w14:paraId="52415680" w14:textId="77777777" w:rsidR="00B16F2D" w:rsidRPr="00B16F2D" w:rsidRDefault="003B1FDB" w:rsidP="00B16F2D">
      <w:pPr>
        <w:ind w:left="360"/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 xml:space="preserve">3.1. Представить в </w:t>
      </w:r>
      <w:r w:rsidR="00B16F2D" w:rsidRPr="00B16F2D">
        <w:rPr>
          <w:bCs/>
          <w:sz w:val="28"/>
          <w:szCs w:val="28"/>
        </w:rPr>
        <w:t>управление</w:t>
      </w:r>
      <w:r w:rsidRPr="003B1FDB">
        <w:rPr>
          <w:bCs/>
          <w:sz w:val="28"/>
          <w:szCs w:val="28"/>
        </w:rPr>
        <w:t xml:space="preserve"> образования до 15 апреля 2026 года план мероприятий по подготовке к мониторингу. </w:t>
      </w:r>
    </w:p>
    <w:p w14:paraId="36BC5AFB" w14:textId="77777777" w:rsidR="00B16F2D" w:rsidRPr="00B16F2D" w:rsidRDefault="003B1FDB" w:rsidP="00B16F2D">
      <w:pPr>
        <w:ind w:left="360"/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>3.2. Обеспечить полное и объективное предоставление информации, запрашиваемой в рамках мониторинга, в установленные сроки.</w:t>
      </w:r>
    </w:p>
    <w:p w14:paraId="1968CAF7" w14:textId="2FA0612A" w:rsidR="003B1FDB" w:rsidRPr="003B1FDB" w:rsidRDefault="003B1FDB" w:rsidP="00B16F2D">
      <w:pPr>
        <w:ind w:left="360"/>
        <w:rPr>
          <w:bCs/>
          <w:sz w:val="28"/>
          <w:szCs w:val="28"/>
        </w:rPr>
      </w:pPr>
      <w:r w:rsidRPr="003B1FDB">
        <w:rPr>
          <w:bCs/>
          <w:sz w:val="28"/>
          <w:szCs w:val="28"/>
        </w:rPr>
        <w:t xml:space="preserve"> 3.3. Подготовить аналитический отчет по результатам внутренней оценки эффективности управленческой деятельности и представить его в Управление образования до 10 декабря 2026 года.</w:t>
      </w:r>
    </w:p>
    <w:p w14:paraId="6983CE4B" w14:textId="61C7EAF9" w:rsidR="007E234E" w:rsidRPr="00B16F2D" w:rsidRDefault="00B16F2D" w:rsidP="00B16F2D">
      <w:pPr>
        <w:ind w:firstLine="709"/>
        <w:rPr>
          <w:bCs/>
          <w:sz w:val="28"/>
          <w:szCs w:val="28"/>
        </w:rPr>
      </w:pPr>
      <w:r w:rsidRPr="00B16F2D">
        <w:rPr>
          <w:bCs/>
          <w:sz w:val="28"/>
          <w:szCs w:val="28"/>
        </w:rPr>
        <w:t xml:space="preserve">4. </w:t>
      </w:r>
      <w:r w:rsidR="007E234E" w:rsidRPr="00B16F2D">
        <w:rPr>
          <w:bCs/>
          <w:sz w:val="28"/>
          <w:szCs w:val="28"/>
        </w:rPr>
        <w:t xml:space="preserve">МКУ «Информационно-методический центр» Управления образования АМР </w:t>
      </w:r>
      <w:r w:rsidR="007E234E" w:rsidRPr="00B16F2D">
        <w:rPr>
          <w:bCs/>
          <w:sz w:val="28"/>
          <w:szCs w:val="28"/>
        </w:rPr>
        <w:lastRenderedPageBreak/>
        <w:t>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AF0F481" w:rsidR="007E234E" w:rsidRPr="00B16F2D" w:rsidRDefault="003C5E54" w:rsidP="00B16F2D">
      <w:pPr>
        <w:pStyle w:val="a7"/>
        <w:numPr>
          <w:ilvl w:val="0"/>
          <w:numId w:val="29"/>
        </w:numPr>
        <w:rPr>
          <w:b/>
          <w:sz w:val="28"/>
          <w:szCs w:val="28"/>
        </w:rPr>
      </w:pPr>
      <w:bookmarkStart w:id="0" w:name="bookmark17"/>
      <w:bookmarkEnd w:id="0"/>
      <w:r w:rsidRPr="00B16F2D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B16F2D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16F2D">
        <w:rPr>
          <w:b/>
          <w:sz w:val="28"/>
          <w:szCs w:val="28"/>
        </w:rPr>
        <w:t>.И.</w:t>
      </w:r>
    </w:p>
    <w:p w14:paraId="07676D58" w14:textId="25DA76C0" w:rsidR="00F74B90" w:rsidRPr="00B16F2D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B16F2D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B16F2D">
        <w:rPr>
          <w:color w:val="434343"/>
          <w:sz w:val="28"/>
          <w:szCs w:val="28"/>
        </w:rPr>
        <w:t> </w:t>
      </w:r>
      <w:proofErr w:type="spellStart"/>
      <w:r w:rsidRPr="00B16F2D">
        <w:rPr>
          <w:b/>
          <w:color w:val="000000" w:themeColor="text1"/>
          <w:sz w:val="28"/>
          <w:szCs w:val="28"/>
        </w:rPr>
        <w:t>И.о</w:t>
      </w:r>
      <w:proofErr w:type="spellEnd"/>
      <w:r w:rsidRPr="00B16F2D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B16F2D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B16F2D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B16F2D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B16F2D">
        <w:rPr>
          <w:b/>
          <w:color w:val="000000" w:themeColor="text1"/>
          <w:sz w:val="28"/>
          <w:szCs w:val="28"/>
        </w:rPr>
        <w:t xml:space="preserve">    </w:t>
      </w:r>
      <w:r w:rsidR="003C5E54" w:rsidRPr="00B16F2D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6F2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16F2D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B16F2D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2BE4E26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B16F2D">
        <w:rPr>
          <w:color w:val="000000" w:themeColor="text1"/>
          <w:sz w:val="28"/>
          <w:szCs w:val="28"/>
        </w:rPr>
        <w:t xml:space="preserve">С приказом ознакомлена: </w:t>
      </w:r>
      <w:r w:rsidR="00537B1B" w:rsidRPr="00B16F2D">
        <w:rPr>
          <w:color w:val="000000" w:themeColor="text1"/>
          <w:sz w:val="28"/>
          <w:szCs w:val="28"/>
        </w:rPr>
        <w:t>5</w:t>
      </w:r>
      <w:r w:rsidRPr="00B16F2D">
        <w:rPr>
          <w:color w:val="000000" w:themeColor="text1"/>
          <w:sz w:val="28"/>
          <w:szCs w:val="28"/>
        </w:rPr>
        <w:t>.0</w:t>
      </w:r>
      <w:r w:rsidR="0010078D" w:rsidRPr="00B16F2D">
        <w:rPr>
          <w:color w:val="000000" w:themeColor="text1"/>
          <w:sz w:val="28"/>
          <w:szCs w:val="28"/>
        </w:rPr>
        <w:t>3</w:t>
      </w:r>
      <w:r w:rsidRPr="00B16F2D">
        <w:rPr>
          <w:color w:val="000000" w:themeColor="text1"/>
          <w:sz w:val="28"/>
          <w:szCs w:val="28"/>
        </w:rPr>
        <w:t>.202</w:t>
      </w:r>
      <w:r w:rsidR="00841939" w:rsidRPr="00B16F2D">
        <w:rPr>
          <w:color w:val="000000" w:themeColor="text1"/>
          <w:sz w:val="28"/>
          <w:szCs w:val="28"/>
        </w:rPr>
        <w:t>6</w:t>
      </w:r>
      <w:r w:rsidRPr="00B16F2D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B16F2D">
        <w:rPr>
          <w:color w:val="000000" w:themeColor="text1"/>
          <w:sz w:val="28"/>
          <w:szCs w:val="28"/>
        </w:rPr>
        <w:t xml:space="preserve">      </w:t>
      </w:r>
      <w:r w:rsidRPr="00B16F2D">
        <w:rPr>
          <w:color w:val="000000" w:themeColor="text1"/>
          <w:sz w:val="28"/>
          <w:szCs w:val="28"/>
        </w:rPr>
        <w:t xml:space="preserve"> Шапиева Э.И</w:t>
      </w:r>
      <w:r w:rsidRPr="0055717F">
        <w:rPr>
          <w:color w:val="000000" w:themeColor="text1"/>
          <w:sz w:val="26"/>
          <w:szCs w:val="26"/>
        </w:rPr>
        <w:t>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A0683"/>
    <w:multiLevelType w:val="multilevel"/>
    <w:tmpl w:val="1500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31699"/>
    <w:multiLevelType w:val="multilevel"/>
    <w:tmpl w:val="239A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C30AA"/>
    <w:multiLevelType w:val="multilevel"/>
    <w:tmpl w:val="3FC6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87DF5"/>
    <w:multiLevelType w:val="multilevel"/>
    <w:tmpl w:val="01C438A2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4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6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8"/>
  </w:num>
  <w:num w:numId="5" w16cid:durableId="983508355">
    <w:abstractNumId w:val="16"/>
  </w:num>
  <w:num w:numId="6" w16cid:durableId="2004428600">
    <w:abstractNumId w:val="5"/>
  </w:num>
  <w:num w:numId="7" w16cid:durableId="881207785">
    <w:abstractNumId w:val="21"/>
  </w:num>
  <w:num w:numId="8" w16cid:durableId="2120223252">
    <w:abstractNumId w:val="19"/>
  </w:num>
  <w:num w:numId="9" w16cid:durableId="372582660">
    <w:abstractNumId w:val="18"/>
  </w:num>
  <w:num w:numId="10" w16cid:durableId="1433163040">
    <w:abstractNumId w:val="6"/>
  </w:num>
  <w:num w:numId="11" w16cid:durableId="381708348">
    <w:abstractNumId w:val="29"/>
  </w:num>
  <w:num w:numId="12" w16cid:durableId="1870097366">
    <w:abstractNumId w:val="14"/>
  </w:num>
  <w:num w:numId="13" w16cid:durableId="1148864615">
    <w:abstractNumId w:val="7"/>
  </w:num>
  <w:num w:numId="14" w16cid:durableId="589042432">
    <w:abstractNumId w:val="12"/>
  </w:num>
  <w:num w:numId="15" w16cid:durableId="1299336624">
    <w:abstractNumId w:val="17"/>
  </w:num>
  <w:num w:numId="16" w16cid:durableId="1153453442">
    <w:abstractNumId w:val="30"/>
  </w:num>
  <w:num w:numId="17" w16cid:durableId="661544460">
    <w:abstractNumId w:val="10"/>
  </w:num>
  <w:num w:numId="18" w16cid:durableId="1429961669">
    <w:abstractNumId w:val="24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2"/>
  </w:num>
  <w:num w:numId="22" w16cid:durableId="363215119">
    <w:abstractNumId w:val="23"/>
  </w:num>
  <w:num w:numId="23" w16cid:durableId="4076545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7"/>
  </w:num>
  <w:num w:numId="25" w16cid:durableId="1609894991">
    <w:abstractNumId w:val="25"/>
  </w:num>
  <w:num w:numId="26" w16cid:durableId="1034647735">
    <w:abstractNumId w:val="26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990045">
    <w:abstractNumId w:val="4"/>
  </w:num>
  <w:num w:numId="29" w16cid:durableId="993485231">
    <w:abstractNumId w:val="3"/>
  </w:num>
  <w:num w:numId="30" w16cid:durableId="832374972">
    <w:abstractNumId w:val="13"/>
  </w:num>
  <w:num w:numId="31" w16cid:durableId="21167535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02D2D"/>
    <w:rsid w:val="00125670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03D6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B1FDB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939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16F2D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2026-03-11T07:03:00Z</cp:lastPrinted>
  <dcterms:created xsi:type="dcterms:W3CDTF">2026-03-11T06:59:00Z</dcterms:created>
  <dcterms:modified xsi:type="dcterms:W3CDTF">2026-03-11T07:04:00Z</dcterms:modified>
</cp:coreProperties>
</file>