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7DC1B71A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B0360A">
        <w:rPr>
          <w:b/>
          <w:sz w:val="26"/>
          <w:szCs w:val="26"/>
        </w:rPr>
        <w:t>10</w:t>
      </w:r>
      <w:r w:rsidR="00537B1B">
        <w:rPr>
          <w:b/>
          <w:sz w:val="26"/>
          <w:szCs w:val="26"/>
        </w:rPr>
        <w:t xml:space="preserve"> </w:t>
      </w:r>
      <w:r w:rsidR="0010078D">
        <w:rPr>
          <w:b/>
          <w:sz w:val="26"/>
          <w:szCs w:val="26"/>
        </w:rPr>
        <w:t xml:space="preserve">марта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841939">
        <w:rPr>
          <w:b/>
          <w:sz w:val="26"/>
          <w:szCs w:val="26"/>
        </w:rPr>
        <w:t>6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544132">
        <w:rPr>
          <w:b/>
          <w:sz w:val="26"/>
          <w:szCs w:val="26"/>
        </w:rPr>
        <w:t>40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1E558C73" w14:textId="1C9FA7AF" w:rsidR="001F6B02" w:rsidRPr="00B0360A" w:rsidRDefault="001F6B02" w:rsidP="001F6B02">
      <w:pPr>
        <w:pStyle w:val="a7"/>
        <w:jc w:val="center"/>
        <w:rPr>
          <w:b/>
          <w:sz w:val="28"/>
          <w:szCs w:val="28"/>
        </w:rPr>
      </w:pPr>
      <w:r w:rsidRPr="001F6B02">
        <w:rPr>
          <w:b/>
          <w:sz w:val="28"/>
          <w:szCs w:val="28"/>
        </w:rPr>
        <w:t xml:space="preserve">«Об организации обучения лиц, привлекаемых к проведению государственной итоговой аттестации в 2026 году на территории муниципального района </w:t>
      </w:r>
      <w:r w:rsidRPr="00B0360A">
        <w:rPr>
          <w:b/>
          <w:sz w:val="28"/>
          <w:szCs w:val="28"/>
        </w:rPr>
        <w:t>«</w:t>
      </w:r>
      <w:r w:rsidRPr="001F6B02">
        <w:rPr>
          <w:b/>
          <w:sz w:val="28"/>
          <w:szCs w:val="28"/>
        </w:rPr>
        <w:t>Ботлихский район»</w:t>
      </w:r>
    </w:p>
    <w:p w14:paraId="30875693" w14:textId="77777777" w:rsidR="001F6B02" w:rsidRPr="001F6B02" w:rsidRDefault="001F6B02" w:rsidP="001F6B02">
      <w:pPr>
        <w:pStyle w:val="a7"/>
        <w:jc w:val="center"/>
        <w:rPr>
          <w:b/>
          <w:sz w:val="28"/>
          <w:szCs w:val="28"/>
        </w:rPr>
      </w:pPr>
    </w:p>
    <w:p w14:paraId="52F9E1E1" w14:textId="77777777" w:rsidR="001F6B02" w:rsidRPr="001F6B02" w:rsidRDefault="001F6B02" w:rsidP="00B0360A">
      <w:pPr>
        <w:pStyle w:val="a7"/>
        <w:ind w:firstLine="414"/>
        <w:rPr>
          <w:bCs/>
          <w:sz w:val="28"/>
          <w:szCs w:val="28"/>
        </w:rPr>
      </w:pPr>
      <w:r w:rsidRPr="001F6B02">
        <w:rPr>
          <w:bCs/>
          <w:sz w:val="28"/>
          <w:szCs w:val="28"/>
        </w:rPr>
        <w:t>В целях повышения качества проведения государственной итоговой аттестации, минимизации организационных нарушений и обеспечения максимальной объективности экзаменационного процесса на основании системного анализа типичных ошибок и видеозаписей (</w:t>
      </w:r>
      <w:proofErr w:type="spellStart"/>
      <w:r w:rsidRPr="001F6B02">
        <w:rPr>
          <w:bCs/>
          <w:sz w:val="28"/>
          <w:szCs w:val="28"/>
        </w:rPr>
        <w:t>видеометок</w:t>
      </w:r>
      <w:proofErr w:type="spellEnd"/>
      <w:r w:rsidRPr="001F6B02">
        <w:rPr>
          <w:bCs/>
          <w:sz w:val="28"/>
          <w:szCs w:val="28"/>
        </w:rPr>
        <w:t>) кампании ГИА предыдущих лет</w:t>
      </w:r>
    </w:p>
    <w:p w14:paraId="575B673A" w14:textId="77777777" w:rsidR="001F6B02" w:rsidRDefault="001F6B02" w:rsidP="00B0360A">
      <w:pPr>
        <w:pStyle w:val="a7"/>
        <w:jc w:val="center"/>
        <w:rPr>
          <w:b/>
          <w:sz w:val="28"/>
          <w:szCs w:val="28"/>
        </w:rPr>
      </w:pPr>
      <w:r w:rsidRPr="001F6B02">
        <w:rPr>
          <w:b/>
          <w:sz w:val="28"/>
          <w:szCs w:val="28"/>
        </w:rPr>
        <w:t>ПРИКАЗЫВАЮ:</w:t>
      </w:r>
    </w:p>
    <w:p w14:paraId="2F5D1E05" w14:textId="77777777" w:rsidR="00B0360A" w:rsidRPr="001F6B02" w:rsidRDefault="00B0360A" w:rsidP="00B0360A">
      <w:pPr>
        <w:pStyle w:val="a7"/>
        <w:jc w:val="center"/>
        <w:rPr>
          <w:b/>
          <w:sz w:val="28"/>
          <w:szCs w:val="28"/>
        </w:rPr>
      </w:pPr>
    </w:p>
    <w:p w14:paraId="68940AE3" w14:textId="77777777" w:rsidR="001F6B02" w:rsidRPr="001F6B02" w:rsidRDefault="001F6B02" w:rsidP="001F6B02">
      <w:pPr>
        <w:pStyle w:val="a7"/>
        <w:numPr>
          <w:ilvl w:val="0"/>
          <w:numId w:val="32"/>
        </w:numPr>
        <w:rPr>
          <w:bCs/>
          <w:sz w:val="28"/>
          <w:szCs w:val="28"/>
        </w:rPr>
      </w:pPr>
      <w:r w:rsidRPr="001F6B02">
        <w:rPr>
          <w:bCs/>
          <w:sz w:val="28"/>
          <w:szCs w:val="28"/>
        </w:rPr>
        <w:t>Организовать и провести в период с 1 апреля по 15 мая 2026 года обязательный цикл обучающих семинаров для лиц, привлекаемых к проведению ГИА в качестве организаторов в аудиториях и вне аудиторий на территории муниципального района «Ботлихский район».</w:t>
      </w:r>
    </w:p>
    <w:p w14:paraId="1272991C" w14:textId="77777777" w:rsidR="001F6B02" w:rsidRPr="001F6B02" w:rsidRDefault="001F6B02" w:rsidP="001F6B02">
      <w:pPr>
        <w:pStyle w:val="a7"/>
        <w:numPr>
          <w:ilvl w:val="0"/>
          <w:numId w:val="32"/>
        </w:numPr>
        <w:rPr>
          <w:bCs/>
          <w:sz w:val="28"/>
          <w:szCs w:val="28"/>
        </w:rPr>
      </w:pPr>
      <w:r w:rsidRPr="001F6B02">
        <w:rPr>
          <w:bCs/>
          <w:sz w:val="28"/>
          <w:szCs w:val="28"/>
        </w:rPr>
        <w:t>В основу программы обучения положить детальный разбор типичных нарушений регламента, выявленных в ходе проведения ГИА в 2024-2025 годах, с обязательным практическим анализом видеоматериалов (</w:t>
      </w:r>
      <w:proofErr w:type="spellStart"/>
      <w:r w:rsidRPr="001F6B02">
        <w:rPr>
          <w:bCs/>
          <w:sz w:val="28"/>
          <w:szCs w:val="28"/>
        </w:rPr>
        <w:t>видеометок</w:t>
      </w:r>
      <w:proofErr w:type="spellEnd"/>
      <w:r w:rsidRPr="001F6B02">
        <w:rPr>
          <w:bCs/>
          <w:sz w:val="28"/>
          <w:szCs w:val="28"/>
        </w:rPr>
        <w:t>), фиксирующих ключевые моменты экзаменационного процесса.</w:t>
      </w:r>
    </w:p>
    <w:p w14:paraId="51687733" w14:textId="77777777" w:rsidR="001F6B02" w:rsidRPr="001F6B02" w:rsidRDefault="001F6B02" w:rsidP="001F6B02">
      <w:pPr>
        <w:pStyle w:val="a7"/>
        <w:numPr>
          <w:ilvl w:val="0"/>
          <w:numId w:val="32"/>
        </w:numPr>
        <w:rPr>
          <w:bCs/>
          <w:sz w:val="28"/>
          <w:szCs w:val="28"/>
        </w:rPr>
      </w:pPr>
      <w:r w:rsidRPr="001F6B02">
        <w:rPr>
          <w:bCs/>
          <w:sz w:val="28"/>
          <w:szCs w:val="28"/>
        </w:rPr>
        <w:t>Особое внимание в ходе обучения уделить следующим аспектам:</w:t>
      </w:r>
    </w:p>
    <w:p w14:paraId="2FB1C9ED" w14:textId="5CA9FD92" w:rsidR="001F6B02" w:rsidRPr="001F6B02" w:rsidRDefault="001F6B02" w:rsidP="00B0360A">
      <w:pPr>
        <w:pStyle w:val="a7"/>
        <w:numPr>
          <w:ilvl w:val="1"/>
          <w:numId w:val="36"/>
        </w:numPr>
        <w:rPr>
          <w:bCs/>
          <w:sz w:val="28"/>
          <w:szCs w:val="28"/>
        </w:rPr>
      </w:pPr>
      <w:r w:rsidRPr="001F6B02">
        <w:rPr>
          <w:bCs/>
          <w:sz w:val="28"/>
          <w:szCs w:val="28"/>
        </w:rPr>
        <w:t>Корректная процедура вскрытия экзаменационных материалов и их распределение.</w:t>
      </w:r>
    </w:p>
    <w:p w14:paraId="529C603D" w14:textId="1D95846A" w:rsidR="001F6B02" w:rsidRPr="001F6B02" w:rsidRDefault="001F6B02" w:rsidP="00B0360A">
      <w:pPr>
        <w:pStyle w:val="a7"/>
        <w:numPr>
          <w:ilvl w:val="1"/>
          <w:numId w:val="36"/>
        </w:numPr>
        <w:rPr>
          <w:bCs/>
          <w:sz w:val="28"/>
          <w:szCs w:val="28"/>
        </w:rPr>
      </w:pPr>
      <w:r w:rsidRPr="001F6B02">
        <w:rPr>
          <w:bCs/>
          <w:sz w:val="28"/>
          <w:szCs w:val="28"/>
        </w:rPr>
        <w:t>Четкое соблюдение временного регламента на всех этапах экзамена.</w:t>
      </w:r>
    </w:p>
    <w:p w14:paraId="5424E784" w14:textId="35F0CC1B" w:rsidR="001F6B02" w:rsidRPr="001F6B02" w:rsidRDefault="001F6B02" w:rsidP="00B0360A">
      <w:pPr>
        <w:pStyle w:val="a7"/>
        <w:numPr>
          <w:ilvl w:val="1"/>
          <w:numId w:val="36"/>
        </w:numPr>
        <w:rPr>
          <w:bCs/>
          <w:sz w:val="28"/>
          <w:szCs w:val="28"/>
        </w:rPr>
      </w:pPr>
      <w:r w:rsidRPr="001F6B02">
        <w:rPr>
          <w:bCs/>
          <w:sz w:val="28"/>
          <w:szCs w:val="28"/>
        </w:rPr>
        <w:t>Недопущение нарушений правил поведения организаторов в аудитории (включая запрет на пользование средствами связи, корректное взаимодействие с участниками ГИА).</w:t>
      </w:r>
    </w:p>
    <w:p w14:paraId="26D28740" w14:textId="20691909" w:rsidR="001F6B02" w:rsidRPr="001F6B02" w:rsidRDefault="001F6B02" w:rsidP="00B0360A">
      <w:pPr>
        <w:pStyle w:val="a7"/>
        <w:numPr>
          <w:ilvl w:val="1"/>
          <w:numId w:val="36"/>
        </w:numPr>
        <w:rPr>
          <w:bCs/>
          <w:sz w:val="28"/>
          <w:szCs w:val="28"/>
        </w:rPr>
      </w:pPr>
      <w:r w:rsidRPr="001F6B02">
        <w:rPr>
          <w:bCs/>
          <w:sz w:val="28"/>
          <w:szCs w:val="28"/>
        </w:rPr>
        <w:t>Правила действий в нестандартных и внештатных ситуациях.</w:t>
      </w:r>
    </w:p>
    <w:p w14:paraId="759B62FC" w14:textId="3540F0C1" w:rsidR="001F6B02" w:rsidRPr="001F6B02" w:rsidRDefault="001F6B02" w:rsidP="00B0360A">
      <w:pPr>
        <w:pStyle w:val="a7"/>
        <w:numPr>
          <w:ilvl w:val="1"/>
          <w:numId w:val="36"/>
        </w:numPr>
        <w:rPr>
          <w:bCs/>
          <w:sz w:val="28"/>
          <w:szCs w:val="28"/>
        </w:rPr>
      </w:pPr>
      <w:r w:rsidRPr="001F6B02">
        <w:rPr>
          <w:bCs/>
          <w:sz w:val="28"/>
          <w:szCs w:val="28"/>
        </w:rPr>
        <w:t>Порядок заполнения и оформления экзаменационной документации.</w:t>
      </w:r>
    </w:p>
    <w:p w14:paraId="65315B59" w14:textId="2AB8CB6B" w:rsidR="001F6B02" w:rsidRPr="001F6B02" w:rsidRDefault="001F6B02" w:rsidP="00B0360A">
      <w:pPr>
        <w:pStyle w:val="a7"/>
        <w:numPr>
          <w:ilvl w:val="0"/>
          <w:numId w:val="36"/>
        </w:numPr>
        <w:rPr>
          <w:bCs/>
          <w:sz w:val="28"/>
          <w:szCs w:val="28"/>
        </w:rPr>
      </w:pPr>
      <w:r w:rsidRPr="001F6B02">
        <w:rPr>
          <w:bCs/>
          <w:sz w:val="28"/>
          <w:szCs w:val="28"/>
        </w:rPr>
        <w:t xml:space="preserve">Ответственность за разработку учебно-методических материалов, формирование графика семинаров и общую организацию обучения возложить на </w:t>
      </w:r>
      <w:r w:rsidR="00B0360A" w:rsidRPr="00B0360A">
        <w:rPr>
          <w:bCs/>
          <w:sz w:val="28"/>
          <w:szCs w:val="28"/>
        </w:rPr>
        <w:t>муниципального координатора ГИА Гасанову А.Г.</w:t>
      </w:r>
    </w:p>
    <w:p w14:paraId="6983CE4B" w14:textId="71B4C1BD" w:rsidR="007E234E" w:rsidRPr="00B0360A" w:rsidRDefault="007E234E" w:rsidP="00B0360A">
      <w:pPr>
        <w:pStyle w:val="a7"/>
        <w:numPr>
          <w:ilvl w:val="0"/>
          <w:numId w:val="36"/>
        </w:numPr>
        <w:rPr>
          <w:bCs/>
          <w:sz w:val="28"/>
          <w:szCs w:val="28"/>
        </w:rPr>
      </w:pPr>
      <w:r w:rsidRPr="00B0360A">
        <w:rPr>
          <w:bCs/>
          <w:sz w:val="28"/>
          <w:szCs w:val="28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14AADC49" w:rsidR="007E234E" w:rsidRPr="00B0360A" w:rsidRDefault="003C5E54" w:rsidP="00B0360A">
      <w:pPr>
        <w:pStyle w:val="a7"/>
        <w:numPr>
          <w:ilvl w:val="0"/>
          <w:numId w:val="36"/>
        </w:numPr>
        <w:rPr>
          <w:b/>
          <w:sz w:val="28"/>
          <w:szCs w:val="28"/>
        </w:rPr>
      </w:pPr>
      <w:bookmarkStart w:id="0" w:name="bookmark17"/>
      <w:bookmarkEnd w:id="0"/>
      <w:r w:rsidRPr="00B0360A">
        <w:rPr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B0360A">
        <w:rPr>
          <w:bCs/>
          <w:sz w:val="28"/>
          <w:szCs w:val="28"/>
        </w:rPr>
        <w:t xml:space="preserve">Контроль за исполнением настоящего приказа возложить на </w:t>
      </w:r>
      <w:r w:rsidR="00B0360A" w:rsidRPr="00B0360A">
        <w:rPr>
          <w:bCs/>
          <w:sz w:val="28"/>
          <w:szCs w:val="28"/>
        </w:rPr>
        <w:t>заместителя начальника Сулейманову Д.И.</w:t>
      </w:r>
    </w:p>
    <w:p w14:paraId="07676D58" w14:textId="25DA76C0" w:rsidR="00F74B90" w:rsidRPr="00B0360A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67EF6C42" w:rsidR="00D91242" w:rsidRPr="00B0360A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B0360A">
        <w:rPr>
          <w:color w:val="434343"/>
          <w:sz w:val="28"/>
          <w:szCs w:val="28"/>
        </w:rPr>
        <w:t> </w:t>
      </w:r>
      <w:proofErr w:type="spellStart"/>
      <w:r w:rsidRPr="00B0360A">
        <w:rPr>
          <w:b/>
          <w:color w:val="000000" w:themeColor="text1"/>
          <w:sz w:val="28"/>
          <w:szCs w:val="28"/>
        </w:rPr>
        <w:t>И.о</w:t>
      </w:r>
      <w:proofErr w:type="spellEnd"/>
      <w:r w:rsidRPr="00B0360A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2D3A20A4" w:rsidR="00D91242" w:rsidRPr="00B0360A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B0360A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B0360A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B0360A">
        <w:rPr>
          <w:b/>
          <w:color w:val="000000" w:themeColor="text1"/>
          <w:sz w:val="28"/>
          <w:szCs w:val="28"/>
        </w:rPr>
        <w:t xml:space="preserve">    </w:t>
      </w:r>
      <w:r w:rsidR="003C5E54" w:rsidRPr="00B0360A">
        <w:rPr>
          <w:noProof/>
          <w:sz w:val="28"/>
          <w:szCs w:val="28"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360A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B0360A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77AD63A7" w14:textId="77777777" w:rsidR="00D91242" w:rsidRPr="00B0360A" w:rsidRDefault="00D91242" w:rsidP="00537B1B">
      <w:pPr>
        <w:pStyle w:val="af0"/>
        <w:rPr>
          <w:b/>
          <w:color w:val="000000" w:themeColor="text1"/>
          <w:sz w:val="28"/>
          <w:szCs w:val="28"/>
        </w:rPr>
      </w:pPr>
    </w:p>
    <w:p w14:paraId="55D2022F" w14:textId="28719A0F" w:rsidR="00D91242" w:rsidRPr="00B0360A" w:rsidRDefault="00D9124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B0360A">
        <w:rPr>
          <w:color w:val="000000" w:themeColor="text1"/>
          <w:sz w:val="28"/>
          <w:szCs w:val="28"/>
        </w:rPr>
        <w:t xml:space="preserve">С приказом ознакомлена: </w:t>
      </w:r>
      <w:r w:rsidR="00537B1B" w:rsidRPr="00B0360A">
        <w:rPr>
          <w:color w:val="000000" w:themeColor="text1"/>
          <w:sz w:val="28"/>
          <w:szCs w:val="28"/>
        </w:rPr>
        <w:t>5</w:t>
      </w:r>
      <w:r w:rsidRPr="00B0360A">
        <w:rPr>
          <w:color w:val="000000" w:themeColor="text1"/>
          <w:sz w:val="28"/>
          <w:szCs w:val="28"/>
        </w:rPr>
        <w:t>.0</w:t>
      </w:r>
      <w:r w:rsidR="0010078D" w:rsidRPr="00B0360A">
        <w:rPr>
          <w:color w:val="000000" w:themeColor="text1"/>
          <w:sz w:val="28"/>
          <w:szCs w:val="28"/>
        </w:rPr>
        <w:t>3</w:t>
      </w:r>
      <w:r w:rsidRPr="00B0360A">
        <w:rPr>
          <w:color w:val="000000" w:themeColor="text1"/>
          <w:sz w:val="28"/>
          <w:szCs w:val="28"/>
        </w:rPr>
        <w:t>.202</w:t>
      </w:r>
      <w:r w:rsidR="00841939" w:rsidRPr="00B0360A">
        <w:rPr>
          <w:color w:val="000000" w:themeColor="text1"/>
          <w:sz w:val="28"/>
          <w:szCs w:val="28"/>
        </w:rPr>
        <w:t>6</w:t>
      </w:r>
      <w:r w:rsidRPr="00B0360A">
        <w:rPr>
          <w:color w:val="000000" w:themeColor="text1"/>
          <w:sz w:val="28"/>
          <w:szCs w:val="28"/>
        </w:rPr>
        <w:t xml:space="preserve"> г.                                   </w:t>
      </w:r>
      <w:r w:rsidR="0055717F" w:rsidRPr="00B0360A">
        <w:rPr>
          <w:color w:val="000000" w:themeColor="text1"/>
          <w:sz w:val="28"/>
          <w:szCs w:val="28"/>
        </w:rPr>
        <w:t xml:space="preserve">      </w:t>
      </w:r>
      <w:r w:rsidRPr="00B0360A">
        <w:rPr>
          <w:color w:val="000000" w:themeColor="text1"/>
          <w:sz w:val="28"/>
          <w:szCs w:val="28"/>
        </w:rPr>
        <w:t xml:space="preserve"> </w:t>
      </w:r>
      <w:r w:rsidR="00B0360A" w:rsidRPr="00B0360A">
        <w:rPr>
          <w:color w:val="000000" w:themeColor="text1"/>
          <w:sz w:val="28"/>
          <w:szCs w:val="28"/>
        </w:rPr>
        <w:t xml:space="preserve">Сулейманова Д.И. </w:t>
      </w:r>
    </w:p>
    <w:p w14:paraId="74AA965E" w14:textId="77777777" w:rsidR="00D91242" w:rsidRPr="00B0360A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739041A6" w14:textId="77777777" w:rsidR="00D91242" w:rsidRPr="00B0360A" w:rsidRDefault="00D91242" w:rsidP="00EA2378">
      <w:pPr>
        <w:ind w:firstLine="709"/>
        <w:rPr>
          <w:b/>
          <w:sz w:val="28"/>
          <w:szCs w:val="28"/>
        </w:rPr>
      </w:pPr>
    </w:p>
    <w:p w14:paraId="7BF5FA6A" w14:textId="2AE0F6DC" w:rsidR="00800E7E" w:rsidRPr="00B0360A" w:rsidRDefault="00800E7E" w:rsidP="00800E7E">
      <w:pPr>
        <w:ind w:firstLine="709"/>
        <w:rPr>
          <w:b/>
          <w:sz w:val="28"/>
          <w:szCs w:val="28"/>
        </w:rPr>
      </w:pPr>
    </w:p>
    <w:p w14:paraId="136B2FFD" w14:textId="77777777" w:rsidR="00D91242" w:rsidRPr="00B0360A" w:rsidRDefault="00D91242" w:rsidP="00800E7E">
      <w:pPr>
        <w:ind w:firstLine="709"/>
        <w:rPr>
          <w:b/>
          <w:sz w:val="28"/>
          <w:szCs w:val="28"/>
        </w:rPr>
      </w:pPr>
    </w:p>
    <w:p w14:paraId="269D19F0" w14:textId="77777777" w:rsidR="009100F5" w:rsidRPr="00B0360A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Pr="00B0360A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Pr="00B0360A" w:rsidRDefault="00800E7E" w:rsidP="00800E7E">
      <w:pPr>
        <w:rPr>
          <w:b/>
          <w:sz w:val="28"/>
          <w:szCs w:val="28"/>
        </w:rPr>
      </w:pPr>
    </w:p>
    <w:sectPr w:rsidR="00800E7E" w:rsidRPr="00B0360A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F2908"/>
    <w:multiLevelType w:val="multilevel"/>
    <w:tmpl w:val="9BB4B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8A0683"/>
    <w:multiLevelType w:val="multilevel"/>
    <w:tmpl w:val="1500F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031699"/>
    <w:multiLevelType w:val="multilevel"/>
    <w:tmpl w:val="239A5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22B7CC8"/>
    <w:multiLevelType w:val="multilevel"/>
    <w:tmpl w:val="96A4BC1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9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0F1C5F"/>
    <w:multiLevelType w:val="multilevel"/>
    <w:tmpl w:val="504AB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5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1C30AA"/>
    <w:multiLevelType w:val="multilevel"/>
    <w:tmpl w:val="3FC6D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C2BE5"/>
    <w:multiLevelType w:val="multilevel"/>
    <w:tmpl w:val="4B6E0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2EF408C"/>
    <w:multiLevelType w:val="multilevel"/>
    <w:tmpl w:val="DBD0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087DF5"/>
    <w:multiLevelType w:val="multilevel"/>
    <w:tmpl w:val="01C438A2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5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7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8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9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1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33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10"/>
  </w:num>
  <w:num w:numId="4" w16cid:durableId="645210482">
    <w:abstractNumId w:val="33"/>
  </w:num>
  <w:num w:numId="5" w16cid:durableId="983508355">
    <w:abstractNumId w:val="21"/>
  </w:num>
  <w:num w:numId="6" w16cid:durableId="2004428600">
    <w:abstractNumId w:val="6"/>
  </w:num>
  <w:num w:numId="7" w16cid:durableId="881207785">
    <w:abstractNumId w:val="26"/>
  </w:num>
  <w:num w:numId="8" w16cid:durableId="2120223252">
    <w:abstractNumId w:val="24"/>
  </w:num>
  <w:num w:numId="9" w16cid:durableId="372582660">
    <w:abstractNumId w:val="23"/>
  </w:num>
  <w:num w:numId="10" w16cid:durableId="1433163040">
    <w:abstractNumId w:val="7"/>
  </w:num>
  <w:num w:numId="11" w16cid:durableId="381708348">
    <w:abstractNumId w:val="34"/>
  </w:num>
  <w:num w:numId="12" w16cid:durableId="1870097366">
    <w:abstractNumId w:val="19"/>
  </w:num>
  <w:num w:numId="13" w16cid:durableId="1148864615">
    <w:abstractNumId w:val="9"/>
  </w:num>
  <w:num w:numId="14" w16cid:durableId="589042432">
    <w:abstractNumId w:val="15"/>
  </w:num>
  <w:num w:numId="15" w16cid:durableId="1299336624">
    <w:abstractNumId w:val="22"/>
  </w:num>
  <w:num w:numId="16" w16cid:durableId="1153453442">
    <w:abstractNumId w:val="35"/>
  </w:num>
  <w:num w:numId="17" w16cid:durableId="661544460">
    <w:abstractNumId w:val="13"/>
  </w:num>
  <w:num w:numId="18" w16cid:durableId="1429961669">
    <w:abstractNumId w:val="29"/>
  </w:num>
  <w:num w:numId="19" w16cid:durableId="555631327">
    <w:abstractNumId w:val="11"/>
  </w:num>
  <w:num w:numId="20" w16cid:durableId="483738989">
    <w:abstractNumId w:val="2"/>
  </w:num>
  <w:num w:numId="21" w16cid:durableId="1994093619">
    <w:abstractNumId w:val="27"/>
  </w:num>
  <w:num w:numId="22" w16cid:durableId="363215119">
    <w:abstractNumId w:val="28"/>
  </w:num>
  <w:num w:numId="23" w16cid:durableId="4076545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32"/>
  </w:num>
  <w:num w:numId="25" w16cid:durableId="1609894991">
    <w:abstractNumId w:val="30"/>
  </w:num>
  <w:num w:numId="26" w16cid:durableId="1034647735">
    <w:abstractNumId w:val="31"/>
  </w:num>
  <w:num w:numId="27" w16cid:durableId="168107889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225990045">
    <w:abstractNumId w:val="5"/>
  </w:num>
  <w:num w:numId="29" w16cid:durableId="993485231">
    <w:abstractNumId w:val="4"/>
  </w:num>
  <w:num w:numId="30" w16cid:durableId="832374972">
    <w:abstractNumId w:val="16"/>
  </w:num>
  <w:num w:numId="31" w16cid:durableId="2116753502">
    <w:abstractNumId w:val="20"/>
  </w:num>
  <w:num w:numId="32" w16cid:durableId="1544295125">
    <w:abstractNumId w:val="3"/>
  </w:num>
  <w:num w:numId="33" w16cid:durableId="854462385">
    <w:abstractNumId w:val="12"/>
  </w:num>
  <w:num w:numId="34" w16cid:durableId="1042246710">
    <w:abstractNumId w:val="18"/>
  </w:num>
  <w:num w:numId="35" w16cid:durableId="524641194">
    <w:abstractNumId w:val="17"/>
  </w:num>
  <w:num w:numId="36" w16cid:durableId="3659838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0078D"/>
    <w:rsid w:val="00102D2D"/>
    <w:rsid w:val="00125670"/>
    <w:rsid w:val="00141A32"/>
    <w:rsid w:val="00156275"/>
    <w:rsid w:val="0016198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1F6B02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03D6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B1FDB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4663"/>
    <w:rsid w:val="004E65FA"/>
    <w:rsid w:val="004F6587"/>
    <w:rsid w:val="005033F0"/>
    <w:rsid w:val="00524EA4"/>
    <w:rsid w:val="00527FEB"/>
    <w:rsid w:val="005360EA"/>
    <w:rsid w:val="00537B1B"/>
    <w:rsid w:val="00541A46"/>
    <w:rsid w:val="00544132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44E8D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41939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360A"/>
    <w:rsid w:val="00B05BFF"/>
    <w:rsid w:val="00B13FFB"/>
    <w:rsid w:val="00B16F2D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1EE6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2026-03-11T07:13:00Z</cp:lastPrinted>
  <dcterms:created xsi:type="dcterms:W3CDTF">2026-03-11T07:17:00Z</dcterms:created>
  <dcterms:modified xsi:type="dcterms:W3CDTF">2026-03-11T07:19:00Z</dcterms:modified>
</cp:coreProperties>
</file>