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780C0709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997869">
        <w:rPr>
          <w:b/>
          <w:sz w:val="26"/>
          <w:szCs w:val="26"/>
        </w:rPr>
        <w:t>10</w:t>
      </w:r>
      <w:r w:rsidR="00537B1B">
        <w:rPr>
          <w:b/>
          <w:sz w:val="26"/>
          <w:szCs w:val="26"/>
        </w:rPr>
        <w:t xml:space="preserve"> </w:t>
      </w:r>
      <w:r w:rsidR="0010078D">
        <w:rPr>
          <w:b/>
          <w:sz w:val="26"/>
          <w:szCs w:val="26"/>
        </w:rPr>
        <w:t xml:space="preserve">марта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841939">
        <w:rPr>
          <w:b/>
          <w:sz w:val="26"/>
          <w:szCs w:val="26"/>
        </w:rPr>
        <w:t>6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997869">
        <w:rPr>
          <w:b/>
          <w:sz w:val="26"/>
          <w:szCs w:val="26"/>
        </w:rPr>
        <w:t>42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77777777" w:rsidR="00AD0BCC" w:rsidRDefault="00AD0BCC" w:rsidP="00D91242">
      <w:pPr>
        <w:ind w:firstLine="709"/>
        <w:rPr>
          <w:b/>
          <w:sz w:val="26"/>
          <w:szCs w:val="26"/>
        </w:rPr>
      </w:pPr>
    </w:p>
    <w:p w14:paraId="70CE1045" w14:textId="77777777" w:rsidR="00C8069A" w:rsidRDefault="00C8069A" w:rsidP="00C8069A">
      <w:pPr>
        <w:pStyle w:val="a7"/>
        <w:jc w:val="center"/>
        <w:rPr>
          <w:b/>
          <w:sz w:val="28"/>
          <w:szCs w:val="28"/>
        </w:rPr>
      </w:pPr>
      <w:r w:rsidRPr="00C8069A">
        <w:rPr>
          <w:b/>
          <w:sz w:val="28"/>
          <w:szCs w:val="28"/>
        </w:rPr>
        <w:t>Об организации муниципального конкурса социальных проектов, направленных на улучшение образовательных условий в общеобразовательных организациях в 2026 году</w:t>
      </w:r>
    </w:p>
    <w:p w14:paraId="5F8F0DD7" w14:textId="77777777" w:rsidR="00997869" w:rsidRPr="00C8069A" w:rsidRDefault="00997869" w:rsidP="00C8069A">
      <w:pPr>
        <w:pStyle w:val="a7"/>
        <w:jc w:val="center"/>
        <w:rPr>
          <w:b/>
          <w:sz w:val="28"/>
          <w:szCs w:val="28"/>
        </w:rPr>
      </w:pPr>
    </w:p>
    <w:p w14:paraId="2C532732" w14:textId="77777777" w:rsidR="00C8069A" w:rsidRPr="00C8069A" w:rsidRDefault="00C8069A" w:rsidP="00997869">
      <w:pPr>
        <w:pStyle w:val="a7"/>
        <w:ind w:firstLine="414"/>
        <w:rPr>
          <w:bCs/>
          <w:sz w:val="28"/>
          <w:szCs w:val="28"/>
        </w:rPr>
      </w:pPr>
      <w:r w:rsidRPr="00C8069A">
        <w:rPr>
          <w:bCs/>
          <w:sz w:val="28"/>
          <w:szCs w:val="28"/>
        </w:rPr>
        <w:t>В целях создания благоприятной образовательной среды, стимулирования инновационной деятельности и привлечения общественного внимания к вопросам развития школьной инфраструктуры на территории муниципального района «Ботлихский район»</w:t>
      </w:r>
    </w:p>
    <w:p w14:paraId="0D137405" w14:textId="77777777" w:rsidR="00C8069A" w:rsidRPr="00C8069A" w:rsidRDefault="00C8069A" w:rsidP="00997869">
      <w:pPr>
        <w:pStyle w:val="a7"/>
        <w:numPr>
          <w:ilvl w:val="0"/>
          <w:numId w:val="28"/>
        </w:numPr>
        <w:jc w:val="center"/>
        <w:rPr>
          <w:b/>
          <w:sz w:val="28"/>
          <w:szCs w:val="28"/>
        </w:rPr>
      </w:pPr>
      <w:r w:rsidRPr="00C8069A">
        <w:rPr>
          <w:b/>
          <w:sz w:val="28"/>
          <w:szCs w:val="28"/>
        </w:rPr>
        <w:t>ПРИКАЗЫВАЮ:</w:t>
      </w:r>
    </w:p>
    <w:p w14:paraId="3E56A8E7" w14:textId="77777777" w:rsidR="00C8069A" w:rsidRPr="00C8069A" w:rsidRDefault="00C8069A" w:rsidP="00C8069A">
      <w:pPr>
        <w:pStyle w:val="a7"/>
        <w:numPr>
          <w:ilvl w:val="0"/>
          <w:numId w:val="28"/>
        </w:numPr>
        <w:rPr>
          <w:bCs/>
          <w:sz w:val="28"/>
          <w:szCs w:val="28"/>
        </w:rPr>
      </w:pPr>
      <w:r w:rsidRPr="00C8069A">
        <w:rPr>
          <w:bCs/>
          <w:sz w:val="28"/>
          <w:szCs w:val="28"/>
        </w:rPr>
        <w:t>Организовать и провести в период с 1 апреля по 25 мая 2026 года муниципальный конкурс социальных проектов, направленных на улучшение образовательных условий в общеобразовательных организациях муниципального района «Ботлихский район».</w:t>
      </w:r>
    </w:p>
    <w:p w14:paraId="1D9A6B87" w14:textId="77777777" w:rsidR="00C8069A" w:rsidRPr="00C8069A" w:rsidRDefault="00C8069A" w:rsidP="00C8069A">
      <w:pPr>
        <w:pStyle w:val="a7"/>
        <w:numPr>
          <w:ilvl w:val="0"/>
          <w:numId w:val="28"/>
        </w:numPr>
        <w:rPr>
          <w:bCs/>
          <w:sz w:val="28"/>
          <w:szCs w:val="28"/>
        </w:rPr>
      </w:pPr>
      <w:r w:rsidRPr="00C8069A">
        <w:rPr>
          <w:bCs/>
          <w:sz w:val="28"/>
          <w:szCs w:val="28"/>
        </w:rPr>
        <w:t>Утвердить Положение о муниципальном конкурсе социальных проектов (прилагается), определяющее цели, задачи, порядок проведения, критерии оценки и состав конкурсной комиссии.</w:t>
      </w:r>
    </w:p>
    <w:p w14:paraId="481BEA11" w14:textId="16626FC9" w:rsidR="00C8069A" w:rsidRPr="00C8069A" w:rsidRDefault="00C8069A" w:rsidP="00C8069A">
      <w:pPr>
        <w:pStyle w:val="a7"/>
        <w:numPr>
          <w:ilvl w:val="0"/>
          <w:numId w:val="28"/>
        </w:numPr>
        <w:rPr>
          <w:bCs/>
          <w:sz w:val="28"/>
          <w:szCs w:val="28"/>
        </w:rPr>
      </w:pPr>
      <w:r w:rsidRPr="00C8069A">
        <w:rPr>
          <w:bCs/>
          <w:sz w:val="28"/>
          <w:szCs w:val="28"/>
        </w:rPr>
        <w:t xml:space="preserve">Назначить председателем конкурсной комиссии заместителя начальника Управления образования </w:t>
      </w:r>
      <w:r w:rsidR="00997869" w:rsidRPr="00997869">
        <w:rPr>
          <w:bCs/>
          <w:sz w:val="28"/>
          <w:szCs w:val="28"/>
        </w:rPr>
        <w:t>Сулейманову Д.И.</w:t>
      </w:r>
      <w:r w:rsidRPr="00C8069A">
        <w:rPr>
          <w:bCs/>
          <w:sz w:val="28"/>
          <w:szCs w:val="28"/>
        </w:rPr>
        <w:t xml:space="preserve"> Персональный состав комиссии утверждается в соответствии с приложением к настоящему приказу.</w:t>
      </w:r>
    </w:p>
    <w:p w14:paraId="71EF67B6" w14:textId="77777777" w:rsidR="00C8069A" w:rsidRPr="00C8069A" w:rsidRDefault="00C8069A" w:rsidP="00C8069A">
      <w:pPr>
        <w:pStyle w:val="a7"/>
        <w:numPr>
          <w:ilvl w:val="0"/>
          <w:numId w:val="28"/>
        </w:numPr>
        <w:rPr>
          <w:bCs/>
          <w:sz w:val="28"/>
          <w:szCs w:val="28"/>
        </w:rPr>
      </w:pPr>
      <w:r w:rsidRPr="00C8069A">
        <w:rPr>
          <w:bCs/>
          <w:sz w:val="28"/>
          <w:szCs w:val="28"/>
        </w:rPr>
        <w:t>Руководителям общеобразовательных организаций муниципального района обеспечить информирование педагогических коллективов, обучающихся, родительской общественности о проведении конкурса и вовлечение их в проектную деятельность.</w:t>
      </w:r>
    </w:p>
    <w:p w14:paraId="086AB3A5" w14:textId="77777777" w:rsidR="00C8069A" w:rsidRPr="00C8069A" w:rsidRDefault="00C8069A" w:rsidP="00C8069A">
      <w:pPr>
        <w:pStyle w:val="a7"/>
        <w:numPr>
          <w:ilvl w:val="0"/>
          <w:numId w:val="28"/>
        </w:numPr>
        <w:rPr>
          <w:bCs/>
          <w:sz w:val="28"/>
          <w:szCs w:val="28"/>
        </w:rPr>
      </w:pPr>
      <w:r w:rsidRPr="00C8069A">
        <w:rPr>
          <w:bCs/>
          <w:sz w:val="28"/>
          <w:szCs w:val="28"/>
        </w:rPr>
        <w:t>Основными направлениями конкурсных проектов определить:</w:t>
      </w:r>
    </w:p>
    <w:p w14:paraId="007A849B" w14:textId="31859E33" w:rsidR="00C8069A" w:rsidRPr="00C8069A" w:rsidRDefault="00C8069A" w:rsidP="00997869">
      <w:pPr>
        <w:pStyle w:val="a7"/>
        <w:numPr>
          <w:ilvl w:val="1"/>
          <w:numId w:val="32"/>
        </w:numPr>
        <w:rPr>
          <w:bCs/>
          <w:sz w:val="28"/>
          <w:szCs w:val="28"/>
        </w:rPr>
      </w:pPr>
      <w:r w:rsidRPr="00C8069A">
        <w:rPr>
          <w:bCs/>
          <w:sz w:val="28"/>
          <w:szCs w:val="28"/>
        </w:rPr>
        <w:t>модернизацию материально-технической базы учебных кабинетов и лабораторий;</w:t>
      </w:r>
    </w:p>
    <w:p w14:paraId="773DE29B" w14:textId="58DB5C1D" w:rsidR="00C8069A" w:rsidRPr="00C8069A" w:rsidRDefault="00C8069A" w:rsidP="00997869">
      <w:pPr>
        <w:pStyle w:val="a7"/>
        <w:numPr>
          <w:ilvl w:val="1"/>
          <w:numId w:val="32"/>
        </w:numPr>
        <w:rPr>
          <w:bCs/>
          <w:sz w:val="28"/>
          <w:szCs w:val="28"/>
        </w:rPr>
      </w:pPr>
      <w:r w:rsidRPr="00C8069A">
        <w:rPr>
          <w:bCs/>
          <w:sz w:val="28"/>
          <w:szCs w:val="28"/>
        </w:rPr>
        <w:t>создание и развитие школьных пространств для отдыха, творчества и социализации обучающихся;</w:t>
      </w:r>
    </w:p>
    <w:p w14:paraId="1C2B4C46" w14:textId="10A0334F" w:rsidR="00C8069A" w:rsidRPr="00C8069A" w:rsidRDefault="00C8069A" w:rsidP="00997869">
      <w:pPr>
        <w:pStyle w:val="a7"/>
        <w:numPr>
          <w:ilvl w:val="1"/>
          <w:numId w:val="32"/>
        </w:numPr>
        <w:rPr>
          <w:bCs/>
          <w:sz w:val="28"/>
          <w:szCs w:val="28"/>
        </w:rPr>
      </w:pPr>
      <w:r w:rsidRPr="00C8069A">
        <w:rPr>
          <w:bCs/>
          <w:sz w:val="28"/>
          <w:szCs w:val="28"/>
        </w:rPr>
        <w:t>благоустройство и озеленение пришкольных территорий;</w:t>
      </w:r>
    </w:p>
    <w:p w14:paraId="4419D11A" w14:textId="20CB28E9" w:rsidR="00C8069A" w:rsidRPr="00C8069A" w:rsidRDefault="00C8069A" w:rsidP="00997869">
      <w:pPr>
        <w:pStyle w:val="a7"/>
        <w:numPr>
          <w:ilvl w:val="1"/>
          <w:numId w:val="32"/>
        </w:numPr>
        <w:rPr>
          <w:bCs/>
          <w:sz w:val="28"/>
          <w:szCs w:val="28"/>
        </w:rPr>
      </w:pPr>
      <w:r w:rsidRPr="00C8069A">
        <w:rPr>
          <w:bCs/>
          <w:sz w:val="28"/>
          <w:szCs w:val="28"/>
        </w:rPr>
        <w:t>внедрение ресурсосберегающих технологий в деятельность образовательных организаций.</w:t>
      </w:r>
    </w:p>
    <w:p w14:paraId="6983CE4B" w14:textId="71910E1D" w:rsidR="007E234E" w:rsidRPr="00997869" w:rsidRDefault="007E234E" w:rsidP="00997869">
      <w:pPr>
        <w:pStyle w:val="a7"/>
        <w:numPr>
          <w:ilvl w:val="0"/>
          <w:numId w:val="32"/>
        </w:numPr>
        <w:rPr>
          <w:bCs/>
          <w:sz w:val="28"/>
          <w:szCs w:val="28"/>
        </w:rPr>
      </w:pPr>
      <w:r w:rsidRPr="00997869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3C571036" w:rsidR="007E234E" w:rsidRPr="00997869" w:rsidRDefault="003C5E54" w:rsidP="00997869">
      <w:pPr>
        <w:pStyle w:val="a7"/>
        <w:numPr>
          <w:ilvl w:val="0"/>
          <w:numId w:val="32"/>
        </w:numPr>
        <w:rPr>
          <w:b/>
          <w:sz w:val="28"/>
          <w:szCs w:val="28"/>
        </w:rPr>
      </w:pPr>
      <w:bookmarkStart w:id="0" w:name="bookmark17"/>
      <w:bookmarkEnd w:id="0"/>
      <w:r w:rsidRPr="00997869">
        <w:rPr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997869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997869">
        <w:rPr>
          <w:b/>
          <w:sz w:val="28"/>
          <w:szCs w:val="28"/>
        </w:rPr>
        <w:t>.И.</w:t>
      </w:r>
    </w:p>
    <w:p w14:paraId="07676D58" w14:textId="25DA76C0" w:rsidR="00F74B90" w:rsidRPr="00997869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997869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997869">
        <w:rPr>
          <w:color w:val="434343"/>
          <w:sz w:val="28"/>
          <w:szCs w:val="28"/>
        </w:rPr>
        <w:t> </w:t>
      </w:r>
      <w:r w:rsidRPr="00997869">
        <w:rPr>
          <w:b/>
          <w:color w:val="000000" w:themeColor="text1"/>
          <w:sz w:val="28"/>
          <w:szCs w:val="28"/>
        </w:rPr>
        <w:t>И.о начальника управления образования</w:t>
      </w:r>
    </w:p>
    <w:p w14:paraId="4009DF8D" w14:textId="2D3A20A4" w:rsidR="00D91242" w:rsidRPr="00997869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997869">
        <w:rPr>
          <w:b/>
          <w:color w:val="000000" w:themeColor="text1"/>
          <w:sz w:val="28"/>
          <w:szCs w:val="28"/>
        </w:rPr>
        <w:t xml:space="preserve">АМР «Ботлихский район»       </w:t>
      </w:r>
      <w:r w:rsidR="003C5E54" w:rsidRPr="00997869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7869">
        <w:rPr>
          <w:b/>
          <w:color w:val="000000" w:themeColor="text1"/>
          <w:sz w:val="28"/>
          <w:szCs w:val="28"/>
        </w:rPr>
        <w:t xml:space="preserve"> М.Д.Рамазанов</w:t>
      </w:r>
    </w:p>
    <w:p w14:paraId="77AD63A7" w14:textId="77777777" w:rsidR="00D91242" w:rsidRPr="00997869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02AF3E67" w:rsidR="00D9124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997869">
        <w:rPr>
          <w:color w:val="000000" w:themeColor="text1"/>
          <w:sz w:val="28"/>
          <w:szCs w:val="28"/>
        </w:rPr>
        <w:t xml:space="preserve">С приказом ознакомлена: </w:t>
      </w:r>
      <w:r w:rsidR="00997869">
        <w:rPr>
          <w:color w:val="000000" w:themeColor="text1"/>
          <w:sz w:val="28"/>
          <w:szCs w:val="28"/>
        </w:rPr>
        <w:t>10</w:t>
      </w:r>
      <w:r w:rsidRPr="00997869">
        <w:rPr>
          <w:color w:val="000000" w:themeColor="text1"/>
          <w:sz w:val="28"/>
          <w:szCs w:val="28"/>
        </w:rPr>
        <w:t>.0</w:t>
      </w:r>
      <w:r w:rsidR="0010078D" w:rsidRPr="00997869">
        <w:rPr>
          <w:color w:val="000000" w:themeColor="text1"/>
          <w:sz w:val="28"/>
          <w:szCs w:val="28"/>
        </w:rPr>
        <w:t>3</w:t>
      </w:r>
      <w:r w:rsidRPr="00997869">
        <w:rPr>
          <w:color w:val="000000" w:themeColor="text1"/>
          <w:sz w:val="28"/>
          <w:szCs w:val="28"/>
        </w:rPr>
        <w:t>.202</w:t>
      </w:r>
      <w:r w:rsidR="00841939" w:rsidRPr="00997869">
        <w:rPr>
          <w:color w:val="000000" w:themeColor="text1"/>
          <w:sz w:val="28"/>
          <w:szCs w:val="28"/>
        </w:rPr>
        <w:t>6</w:t>
      </w:r>
      <w:r w:rsidRPr="00997869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997869">
        <w:rPr>
          <w:color w:val="000000" w:themeColor="text1"/>
          <w:sz w:val="28"/>
          <w:szCs w:val="28"/>
        </w:rPr>
        <w:t xml:space="preserve">      </w:t>
      </w:r>
      <w:r w:rsidRPr="00997869">
        <w:rPr>
          <w:color w:val="000000" w:themeColor="text1"/>
          <w:sz w:val="28"/>
          <w:szCs w:val="28"/>
        </w:rPr>
        <w:t xml:space="preserve"> Шапиева Э.И.</w:t>
      </w:r>
    </w:p>
    <w:p w14:paraId="25A7E815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D8CA7C8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4DA1C8B0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6944C37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4FB6DAD8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FE8615F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4AA75792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2F6E1144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0B201640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1A89D844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1E5BDAF1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082A8659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172ECA0F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1CD8F4BA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1B42402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34121F7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1B47E2D5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757C1C1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67FFA7D2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10846853" w14:textId="77777777" w:rsidR="00D74695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4EFEEBF9" w14:textId="77777777" w:rsidR="00D74695" w:rsidRPr="00D74695" w:rsidRDefault="00D74695" w:rsidP="00D74695">
      <w:pPr>
        <w:pStyle w:val="af0"/>
        <w:ind w:left="1134" w:hanging="1134"/>
        <w:jc w:val="center"/>
        <w:rPr>
          <w:b/>
          <w:bCs/>
          <w:color w:val="000000" w:themeColor="text1"/>
          <w:sz w:val="28"/>
          <w:szCs w:val="28"/>
        </w:rPr>
      </w:pPr>
      <w:r w:rsidRPr="00D74695">
        <w:rPr>
          <w:b/>
          <w:bCs/>
          <w:color w:val="000000" w:themeColor="text1"/>
          <w:sz w:val="28"/>
          <w:szCs w:val="28"/>
        </w:rPr>
        <w:t>ПОЛОЖЕНИЕ</w:t>
      </w:r>
    </w:p>
    <w:p w14:paraId="5E3B8218" w14:textId="29D5EE06" w:rsidR="00D74695" w:rsidRPr="00D74695" w:rsidRDefault="00D74695" w:rsidP="00D74695">
      <w:pPr>
        <w:pStyle w:val="af0"/>
        <w:ind w:left="1134" w:hanging="1134"/>
        <w:jc w:val="center"/>
        <w:rPr>
          <w:b/>
          <w:bCs/>
          <w:color w:val="000000" w:themeColor="text1"/>
          <w:sz w:val="28"/>
          <w:szCs w:val="28"/>
        </w:rPr>
      </w:pPr>
      <w:r w:rsidRPr="00D74695">
        <w:rPr>
          <w:b/>
          <w:bCs/>
          <w:color w:val="000000" w:themeColor="text1"/>
          <w:sz w:val="28"/>
          <w:szCs w:val="28"/>
        </w:rPr>
        <w:t xml:space="preserve"> о муниципальном конкурсе социальных проектов, направленных на создание современных и эффективных образовательных условий в общеобразовательных организациях </w:t>
      </w:r>
      <w:r>
        <w:rPr>
          <w:b/>
          <w:bCs/>
          <w:color w:val="000000" w:themeColor="text1"/>
          <w:sz w:val="28"/>
          <w:szCs w:val="28"/>
        </w:rPr>
        <w:t>МР «Ботлихский район»</w:t>
      </w:r>
      <w:r w:rsidRPr="00D74695">
        <w:rPr>
          <w:b/>
          <w:bCs/>
          <w:color w:val="000000" w:themeColor="text1"/>
          <w:sz w:val="28"/>
          <w:szCs w:val="28"/>
        </w:rPr>
        <w:t xml:space="preserve"> в 2026 году</w:t>
      </w:r>
    </w:p>
    <w:p w14:paraId="2BFABD91" w14:textId="77777777" w:rsidR="00D74695" w:rsidRPr="00D74695" w:rsidRDefault="00D74695" w:rsidP="00D74695">
      <w:pPr>
        <w:pStyle w:val="af0"/>
        <w:ind w:left="1134" w:hanging="1134"/>
        <w:rPr>
          <w:b/>
          <w:bCs/>
          <w:color w:val="000000" w:themeColor="text1"/>
          <w:sz w:val="28"/>
          <w:szCs w:val="28"/>
        </w:rPr>
      </w:pPr>
      <w:r w:rsidRPr="00D74695">
        <w:rPr>
          <w:b/>
          <w:bCs/>
          <w:color w:val="000000" w:themeColor="text1"/>
          <w:sz w:val="28"/>
          <w:szCs w:val="28"/>
        </w:rPr>
        <w:t>1. Общие положения</w:t>
      </w:r>
    </w:p>
    <w:p w14:paraId="4D473E43" w14:textId="77777777" w:rsidR="00D74695" w:rsidRPr="00D74695" w:rsidRDefault="00D74695" w:rsidP="00D74695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1.1. Настоящее Положение определяет цели, задачи, порядок организации, проведения, критерии оценки и подведения итогов муниципального конкурса социальных проектов, направленных на улучшение образовательных условий (далее – Конкурс).</w:t>
      </w:r>
    </w:p>
    <w:p w14:paraId="412C8155" w14:textId="77777777" w:rsidR="00D74695" w:rsidRPr="00D74695" w:rsidRDefault="00D74695" w:rsidP="00D74695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1.2. Конкурс проводится в соответствии с федеральной и региональной образовательной политикой, Стратегией социально-экономического развития муниципального образования, а также в рамках реализации национального проекта «Образование».</w:t>
      </w:r>
    </w:p>
    <w:p w14:paraId="636A706B" w14:textId="0F1927A3" w:rsidR="00D74695" w:rsidRPr="00D74695" w:rsidRDefault="00D74695" w:rsidP="00D74695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1.3. Учредителем и организатором Конкурса является Управление образования (далее – Организатор).</w:t>
      </w:r>
    </w:p>
    <w:p w14:paraId="0567B136" w14:textId="77777777" w:rsidR="00D74695" w:rsidRPr="00D74695" w:rsidRDefault="00D74695" w:rsidP="00D74695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1.4. Конкурс призван выявить, поддержать и реализовать лучшие инициативы, способствующие:</w:t>
      </w:r>
    </w:p>
    <w:p w14:paraId="76060D27" w14:textId="77777777" w:rsidR="00D74695" w:rsidRPr="00D74695" w:rsidRDefault="00D74695" w:rsidP="00D74695">
      <w:pPr>
        <w:pStyle w:val="af0"/>
        <w:numPr>
          <w:ilvl w:val="0"/>
          <w:numId w:val="33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Созданию безопасной, комфортной и мотивирующей образовательной среды.</w:t>
      </w:r>
    </w:p>
    <w:p w14:paraId="61337545" w14:textId="77777777" w:rsidR="00D74695" w:rsidRPr="00D74695" w:rsidRDefault="00D74695" w:rsidP="00D74695">
      <w:pPr>
        <w:pStyle w:val="af0"/>
        <w:numPr>
          <w:ilvl w:val="0"/>
          <w:numId w:val="33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Внедрению современных педагогических технологий и цифровых решений.</w:t>
      </w:r>
    </w:p>
    <w:p w14:paraId="0E26CBAF" w14:textId="77777777" w:rsidR="00D74695" w:rsidRPr="00D74695" w:rsidRDefault="00D74695" w:rsidP="00D74695">
      <w:pPr>
        <w:pStyle w:val="af0"/>
        <w:numPr>
          <w:ilvl w:val="0"/>
          <w:numId w:val="33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Развитию инфраструктуры образовательных организаций.</w:t>
      </w:r>
    </w:p>
    <w:p w14:paraId="0160B678" w14:textId="77777777" w:rsidR="00D74695" w:rsidRPr="00D74695" w:rsidRDefault="00D74695" w:rsidP="00D74695">
      <w:pPr>
        <w:pStyle w:val="af0"/>
        <w:numPr>
          <w:ilvl w:val="0"/>
          <w:numId w:val="33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Повышению качества и доступности образования для всех категорий обучающихся.</w:t>
      </w:r>
    </w:p>
    <w:p w14:paraId="7644CE6A" w14:textId="77777777" w:rsidR="00D74695" w:rsidRPr="00D74695" w:rsidRDefault="00D74695" w:rsidP="00D74695">
      <w:pPr>
        <w:pStyle w:val="af0"/>
        <w:ind w:left="1134" w:hanging="1134"/>
        <w:rPr>
          <w:b/>
          <w:bCs/>
          <w:color w:val="000000" w:themeColor="text1"/>
          <w:sz w:val="28"/>
          <w:szCs w:val="28"/>
        </w:rPr>
      </w:pPr>
      <w:r w:rsidRPr="00D74695">
        <w:rPr>
          <w:b/>
          <w:bCs/>
          <w:color w:val="000000" w:themeColor="text1"/>
          <w:sz w:val="28"/>
          <w:szCs w:val="28"/>
        </w:rPr>
        <w:t>2. Цели и задачи Конкурса</w:t>
      </w:r>
    </w:p>
    <w:p w14:paraId="48AFBAE2" w14:textId="77777777" w:rsidR="00D74695" w:rsidRPr="00D74695" w:rsidRDefault="00D74695" w:rsidP="00D74695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 xml:space="preserve">2.1. </w:t>
      </w:r>
      <w:r w:rsidRPr="00D74695">
        <w:rPr>
          <w:b/>
          <w:bCs/>
          <w:color w:val="000000" w:themeColor="text1"/>
          <w:sz w:val="28"/>
          <w:szCs w:val="28"/>
        </w:rPr>
        <w:t>Цель Конкурса:</w:t>
      </w:r>
      <w:r w:rsidRPr="00D74695">
        <w:rPr>
          <w:color w:val="000000" w:themeColor="text1"/>
          <w:sz w:val="28"/>
          <w:szCs w:val="28"/>
        </w:rPr>
        <w:t xml:space="preserve"> Аккумулирование и практическое воплощение перспективных социальных идей, нацеленных на кардинальное улучшение материально-технической, информационной и психолого-педагогической среды в общеобразовательных организациях муниципального образования.</w:t>
      </w:r>
    </w:p>
    <w:p w14:paraId="18A15795" w14:textId="77777777" w:rsidR="00D74695" w:rsidRPr="00D74695" w:rsidRDefault="00D74695" w:rsidP="00D74695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 xml:space="preserve">2.2. </w:t>
      </w:r>
      <w:r w:rsidRPr="00D74695">
        <w:rPr>
          <w:b/>
          <w:bCs/>
          <w:color w:val="000000" w:themeColor="text1"/>
          <w:sz w:val="28"/>
          <w:szCs w:val="28"/>
        </w:rPr>
        <w:t>Задачи Конкурса:</w:t>
      </w:r>
    </w:p>
    <w:p w14:paraId="00A99CB1" w14:textId="77777777" w:rsidR="00D74695" w:rsidRPr="00D74695" w:rsidRDefault="00D74695" w:rsidP="00D74695">
      <w:pPr>
        <w:pStyle w:val="af0"/>
        <w:numPr>
          <w:ilvl w:val="0"/>
          <w:numId w:val="34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Стимулирование проектной деятельности среди педагогических коллективов, управленческих кадров, родительской общественности и старшеклассников.</w:t>
      </w:r>
    </w:p>
    <w:p w14:paraId="05ECD033" w14:textId="77777777" w:rsidR="00D74695" w:rsidRPr="00D74695" w:rsidRDefault="00D74695" w:rsidP="00D74695">
      <w:pPr>
        <w:pStyle w:val="af0"/>
        <w:numPr>
          <w:ilvl w:val="0"/>
          <w:numId w:val="34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Привлечение внимания социума и деловых партнёров к актуальным проблемам развития муниципальной системы образования.</w:t>
      </w:r>
    </w:p>
    <w:p w14:paraId="68FBFA36" w14:textId="77777777" w:rsidR="00D74695" w:rsidRPr="00D74695" w:rsidRDefault="00D74695" w:rsidP="00D74695">
      <w:pPr>
        <w:pStyle w:val="af0"/>
        <w:numPr>
          <w:ilvl w:val="0"/>
          <w:numId w:val="34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Отбор и финансовая поддержка наиболее проработанных, жизнеспособных и социально значимых проектов.</w:t>
      </w:r>
    </w:p>
    <w:p w14:paraId="25BACC1C" w14:textId="77777777" w:rsidR="00D74695" w:rsidRPr="00D74695" w:rsidRDefault="00D74695" w:rsidP="00D74695">
      <w:pPr>
        <w:pStyle w:val="af0"/>
        <w:numPr>
          <w:ilvl w:val="0"/>
          <w:numId w:val="34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Диссеминация успешного опыта по созданию инновационных образовательных пространств.</w:t>
      </w:r>
    </w:p>
    <w:p w14:paraId="0A350446" w14:textId="77777777" w:rsidR="00D74695" w:rsidRPr="00D74695" w:rsidRDefault="00D74695" w:rsidP="00D74695">
      <w:pPr>
        <w:pStyle w:val="af0"/>
        <w:ind w:left="1134" w:hanging="1134"/>
        <w:rPr>
          <w:b/>
          <w:bCs/>
          <w:color w:val="000000" w:themeColor="text1"/>
          <w:sz w:val="28"/>
          <w:szCs w:val="28"/>
        </w:rPr>
      </w:pPr>
      <w:r w:rsidRPr="00D74695">
        <w:rPr>
          <w:b/>
          <w:bCs/>
          <w:color w:val="000000" w:themeColor="text1"/>
          <w:sz w:val="28"/>
          <w:szCs w:val="28"/>
        </w:rPr>
        <w:lastRenderedPageBreak/>
        <w:t>3. Участники Конкурса</w:t>
      </w:r>
    </w:p>
    <w:p w14:paraId="2EF1AA74" w14:textId="77777777" w:rsidR="00D74695" w:rsidRPr="00D74695" w:rsidRDefault="00D74695" w:rsidP="00D74695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3.1. К участию в Конкурсе приглашаются проектные команды от общеобразовательных организаций города/района в составе:</w:t>
      </w:r>
    </w:p>
    <w:p w14:paraId="0824E063" w14:textId="77777777" w:rsidR="00D74695" w:rsidRPr="00D74695" w:rsidRDefault="00D74695" w:rsidP="00D74695">
      <w:pPr>
        <w:pStyle w:val="af0"/>
        <w:numPr>
          <w:ilvl w:val="0"/>
          <w:numId w:val="35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Педагогические и руководящие работники.</w:t>
      </w:r>
    </w:p>
    <w:p w14:paraId="09C0EAF1" w14:textId="77777777" w:rsidR="00D74695" w:rsidRPr="00D74695" w:rsidRDefault="00D74695" w:rsidP="00D74695">
      <w:pPr>
        <w:pStyle w:val="af0"/>
        <w:numPr>
          <w:ilvl w:val="0"/>
          <w:numId w:val="35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Представители родительских комитетов.</w:t>
      </w:r>
    </w:p>
    <w:p w14:paraId="4901E323" w14:textId="77777777" w:rsidR="00D74695" w:rsidRPr="00D74695" w:rsidRDefault="00D74695" w:rsidP="00D74695">
      <w:pPr>
        <w:pStyle w:val="af0"/>
        <w:numPr>
          <w:ilvl w:val="0"/>
          <w:numId w:val="35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Обучающиеся 8-11 классов.</w:t>
      </w:r>
    </w:p>
    <w:p w14:paraId="68738968" w14:textId="77777777" w:rsidR="00D74695" w:rsidRPr="00D74695" w:rsidRDefault="00D74695" w:rsidP="00D74695">
      <w:pPr>
        <w:pStyle w:val="af0"/>
        <w:numPr>
          <w:ilvl w:val="0"/>
          <w:numId w:val="35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Социальные партнёры организаций (при наличии).</w:t>
      </w:r>
    </w:p>
    <w:p w14:paraId="336B56DD" w14:textId="77777777" w:rsidR="00D74695" w:rsidRPr="00D74695" w:rsidRDefault="00D74695" w:rsidP="00D74695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3.2. От одной образовательной организации может быть представлено не более двух проектов.</w:t>
      </w:r>
    </w:p>
    <w:p w14:paraId="37F02E55" w14:textId="77777777" w:rsidR="00D74695" w:rsidRPr="00D74695" w:rsidRDefault="00D74695" w:rsidP="00D74695">
      <w:pPr>
        <w:pStyle w:val="af0"/>
        <w:ind w:left="1134" w:hanging="1134"/>
        <w:rPr>
          <w:b/>
          <w:bCs/>
          <w:color w:val="000000" w:themeColor="text1"/>
          <w:sz w:val="28"/>
          <w:szCs w:val="28"/>
        </w:rPr>
      </w:pPr>
      <w:r w:rsidRPr="00D74695">
        <w:rPr>
          <w:b/>
          <w:bCs/>
          <w:color w:val="000000" w:themeColor="text1"/>
          <w:sz w:val="28"/>
          <w:szCs w:val="28"/>
        </w:rPr>
        <w:t>4. Номинации Конкурса в 2026 году</w:t>
      </w:r>
    </w:p>
    <w:p w14:paraId="142E48C0" w14:textId="77777777" w:rsidR="00D74695" w:rsidRPr="00D74695" w:rsidRDefault="00D74695" w:rsidP="00D74695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4.1. Конкурсные проекты представляются в следующих номинациях:</w:t>
      </w:r>
    </w:p>
    <w:p w14:paraId="4EA9A75F" w14:textId="77777777" w:rsidR="00D74695" w:rsidRPr="00D74695" w:rsidRDefault="00D74695" w:rsidP="00D74695">
      <w:pPr>
        <w:pStyle w:val="af0"/>
        <w:numPr>
          <w:ilvl w:val="0"/>
          <w:numId w:val="36"/>
        </w:numPr>
        <w:rPr>
          <w:color w:val="000000" w:themeColor="text1"/>
          <w:sz w:val="28"/>
          <w:szCs w:val="28"/>
        </w:rPr>
      </w:pPr>
      <w:r w:rsidRPr="00D74695">
        <w:rPr>
          <w:b/>
          <w:bCs/>
          <w:color w:val="000000" w:themeColor="text1"/>
          <w:sz w:val="28"/>
          <w:szCs w:val="28"/>
        </w:rPr>
        <w:t>«Современная образовательная экосистема»:</w:t>
      </w:r>
      <w:r w:rsidRPr="00D74695">
        <w:rPr>
          <w:color w:val="000000" w:themeColor="text1"/>
          <w:sz w:val="28"/>
          <w:szCs w:val="28"/>
        </w:rPr>
        <w:t xml:space="preserve"> Проекты по созданию и модернизации предметно-пространственной среды (коворкинг-зоны, медиатеки, зоны отдыха, лабораторные комплексы).</w:t>
      </w:r>
    </w:p>
    <w:p w14:paraId="5D86B523" w14:textId="77777777" w:rsidR="00D74695" w:rsidRPr="00D74695" w:rsidRDefault="00D74695" w:rsidP="00D74695">
      <w:pPr>
        <w:pStyle w:val="af0"/>
        <w:numPr>
          <w:ilvl w:val="0"/>
          <w:numId w:val="36"/>
        </w:numPr>
        <w:rPr>
          <w:color w:val="000000" w:themeColor="text1"/>
          <w:sz w:val="28"/>
          <w:szCs w:val="28"/>
        </w:rPr>
      </w:pPr>
      <w:r w:rsidRPr="00D74695">
        <w:rPr>
          <w:b/>
          <w:bCs/>
          <w:color w:val="000000" w:themeColor="text1"/>
          <w:sz w:val="28"/>
          <w:szCs w:val="28"/>
        </w:rPr>
        <w:t>«Цифровая трансформация школы»:</w:t>
      </w:r>
      <w:r w:rsidRPr="00D74695">
        <w:rPr>
          <w:color w:val="000000" w:themeColor="text1"/>
          <w:sz w:val="28"/>
          <w:szCs w:val="28"/>
        </w:rPr>
        <w:t xml:space="preserve"> Проекты по внедрению цифровых сервисов, образовательных платформ, оснащению интерактивным и робототехническим оборудованием.</w:t>
      </w:r>
    </w:p>
    <w:p w14:paraId="13DFE073" w14:textId="77777777" w:rsidR="00D74695" w:rsidRPr="00D74695" w:rsidRDefault="00D74695" w:rsidP="00D74695">
      <w:pPr>
        <w:pStyle w:val="af0"/>
        <w:numPr>
          <w:ilvl w:val="0"/>
          <w:numId w:val="36"/>
        </w:numPr>
        <w:rPr>
          <w:color w:val="000000" w:themeColor="text1"/>
          <w:sz w:val="28"/>
          <w:szCs w:val="28"/>
        </w:rPr>
      </w:pPr>
      <w:r w:rsidRPr="00D74695">
        <w:rPr>
          <w:b/>
          <w:bCs/>
          <w:color w:val="000000" w:themeColor="text1"/>
          <w:sz w:val="28"/>
          <w:szCs w:val="28"/>
        </w:rPr>
        <w:t>«Территория здоровья и безопасности»:</w:t>
      </w:r>
      <w:r w:rsidRPr="00D74695">
        <w:rPr>
          <w:color w:val="000000" w:themeColor="text1"/>
          <w:sz w:val="28"/>
          <w:szCs w:val="28"/>
        </w:rPr>
        <w:t xml:space="preserve"> Проекты, направленные на укрепление физического и психического здоровья обучающихся, организацию здорового питания, комплексную безопасность.</w:t>
      </w:r>
    </w:p>
    <w:p w14:paraId="0EB2625D" w14:textId="77777777" w:rsidR="00D74695" w:rsidRPr="00D74695" w:rsidRDefault="00D74695" w:rsidP="00D74695">
      <w:pPr>
        <w:pStyle w:val="af0"/>
        <w:numPr>
          <w:ilvl w:val="0"/>
          <w:numId w:val="36"/>
        </w:numPr>
        <w:rPr>
          <w:color w:val="000000" w:themeColor="text1"/>
          <w:sz w:val="28"/>
          <w:szCs w:val="28"/>
        </w:rPr>
      </w:pPr>
      <w:r w:rsidRPr="00D74695">
        <w:rPr>
          <w:b/>
          <w:bCs/>
          <w:color w:val="000000" w:themeColor="text1"/>
          <w:sz w:val="28"/>
          <w:szCs w:val="28"/>
        </w:rPr>
        <w:t>«Социальное партнёрство для образования»:</w:t>
      </w:r>
      <w:r w:rsidRPr="00D74695">
        <w:rPr>
          <w:color w:val="000000" w:themeColor="text1"/>
          <w:sz w:val="28"/>
          <w:szCs w:val="28"/>
        </w:rPr>
        <w:t xml:space="preserve"> Проекты, предполагающие эффективное взаимодействие с учреждениями культуры, науки, спорта и бизнес-структурами для обогащения образовательного процесса.</w:t>
      </w:r>
    </w:p>
    <w:p w14:paraId="6C74414E" w14:textId="77777777" w:rsidR="00D74695" w:rsidRPr="00D74695" w:rsidRDefault="00D74695" w:rsidP="00D74695">
      <w:pPr>
        <w:pStyle w:val="af0"/>
        <w:ind w:left="1134" w:hanging="1134"/>
        <w:rPr>
          <w:b/>
          <w:bCs/>
          <w:color w:val="000000" w:themeColor="text1"/>
          <w:sz w:val="28"/>
          <w:szCs w:val="28"/>
        </w:rPr>
      </w:pPr>
      <w:r w:rsidRPr="00D74695">
        <w:rPr>
          <w:b/>
          <w:bCs/>
          <w:color w:val="000000" w:themeColor="text1"/>
          <w:sz w:val="28"/>
          <w:szCs w:val="28"/>
        </w:rPr>
        <w:t>5. Требования к конкурсным проектам</w:t>
      </w:r>
    </w:p>
    <w:p w14:paraId="42FA3E07" w14:textId="77777777" w:rsidR="00D74695" w:rsidRPr="00D74695" w:rsidRDefault="00D74695" w:rsidP="00D74695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5.1. Проект должен быть представлен в виде развёрнутой презентации, соответствующей установленному организатором шаблону, и включать:</w:t>
      </w:r>
    </w:p>
    <w:p w14:paraId="152A7394" w14:textId="77777777" w:rsidR="00D74695" w:rsidRPr="00D74695" w:rsidRDefault="00D74695" w:rsidP="00D74695">
      <w:pPr>
        <w:pStyle w:val="af0"/>
        <w:numPr>
          <w:ilvl w:val="0"/>
          <w:numId w:val="37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Чёткое обоснование актуальности и социальной значимости.</w:t>
      </w:r>
    </w:p>
    <w:p w14:paraId="18A0B0DC" w14:textId="77777777" w:rsidR="00D74695" w:rsidRPr="00D74695" w:rsidRDefault="00D74695" w:rsidP="00D74695">
      <w:pPr>
        <w:pStyle w:val="af0"/>
        <w:numPr>
          <w:ilvl w:val="0"/>
          <w:numId w:val="37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Конкретные, измеримые цели и задачи.</w:t>
      </w:r>
    </w:p>
    <w:p w14:paraId="67ADB552" w14:textId="77777777" w:rsidR="00D74695" w:rsidRPr="00D74695" w:rsidRDefault="00D74695" w:rsidP="00D74695">
      <w:pPr>
        <w:pStyle w:val="af0"/>
        <w:numPr>
          <w:ilvl w:val="0"/>
          <w:numId w:val="37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Детальный план реализации с указанием этапов, сроков и ответственных лиц.</w:t>
      </w:r>
    </w:p>
    <w:p w14:paraId="0E11FCFC" w14:textId="77777777" w:rsidR="00D74695" w:rsidRPr="00D74695" w:rsidRDefault="00D74695" w:rsidP="00D74695">
      <w:pPr>
        <w:pStyle w:val="af0"/>
        <w:numPr>
          <w:ilvl w:val="0"/>
          <w:numId w:val="37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Смету расходов с обоснованием финансовых затрат.</w:t>
      </w:r>
    </w:p>
    <w:p w14:paraId="6322FC21" w14:textId="77777777" w:rsidR="00D74695" w:rsidRPr="00D74695" w:rsidRDefault="00D74695" w:rsidP="00D74695">
      <w:pPr>
        <w:pStyle w:val="af0"/>
        <w:numPr>
          <w:ilvl w:val="0"/>
          <w:numId w:val="37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План оценки ожидаемых результатов и механизм устойчивости проекта после его реализации.</w:t>
      </w:r>
    </w:p>
    <w:p w14:paraId="502F5AC0" w14:textId="77777777" w:rsidR="00D74695" w:rsidRPr="00D74695" w:rsidRDefault="00D74695" w:rsidP="00D74695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5.2. Срок реализации проекта не должен превышать 12 месяцев с момента получения финансирования.</w:t>
      </w:r>
    </w:p>
    <w:p w14:paraId="43B94CA5" w14:textId="77777777" w:rsidR="00D74695" w:rsidRPr="00D74695" w:rsidRDefault="00D74695" w:rsidP="00D74695">
      <w:pPr>
        <w:pStyle w:val="af0"/>
        <w:ind w:left="1134" w:hanging="1134"/>
        <w:rPr>
          <w:b/>
          <w:bCs/>
          <w:color w:val="000000" w:themeColor="text1"/>
          <w:sz w:val="28"/>
          <w:szCs w:val="28"/>
        </w:rPr>
      </w:pPr>
      <w:r w:rsidRPr="00D74695">
        <w:rPr>
          <w:b/>
          <w:bCs/>
          <w:color w:val="000000" w:themeColor="text1"/>
          <w:sz w:val="28"/>
          <w:szCs w:val="28"/>
        </w:rPr>
        <w:t>6. Порядок, сроки проведения и критерии оценки</w:t>
      </w:r>
    </w:p>
    <w:p w14:paraId="36BE2810" w14:textId="77777777" w:rsidR="00D74695" w:rsidRPr="00D74695" w:rsidRDefault="00D74695" w:rsidP="00D74695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6.1. Конкурс проводится в три этапа:</w:t>
      </w:r>
    </w:p>
    <w:p w14:paraId="3813CAA6" w14:textId="77777777" w:rsidR="00D74695" w:rsidRPr="00D74695" w:rsidRDefault="00D74695" w:rsidP="00D74695">
      <w:pPr>
        <w:pStyle w:val="af0"/>
        <w:numPr>
          <w:ilvl w:val="0"/>
          <w:numId w:val="38"/>
        </w:numPr>
        <w:rPr>
          <w:color w:val="000000" w:themeColor="text1"/>
          <w:sz w:val="28"/>
          <w:szCs w:val="28"/>
        </w:rPr>
      </w:pPr>
      <w:r w:rsidRPr="00D74695">
        <w:rPr>
          <w:b/>
          <w:bCs/>
          <w:color w:val="000000" w:themeColor="text1"/>
          <w:sz w:val="28"/>
          <w:szCs w:val="28"/>
        </w:rPr>
        <w:t>Приём заявок и проектных предложений:</w:t>
      </w:r>
      <w:r w:rsidRPr="00D74695">
        <w:rPr>
          <w:color w:val="000000" w:themeColor="text1"/>
          <w:sz w:val="28"/>
          <w:szCs w:val="28"/>
        </w:rPr>
        <w:t xml:space="preserve"> с 1 апреля по 31 мая 2026 года.</w:t>
      </w:r>
    </w:p>
    <w:p w14:paraId="6A521E2A" w14:textId="77777777" w:rsidR="00D74695" w:rsidRPr="00D74695" w:rsidRDefault="00D74695" w:rsidP="00D74695">
      <w:pPr>
        <w:pStyle w:val="af0"/>
        <w:numPr>
          <w:ilvl w:val="0"/>
          <w:numId w:val="38"/>
        </w:numPr>
        <w:rPr>
          <w:color w:val="000000" w:themeColor="text1"/>
          <w:sz w:val="28"/>
          <w:szCs w:val="28"/>
        </w:rPr>
      </w:pPr>
      <w:r w:rsidRPr="00D74695">
        <w:rPr>
          <w:b/>
          <w:bCs/>
          <w:color w:val="000000" w:themeColor="text1"/>
          <w:sz w:val="28"/>
          <w:szCs w:val="28"/>
        </w:rPr>
        <w:lastRenderedPageBreak/>
        <w:t>Экспертная оценка и отбор финалистов:</w:t>
      </w:r>
      <w:r w:rsidRPr="00D74695">
        <w:rPr>
          <w:color w:val="000000" w:themeColor="text1"/>
          <w:sz w:val="28"/>
          <w:szCs w:val="28"/>
        </w:rPr>
        <w:t xml:space="preserve"> с 1 по 30 июня 2026 года.</w:t>
      </w:r>
    </w:p>
    <w:p w14:paraId="6B5C259E" w14:textId="77777777" w:rsidR="00D74695" w:rsidRPr="00D74695" w:rsidRDefault="00D74695" w:rsidP="00D74695">
      <w:pPr>
        <w:pStyle w:val="af0"/>
        <w:numPr>
          <w:ilvl w:val="0"/>
          <w:numId w:val="38"/>
        </w:numPr>
        <w:rPr>
          <w:color w:val="000000" w:themeColor="text1"/>
          <w:sz w:val="28"/>
          <w:szCs w:val="28"/>
        </w:rPr>
      </w:pPr>
      <w:r w:rsidRPr="00D74695">
        <w:rPr>
          <w:b/>
          <w:bCs/>
          <w:color w:val="000000" w:themeColor="text1"/>
          <w:sz w:val="28"/>
          <w:szCs w:val="28"/>
        </w:rPr>
        <w:t>Публичная защита проектов и определение победителей:</w:t>
      </w:r>
      <w:r w:rsidRPr="00D74695">
        <w:rPr>
          <w:color w:val="000000" w:themeColor="text1"/>
          <w:sz w:val="28"/>
          <w:szCs w:val="28"/>
        </w:rPr>
        <w:t xml:space="preserve"> первая декада сентября 2026 года.</w:t>
      </w:r>
    </w:p>
    <w:p w14:paraId="491C21F9" w14:textId="77777777" w:rsidR="00D74695" w:rsidRPr="00D74695" w:rsidRDefault="00D74695" w:rsidP="00D74695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6.2. Оценка проектов осуществляется Экспертным советом, утверждённым Организатором, по следующим критериям:</w:t>
      </w:r>
    </w:p>
    <w:p w14:paraId="575025CC" w14:textId="77777777" w:rsidR="00D74695" w:rsidRPr="00D74695" w:rsidRDefault="00D74695" w:rsidP="00D74695">
      <w:pPr>
        <w:pStyle w:val="af0"/>
        <w:numPr>
          <w:ilvl w:val="0"/>
          <w:numId w:val="39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Актуальность и соответствие приоритетам развития образования (максимум 25 баллов).</w:t>
      </w:r>
    </w:p>
    <w:p w14:paraId="38C6E2DE" w14:textId="77777777" w:rsidR="00D74695" w:rsidRPr="00D74695" w:rsidRDefault="00D74695" w:rsidP="00D74695">
      <w:pPr>
        <w:pStyle w:val="af0"/>
        <w:numPr>
          <w:ilvl w:val="0"/>
          <w:numId w:val="39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Проработанность и реалистичность плана выполнения (максимум 25 баллов).</w:t>
      </w:r>
    </w:p>
    <w:p w14:paraId="40FA3DBC" w14:textId="77777777" w:rsidR="00D74695" w:rsidRPr="00D74695" w:rsidRDefault="00D74695" w:rsidP="00D74695">
      <w:pPr>
        <w:pStyle w:val="af0"/>
        <w:numPr>
          <w:ilvl w:val="0"/>
          <w:numId w:val="39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Ожидаемый социально-образовательный эффект и масштабируемость (максимум 20 баллов).</w:t>
      </w:r>
    </w:p>
    <w:p w14:paraId="5B1F1C07" w14:textId="77777777" w:rsidR="00D74695" w:rsidRPr="00D74695" w:rsidRDefault="00D74695" w:rsidP="00D74695">
      <w:pPr>
        <w:pStyle w:val="af0"/>
        <w:numPr>
          <w:ilvl w:val="0"/>
          <w:numId w:val="39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Эффективность и оптимальность планируемого использования бюджетных средств (максимум 20 баллов).</w:t>
      </w:r>
    </w:p>
    <w:p w14:paraId="5383245D" w14:textId="77777777" w:rsidR="00D74695" w:rsidRPr="00D74695" w:rsidRDefault="00D74695" w:rsidP="00D74695">
      <w:pPr>
        <w:pStyle w:val="af0"/>
        <w:numPr>
          <w:ilvl w:val="0"/>
          <w:numId w:val="39"/>
        </w:numPr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Инновационность предлагаемых решений (максимум 10 баллов).</w:t>
      </w:r>
    </w:p>
    <w:p w14:paraId="6916EC3C" w14:textId="77777777" w:rsidR="00D74695" w:rsidRPr="00D74695" w:rsidRDefault="00D74695" w:rsidP="00D74695">
      <w:pPr>
        <w:pStyle w:val="af0"/>
        <w:ind w:left="1134" w:hanging="1134"/>
        <w:rPr>
          <w:b/>
          <w:bCs/>
          <w:color w:val="000000" w:themeColor="text1"/>
          <w:sz w:val="28"/>
          <w:szCs w:val="28"/>
        </w:rPr>
      </w:pPr>
      <w:r w:rsidRPr="00D74695">
        <w:rPr>
          <w:b/>
          <w:bCs/>
          <w:color w:val="000000" w:themeColor="text1"/>
          <w:sz w:val="28"/>
          <w:szCs w:val="28"/>
        </w:rPr>
        <w:t>7. Подведение итогов и награждение</w:t>
      </w:r>
    </w:p>
    <w:p w14:paraId="346A582E" w14:textId="626B7594" w:rsidR="00D74695" w:rsidRPr="00D74695" w:rsidRDefault="00D74695" w:rsidP="00D74695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7.1. Победители (I место) и призёры (II и III места) в каждой номинации определяются на основании суммы баллов, набранных по итогам экспертной оценки и публичной защиты.</w:t>
      </w:r>
    </w:p>
    <w:p w14:paraId="6EC5A743" w14:textId="7BC076CD" w:rsidR="00D74695" w:rsidRPr="00D74695" w:rsidRDefault="00D74695" w:rsidP="00D74695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 xml:space="preserve">7.3. </w:t>
      </w:r>
      <w:r>
        <w:rPr>
          <w:color w:val="000000" w:themeColor="text1"/>
          <w:sz w:val="28"/>
          <w:szCs w:val="28"/>
        </w:rPr>
        <w:t xml:space="preserve">Победители </w:t>
      </w:r>
      <w:r w:rsidRPr="00D74695">
        <w:rPr>
          <w:color w:val="000000" w:themeColor="text1"/>
          <w:sz w:val="28"/>
          <w:szCs w:val="28"/>
        </w:rPr>
        <w:t>Конкурса награждаются дипломами Управления образования, а их проекты включаются в муниципальный банк лучших практик.</w:t>
      </w:r>
    </w:p>
    <w:p w14:paraId="2FAEAB47" w14:textId="77777777" w:rsidR="00D74695" w:rsidRPr="00D74695" w:rsidRDefault="00D74695" w:rsidP="00D74695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D74695">
        <w:rPr>
          <w:color w:val="000000" w:themeColor="text1"/>
          <w:sz w:val="28"/>
          <w:szCs w:val="28"/>
        </w:rPr>
        <w:t>7.4. Итоги Конкурса официально публикуются на сайте Управления образования и в средствах массовой информации до 30 сентября 2026 года.</w:t>
      </w:r>
    </w:p>
    <w:p w14:paraId="7E13FE38" w14:textId="77777777" w:rsidR="00D74695" w:rsidRPr="00997869" w:rsidRDefault="00D74695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74AA965E" w14:textId="77777777" w:rsidR="00D91242" w:rsidRPr="00997869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8"/>
          <w:szCs w:val="28"/>
        </w:rPr>
      </w:pPr>
    </w:p>
    <w:p w14:paraId="739041A6" w14:textId="77777777" w:rsidR="00D91242" w:rsidRPr="00997869" w:rsidRDefault="00D91242" w:rsidP="00EA2378">
      <w:pPr>
        <w:ind w:firstLine="709"/>
        <w:rPr>
          <w:b/>
          <w:sz w:val="28"/>
          <w:szCs w:val="28"/>
        </w:rPr>
      </w:pPr>
    </w:p>
    <w:p w14:paraId="7BF5FA6A" w14:textId="2AE0F6DC" w:rsidR="00800E7E" w:rsidRPr="00997869" w:rsidRDefault="00800E7E" w:rsidP="00800E7E">
      <w:pPr>
        <w:ind w:firstLine="709"/>
        <w:rPr>
          <w:b/>
          <w:sz w:val="28"/>
          <w:szCs w:val="28"/>
        </w:rPr>
      </w:pPr>
    </w:p>
    <w:p w14:paraId="136B2FFD" w14:textId="77777777" w:rsidR="00D91242" w:rsidRPr="00997869" w:rsidRDefault="00D91242" w:rsidP="00800E7E">
      <w:pPr>
        <w:ind w:firstLine="709"/>
        <w:rPr>
          <w:b/>
          <w:sz w:val="28"/>
          <w:szCs w:val="28"/>
        </w:rPr>
      </w:pPr>
    </w:p>
    <w:p w14:paraId="269D19F0" w14:textId="77777777" w:rsidR="009100F5" w:rsidRPr="00997869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Pr="00997869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Pr="00997869" w:rsidRDefault="00800E7E" w:rsidP="00800E7E">
      <w:pPr>
        <w:rPr>
          <w:b/>
          <w:sz w:val="28"/>
          <w:szCs w:val="28"/>
        </w:rPr>
      </w:pPr>
    </w:p>
    <w:sectPr w:rsidR="00800E7E" w:rsidRPr="00997869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8E7DC6"/>
    <w:multiLevelType w:val="multilevel"/>
    <w:tmpl w:val="D27A41D6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300C5"/>
    <w:multiLevelType w:val="multilevel"/>
    <w:tmpl w:val="546E8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031699"/>
    <w:multiLevelType w:val="multilevel"/>
    <w:tmpl w:val="239A5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0D01330"/>
    <w:multiLevelType w:val="multilevel"/>
    <w:tmpl w:val="7B6EA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9F1DFC"/>
    <w:multiLevelType w:val="multilevel"/>
    <w:tmpl w:val="F5740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5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074050"/>
    <w:multiLevelType w:val="multilevel"/>
    <w:tmpl w:val="20F6D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764509"/>
    <w:multiLevelType w:val="multilevel"/>
    <w:tmpl w:val="74BE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6BC5CD9"/>
    <w:multiLevelType w:val="multilevel"/>
    <w:tmpl w:val="6548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04773BD"/>
    <w:multiLevelType w:val="multilevel"/>
    <w:tmpl w:val="E578E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5" w15:restartNumberingAfterBreak="0">
    <w:nsid w:val="52E13FE6"/>
    <w:multiLevelType w:val="multilevel"/>
    <w:tmpl w:val="22D47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3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3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6445BA"/>
    <w:multiLevelType w:val="multilevel"/>
    <w:tmpl w:val="6F6CF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1201799"/>
    <w:multiLevelType w:val="multilevel"/>
    <w:tmpl w:val="EE9ED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10"/>
  </w:num>
  <w:num w:numId="4" w16cid:durableId="645210482">
    <w:abstractNumId w:val="34"/>
  </w:num>
  <w:num w:numId="5" w16cid:durableId="983508355">
    <w:abstractNumId w:val="18"/>
  </w:num>
  <w:num w:numId="6" w16cid:durableId="2004428600">
    <w:abstractNumId w:val="6"/>
  </w:num>
  <w:num w:numId="7" w16cid:durableId="881207785">
    <w:abstractNumId w:val="27"/>
  </w:num>
  <w:num w:numId="8" w16cid:durableId="2120223252">
    <w:abstractNumId w:val="24"/>
  </w:num>
  <w:num w:numId="9" w16cid:durableId="372582660">
    <w:abstractNumId w:val="22"/>
  </w:num>
  <w:num w:numId="10" w16cid:durableId="1433163040">
    <w:abstractNumId w:val="7"/>
  </w:num>
  <w:num w:numId="11" w16cid:durableId="381708348">
    <w:abstractNumId w:val="37"/>
  </w:num>
  <w:num w:numId="12" w16cid:durableId="1870097366">
    <w:abstractNumId w:val="16"/>
  </w:num>
  <w:num w:numId="13" w16cid:durableId="1148864615">
    <w:abstractNumId w:val="9"/>
  </w:num>
  <w:num w:numId="14" w16cid:durableId="589042432">
    <w:abstractNumId w:val="15"/>
  </w:num>
  <w:num w:numId="15" w16cid:durableId="1299336624">
    <w:abstractNumId w:val="19"/>
  </w:num>
  <w:num w:numId="16" w16cid:durableId="1153453442">
    <w:abstractNumId w:val="38"/>
  </w:num>
  <w:num w:numId="17" w16cid:durableId="661544460">
    <w:abstractNumId w:val="13"/>
  </w:num>
  <w:num w:numId="18" w16cid:durableId="1429961669">
    <w:abstractNumId w:val="30"/>
  </w:num>
  <w:num w:numId="19" w16cid:durableId="555631327">
    <w:abstractNumId w:val="11"/>
  </w:num>
  <w:num w:numId="20" w16cid:durableId="483738989">
    <w:abstractNumId w:val="3"/>
  </w:num>
  <w:num w:numId="21" w16cid:durableId="1994093619">
    <w:abstractNumId w:val="28"/>
  </w:num>
  <w:num w:numId="22" w16cid:durableId="363215119">
    <w:abstractNumId w:val="29"/>
  </w:num>
  <w:num w:numId="23" w16cid:durableId="4076545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33"/>
  </w:num>
  <w:num w:numId="25" w16cid:durableId="1609894991">
    <w:abstractNumId w:val="31"/>
  </w:num>
  <w:num w:numId="26" w16cid:durableId="1034647735">
    <w:abstractNumId w:val="32"/>
  </w:num>
  <w:num w:numId="27" w16cid:durableId="16810788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225990045">
    <w:abstractNumId w:val="5"/>
  </w:num>
  <w:num w:numId="29" w16cid:durableId="1053579824">
    <w:abstractNumId w:val="12"/>
  </w:num>
  <w:num w:numId="30" w16cid:durableId="1587304899">
    <w:abstractNumId w:val="17"/>
  </w:num>
  <w:num w:numId="31" w16cid:durableId="2065521460">
    <w:abstractNumId w:val="23"/>
  </w:num>
  <w:num w:numId="32" w16cid:durableId="250046323">
    <w:abstractNumId w:val="2"/>
  </w:num>
  <w:num w:numId="33" w16cid:durableId="904145510">
    <w:abstractNumId w:val="36"/>
  </w:num>
  <w:num w:numId="34" w16cid:durableId="1270353615">
    <w:abstractNumId w:val="20"/>
  </w:num>
  <w:num w:numId="35" w16cid:durableId="989095715">
    <w:abstractNumId w:val="21"/>
  </w:num>
  <w:num w:numId="36" w16cid:durableId="1748306077">
    <w:abstractNumId w:val="4"/>
  </w:num>
  <w:num w:numId="37" w16cid:durableId="1412005551">
    <w:abstractNumId w:val="8"/>
  </w:num>
  <w:num w:numId="38" w16cid:durableId="653071056">
    <w:abstractNumId w:val="25"/>
  </w:num>
  <w:num w:numId="39" w16cid:durableId="140765453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0078D"/>
    <w:rsid w:val="00125670"/>
    <w:rsid w:val="00156275"/>
    <w:rsid w:val="0016198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03D6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41939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97869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D3348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069A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74695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69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D7469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1106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2026-03-11T06:53:00Z</cp:lastPrinted>
  <dcterms:created xsi:type="dcterms:W3CDTF">2026-03-11T07:32:00Z</dcterms:created>
  <dcterms:modified xsi:type="dcterms:W3CDTF">2026-03-11T07:41:00Z</dcterms:modified>
</cp:coreProperties>
</file>