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910975">
        <w:rPr>
          <w:sz w:val="28"/>
          <w:szCs w:val="28"/>
        </w:rPr>
        <w:t>15</w:t>
      </w:r>
      <w:r>
        <w:rPr>
          <w:sz w:val="28"/>
          <w:szCs w:val="28"/>
        </w:rPr>
        <w:t xml:space="preserve"> 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910975">
        <w:rPr>
          <w:sz w:val="28"/>
          <w:szCs w:val="28"/>
        </w:rPr>
        <w:t>139</w:t>
      </w:r>
    </w:p>
    <w:p w:rsidR="00A940A8" w:rsidRPr="00645433" w:rsidRDefault="00A940A8" w:rsidP="00A940A8">
      <w:pPr>
        <w:pStyle w:val="a7"/>
        <w:rPr>
          <w:rStyle w:val="af"/>
          <w:rFonts w:ascii="Times New Roman" w:hAnsi="Times New Roman"/>
          <w:sz w:val="24"/>
          <w:szCs w:val="24"/>
        </w:rPr>
      </w:pPr>
    </w:p>
    <w:p w:rsidR="00910975" w:rsidRDefault="00910975" w:rsidP="00910975"/>
    <w:p w:rsidR="00910975" w:rsidRPr="00910975" w:rsidRDefault="00910975" w:rsidP="00910975">
      <w:pPr>
        <w:ind w:right="4130"/>
        <w:jc w:val="both"/>
        <w:rPr>
          <w:b/>
          <w:i/>
          <w:sz w:val="28"/>
          <w:szCs w:val="28"/>
        </w:rPr>
      </w:pPr>
      <w:r w:rsidRPr="00910975">
        <w:rPr>
          <w:b/>
          <w:i/>
          <w:sz w:val="28"/>
          <w:szCs w:val="28"/>
        </w:rPr>
        <w:t>Об утверждении порядка создания, реорганизации и ликвидации муниципальных образовательных организаций Ботлихского района.</w:t>
      </w:r>
    </w:p>
    <w:p w:rsidR="00910975" w:rsidRDefault="00910975" w:rsidP="00910975">
      <w:pPr>
        <w:ind w:right="4130"/>
        <w:jc w:val="both"/>
        <w:rPr>
          <w:sz w:val="28"/>
          <w:szCs w:val="28"/>
        </w:rPr>
      </w:pPr>
    </w:p>
    <w:p w:rsidR="00910975" w:rsidRDefault="00910975" w:rsidP="00910975">
      <w:pPr>
        <w:ind w:right="4130"/>
        <w:jc w:val="both"/>
        <w:rPr>
          <w:sz w:val="28"/>
          <w:szCs w:val="28"/>
        </w:rPr>
      </w:pPr>
    </w:p>
    <w:p w:rsidR="00910975" w:rsidRDefault="00910975" w:rsidP="00910975">
      <w:pPr>
        <w:tabs>
          <w:tab w:val="num" w:pos="360"/>
        </w:tabs>
        <w:ind w:firstLine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 с Гражданским кодексом Российской Федерации, пунктом 2 статьи 13, пунктами 1.1, 4 статьи 14, пунктом 2.1 статьи 16, пунктом 2 статьи 17.1, пунктом 5 статьи 18 и пунктом 1 статьи 19.1 Федерального закона от 12.01.1996 № 7-ФЗ «О некоммерческих организациях», с Федеральным законом от 29.12.2012 № 273-ФЗ «Об образовании в Российской Федерации»,</w:t>
      </w:r>
      <w:r>
        <w:t xml:space="preserve"> </w:t>
      </w:r>
      <w:r>
        <w:rPr>
          <w:sz w:val="28"/>
          <w:szCs w:val="28"/>
        </w:rPr>
        <w:t>Федеральным  законом  от  24  июля  1998  № 124-ФЗ "Об</w:t>
      </w:r>
      <w:proofErr w:type="gramEnd"/>
      <w:r>
        <w:rPr>
          <w:sz w:val="28"/>
          <w:szCs w:val="28"/>
        </w:rPr>
        <w:t xml:space="preserve"> основных </w:t>
      </w:r>
      <w:proofErr w:type="gramStart"/>
      <w:r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прав ребенка в Российской Федерации"</w:t>
      </w:r>
    </w:p>
    <w:p w:rsidR="00910975" w:rsidRDefault="00910975" w:rsidP="00910975">
      <w:pPr>
        <w:tabs>
          <w:tab w:val="num" w:pos="360"/>
        </w:tabs>
        <w:ind w:firstLine="1080"/>
        <w:jc w:val="both"/>
        <w:rPr>
          <w:sz w:val="28"/>
          <w:szCs w:val="28"/>
        </w:rPr>
      </w:pPr>
    </w:p>
    <w:p w:rsidR="00910975" w:rsidRPr="00910975" w:rsidRDefault="00910975" w:rsidP="00910975">
      <w:pPr>
        <w:tabs>
          <w:tab w:val="num" w:pos="360"/>
        </w:tabs>
        <w:ind w:firstLine="1080"/>
        <w:jc w:val="center"/>
        <w:rPr>
          <w:b/>
          <w:sz w:val="28"/>
          <w:szCs w:val="28"/>
        </w:rPr>
      </w:pPr>
      <w:r w:rsidRPr="00910975">
        <w:rPr>
          <w:b/>
          <w:sz w:val="28"/>
          <w:szCs w:val="28"/>
        </w:rPr>
        <w:t>приказываю:</w:t>
      </w:r>
    </w:p>
    <w:p w:rsidR="00910975" w:rsidRDefault="00910975" w:rsidP="00910975">
      <w:pPr>
        <w:tabs>
          <w:tab w:val="num" w:pos="360"/>
        </w:tabs>
        <w:ind w:firstLine="1080"/>
        <w:jc w:val="both"/>
        <w:rPr>
          <w:sz w:val="28"/>
          <w:szCs w:val="28"/>
        </w:rPr>
      </w:pPr>
    </w:p>
    <w:p w:rsidR="00910975" w:rsidRDefault="00910975" w:rsidP="00910975">
      <w:pPr>
        <w:pStyle w:val="a8"/>
        <w:numPr>
          <w:ilvl w:val="0"/>
          <w:numId w:val="20"/>
        </w:numPr>
        <w:tabs>
          <w:tab w:val="num" w:pos="360"/>
        </w:tabs>
        <w:jc w:val="both"/>
        <w:rPr>
          <w:sz w:val="28"/>
          <w:szCs w:val="28"/>
        </w:rPr>
      </w:pPr>
      <w:r w:rsidRPr="00910975">
        <w:rPr>
          <w:sz w:val="28"/>
          <w:szCs w:val="28"/>
        </w:rPr>
        <w:t>Утвердить порядок создания, реорганизации и ликвидации муниципальных образовательных организаций Ботлихского района.</w:t>
      </w:r>
    </w:p>
    <w:p w:rsidR="00910975" w:rsidRPr="00910975" w:rsidRDefault="00910975" w:rsidP="00910975">
      <w:pPr>
        <w:pStyle w:val="a8"/>
        <w:tabs>
          <w:tab w:val="num" w:pos="360"/>
        </w:tabs>
        <w:ind w:left="1125"/>
        <w:jc w:val="both"/>
        <w:rPr>
          <w:sz w:val="28"/>
          <w:szCs w:val="28"/>
        </w:rPr>
      </w:pPr>
    </w:p>
    <w:p w:rsidR="00910975" w:rsidRDefault="00910975" w:rsidP="00910975">
      <w:pPr>
        <w:pStyle w:val="ConsPlusNormal"/>
        <w:widowControl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10975" w:rsidRDefault="00910975" w:rsidP="00910975">
      <w:pPr>
        <w:pStyle w:val="a8"/>
        <w:rPr>
          <w:sz w:val="28"/>
          <w:szCs w:val="28"/>
        </w:rPr>
      </w:pPr>
    </w:p>
    <w:p w:rsidR="00910975" w:rsidRDefault="00910975" w:rsidP="00910975">
      <w:pPr>
        <w:pStyle w:val="ConsPlusNormal"/>
        <w:widowControl/>
        <w:ind w:left="112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0975" w:rsidRDefault="00910975" w:rsidP="00910975">
      <w:pPr>
        <w:pStyle w:val="ConsPlusNormal"/>
        <w:widowControl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приказа  возложить на заместителя начальника Сулейманову Д.И. </w:t>
      </w:r>
    </w:p>
    <w:p w:rsidR="00CC05F6" w:rsidRPr="00CC05F6" w:rsidRDefault="00CC05F6" w:rsidP="00CC05F6"/>
    <w:p w:rsidR="00C04E55" w:rsidRPr="00CC05F6" w:rsidRDefault="00CC05F6" w:rsidP="00CC05F6">
      <w:r w:rsidRPr="00CC05F6">
        <w:t> </w:t>
      </w:r>
    </w:p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4B370D" w:rsidRDefault="00C04E55" w:rsidP="004B370D">
      <w:pPr>
        <w:pStyle w:val="a7"/>
        <w:spacing w:line="360" w:lineRule="auto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  <w:r w:rsidR="004B370D">
        <w:rPr>
          <w:b/>
          <w:noProof/>
          <w:sz w:val="28"/>
          <w:szCs w:val="28"/>
        </w:rPr>
        <w:t>С приказом ознакомлена:</w:t>
      </w:r>
    </w:p>
    <w:p w:rsidR="00C04E55" w:rsidRDefault="004B370D" w:rsidP="004B370D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15.02.2016 г._____________            Д.И.Сулейманова          </w:t>
      </w:r>
    </w:p>
    <w:p w:rsidR="00910975" w:rsidRPr="00910975" w:rsidRDefault="00910975" w:rsidP="00910975">
      <w:pPr>
        <w:jc w:val="right"/>
        <w:rPr>
          <w:b/>
          <w:sz w:val="28"/>
          <w:szCs w:val="28"/>
        </w:rPr>
      </w:pPr>
      <w:r w:rsidRPr="00910975">
        <w:rPr>
          <w:b/>
          <w:sz w:val="28"/>
          <w:szCs w:val="28"/>
        </w:rPr>
        <w:lastRenderedPageBreak/>
        <w:t xml:space="preserve">Приложение </w:t>
      </w:r>
    </w:p>
    <w:p w:rsidR="00910975" w:rsidRPr="00910975" w:rsidRDefault="00910975" w:rsidP="00910975">
      <w:pPr>
        <w:jc w:val="right"/>
        <w:rPr>
          <w:b/>
          <w:sz w:val="28"/>
          <w:szCs w:val="28"/>
        </w:rPr>
      </w:pPr>
      <w:r w:rsidRPr="00910975">
        <w:rPr>
          <w:b/>
          <w:sz w:val="28"/>
          <w:szCs w:val="28"/>
        </w:rPr>
        <w:t xml:space="preserve">к приказу от 15.02.2016 № 139                             </w:t>
      </w:r>
    </w:p>
    <w:p w:rsidR="00910975" w:rsidRPr="00910975" w:rsidRDefault="00910975" w:rsidP="00910975">
      <w:pPr>
        <w:rPr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</w:p>
    <w:p w:rsidR="00910975" w:rsidRPr="00910975" w:rsidRDefault="00910975" w:rsidP="00910975">
      <w:pPr>
        <w:jc w:val="center"/>
        <w:rPr>
          <w:b/>
          <w:sz w:val="40"/>
          <w:szCs w:val="40"/>
        </w:rPr>
      </w:pPr>
      <w:r w:rsidRPr="00910975">
        <w:rPr>
          <w:b/>
          <w:sz w:val="40"/>
          <w:szCs w:val="40"/>
        </w:rPr>
        <w:t>Положение</w:t>
      </w:r>
      <w:r w:rsidRPr="00910975">
        <w:rPr>
          <w:b/>
          <w:sz w:val="40"/>
          <w:szCs w:val="40"/>
        </w:rPr>
        <w:br/>
        <w:t>о порядке создания, реорганизации и ликвидации муниципальных образовательных учреждений</w:t>
      </w:r>
    </w:p>
    <w:p w:rsidR="00910975" w:rsidRPr="00910975" w:rsidRDefault="00910975" w:rsidP="00910975">
      <w:pPr>
        <w:jc w:val="center"/>
        <w:rPr>
          <w:b/>
          <w:sz w:val="40"/>
          <w:szCs w:val="40"/>
        </w:rPr>
      </w:pPr>
      <w:r w:rsidRPr="00910975">
        <w:rPr>
          <w:b/>
          <w:sz w:val="40"/>
          <w:szCs w:val="40"/>
        </w:rPr>
        <w:t>Ботлихского района</w:t>
      </w:r>
      <w:proofErr w:type="gramStart"/>
      <w:r w:rsidRPr="00910975">
        <w:rPr>
          <w:b/>
          <w:sz w:val="40"/>
          <w:szCs w:val="40"/>
        </w:rPr>
        <w:t xml:space="preserve"> .</w:t>
      </w:r>
      <w:proofErr w:type="gramEnd"/>
    </w:p>
    <w:p w:rsidR="00910975" w:rsidRPr="00910975" w:rsidRDefault="00910975" w:rsidP="00910975">
      <w:pPr>
        <w:rPr>
          <w:sz w:val="28"/>
          <w:szCs w:val="28"/>
        </w:rPr>
      </w:pPr>
    </w:p>
    <w:p w:rsidR="00910975" w:rsidRDefault="00910975" w:rsidP="00910975">
      <w:pPr>
        <w:ind w:firstLine="1134"/>
        <w:rPr>
          <w:sz w:val="28"/>
          <w:szCs w:val="28"/>
        </w:rPr>
      </w:pPr>
      <w:proofErr w:type="gramStart"/>
      <w:r w:rsidRPr="00910975">
        <w:rPr>
          <w:sz w:val="28"/>
          <w:szCs w:val="28"/>
        </w:rPr>
        <w:t xml:space="preserve">Настоящее Положение разработано в соответствии с </w:t>
      </w:r>
      <w:hyperlink r:id="rId7" w:history="1">
        <w:r w:rsidRPr="00910975">
          <w:rPr>
            <w:rStyle w:val="ae"/>
            <w:sz w:val="28"/>
            <w:szCs w:val="28"/>
          </w:rPr>
          <w:t>Гражданским кодексом</w:t>
        </w:r>
      </w:hyperlink>
      <w:r w:rsidRPr="00910975">
        <w:rPr>
          <w:sz w:val="28"/>
          <w:szCs w:val="28"/>
        </w:rPr>
        <w:t> Российской Федерации, </w:t>
      </w:r>
      <w:hyperlink r:id="rId8" w:history="1">
        <w:r w:rsidRPr="00910975">
          <w:rPr>
            <w:rStyle w:val="ae"/>
            <w:sz w:val="28"/>
            <w:szCs w:val="28"/>
          </w:rPr>
          <w:t>Законом</w:t>
        </w:r>
      </w:hyperlink>
      <w:r w:rsidRPr="00910975">
        <w:rPr>
          <w:sz w:val="28"/>
          <w:szCs w:val="28"/>
        </w:rPr>
        <w:t xml:space="preserve"> Российской Федерации от 29.12.2012 № 273-ФЗ «Об образовании в Российской Федерации», Федеральными Законами </w:t>
      </w:r>
      <w:hyperlink r:id="rId9" w:history="1">
        <w:r w:rsidRPr="00910975">
          <w:rPr>
            <w:rStyle w:val="ae"/>
            <w:sz w:val="28"/>
            <w:szCs w:val="28"/>
          </w:rPr>
          <w:t>от 24.07.1998 № 124-ФЗ</w:t>
        </w:r>
      </w:hyperlink>
      <w:r w:rsidRPr="00910975">
        <w:rPr>
          <w:sz w:val="28"/>
          <w:szCs w:val="28"/>
        </w:rPr>
        <w:t> «Об основных гарантиях прав ребенка в Российской Федерации», </w:t>
      </w:r>
      <w:hyperlink r:id="rId10" w:history="1">
        <w:r w:rsidRPr="00910975">
          <w:rPr>
            <w:rStyle w:val="ae"/>
            <w:sz w:val="28"/>
            <w:szCs w:val="28"/>
          </w:rPr>
          <w:t>от 12.01.1996 № 7-ФЗ</w:t>
        </w:r>
      </w:hyperlink>
      <w:r w:rsidRPr="00910975">
        <w:rPr>
          <w:sz w:val="28"/>
          <w:szCs w:val="28"/>
        </w:rPr>
        <w:t>«О некоммерческих организациях», от 8.08.2001 № 129-ФЗ «О государственной регистрации юридических лиц и индивидуальных предпринимателей», статьи 41 Федерального закона «Об общих принципах организации местного</w:t>
      </w:r>
      <w:proofErr w:type="gramEnd"/>
      <w:r w:rsidRPr="00910975">
        <w:rPr>
          <w:sz w:val="28"/>
          <w:szCs w:val="28"/>
        </w:rPr>
        <w:t xml:space="preserve"> </w:t>
      </w:r>
      <w:proofErr w:type="gramStart"/>
      <w:r w:rsidRPr="00910975">
        <w:rPr>
          <w:sz w:val="28"/>
          <w:szCs w:val="28"/>
        </w:rPr>
        <w:t>самоуправления в Российской Федерации» от 6.10.2003 № 131-ФЗ, пунктом 17 статьи 2 закона области от 05.06.2013 № 3074-ОЗ «О разграничении полномочий в сфере образования между органами гос</w:t>
      </w:r>
      <w:r w:rsidR="002B069A">
        <w:rPr>
          <w:sz w:val="28"/>
          <w:szCs w:val="28"/>
        </w:rPr>
        <w:t>ударственной власти области»</w:t>
      </w:r>
      <w:r w:rsidRPr="00910975">
        <w:rPr>
          <w:sz w:val="28"/>
          <w:szCs w:val="28"/>
        </w:rPr>
        <w:t>, а также о проведении оценки последствий заключения государственной организацией области или муниципальной организацией, образующей социальную инфраструктуру для детей, договора аренды закрепленных за ней объектов собст</w:t>
      </w:r>
      <w:r>
        <w:rPr>
          <w:sz w:val="28"/>
          <w:szCs w:val="28"/>
        </w:rPr>
        <w:t>венности»</w:t>
      </w:r>
      <w:r w:rsidRPr="00910975">
        <w:rPr>
          <w:sz w:val="28"/>
          <w:szCs w:val="28"/>
        </w:rPr>
        <w:t>.</w:t>
      </w:r>
      <w:proofErr w:type="gramEnd"/>
    </w:p>
    <w:p w:rsidR="002B069A" w:rsidRPr="00910975" w:rsidRDefault="002B069A" w:rsidP="00910975">
      <w:pPr>
        <w:ind w:firstLine="1134"/>
        <w:rPr>
          <w:sz w:val="28"/>
          <w:szCs w:val="28"/>
        </w:rPr>
      </w:pPr>
    </w:p>
    <w:p w:rsidR="00910975" w:rsidRPr="002B069A" w:rsidRDefault="00910975" w:rsidP="002B069A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2B069A">
        <w:rPr>
          <w:b/>
          <w:sz w:val="28"/>
          <w:szCs w:val="28"/>
        </w:rPr>
        <w:t>Общие положения</w:t>
      </w:r>
    </w:p>
    <w:p w:rsidR="002B069A" w:rsidRPr="002B069A" w:rsidRDefault="002B069A" w:rsidP="002B069A">
      <w:pPr>
        <w:pStyle w:val="a8"/>
        <w:rPr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1.1. Настоящее Положение устанавливает единый порядок создания, реорганизации и ликвидации юридических лиц - муниципальных образовательных учреж</w:t>
      </w:r>
      <w:r w:rsidR="002B069A">
        <w:rPr>
          <w:sz w:val="28"/>
          <w:szCs w:val="28"/>
        </w:rPr>
        <w:t xml:space="preserve">дений в Ботлихском </w:t>
      </w:r>
      <w:r w:rsidRPr="00910975">
        <w:rPr>
          <w:sz w:val="28"/>
          <w:szCs w:val="28"/>
        </w:rPr>
        <w:t xml:space="preserve"> районе.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 xml:space="preserve">1.2. Юридическим лицом признается организация, которая имеет в собственности, хозяйственном ведении или оперативном управлении обособленное имущество и отвечает по своим обязательствам этим имуществом, может от своего имени приобретать и осуществлять имущественные и личные неимущественные права, </w:t>
      </w:r>
      <w:proofErr w:type="gramStart"/>
      <w:r w:rsidRPr="00910975">
        <w:rPr>
          <w:sz w:val="28"/>
          <w:szCs w:val="28"/>
        </w:rPr>
        <w:t>нести обязанности</w:t>
      </w:r>
      <w:proofErr w:type="gramEnd"/>
      <w:r w:rsidRPr="00910975">
        <w:rPr>
          <w:sz w:val="28"/>
          <w:szCs w:val="28"/>
        </w:rPr>
        <w:t>, быть истцом и ответчиком в суде.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 xml:space="preserve">1.3. В </w:t>
      </w:r>
      <w:r w:rsidR="002B069A">
        <w:rPr>
          <w:sz w:val="28"/>
          <w:szCs w:val="28"/>
        </w:rPr>
        <w:t xml:space="preserve">Ботлихском </w:t>
      </w:r>
      <w:r w:rsidRPr="00910975">
        <w:rPr>
          <w:sz w:val="28"/>
          <w:szCs w:val="28"/>
        </w:rPr>
        <w:t xml:space="preserve"> районе муниципальные образовательные организации создаются в форме, установленной гражданским законодательством для некоммерческих организаций – в форме учреждений.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1.4. Образовательное учреждение - это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Некоммерческая организация создается без ограничения срока деятельности, если иное не установлено учредительными документами некоммерческой 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Она вправе в установленном порядке открывать счета в банках на территории Российской Федерации и за пределами ее территории, за исключением случаев, установленных федеральным законом; иметь штампы и бланки со своим наименованием, а также зарегистрированную в установленном</w:t>
      </w:r>
      <w:r w:rsidR="00E72B99">
        <w:rPr>
          <w:sz w:val="28"/>
          <w:szCs w:val="28"/>
        </w:rPr>
        <w:t xml:space="preserve"> </w:t>
      </w:r>
      <w:bookmarkStart w:id="0" w:name="_GoBack"/>
      <w:bookmarkEnd w:id="0"/>
      <w:r w:rsidR="00E72B99">
        <w:fldChar w:fldCharType="begin"/>
      </w:r>
      <w:r w:rsidR="00E72B99">
        <w:instrText xml:space="preserve"> HYPERLINK "garantf1://70046340.146" </w:instrText>
      </w:r>
      <w:r w:rsidR="00E72B99">
        <w:fldChar w:fldCharType="separate"/>
      </w:r>
      <w:r w:rsidRPr="00910975">
        <w:rPr>
          <w:rStyle w:val="ae"/>
          <w:sz w:val="28"/>
          <w:szCs w:val="28"/>
        </w:rPr>
        <w:t>порядке</w:t>
      </w:r>
      <w:r w:rsidR="00E72B99">
        <w:rPr>
          <w:rStyle w:val="ae"/>
          <w:sz w:val="28"/>
          <w:szCs w:val="28"/>
        </w:rPr>
        <w:fldChar w:fldCharType="end"/>
      </w:r>
      <w:r w:rsidRPr="00910975">
        <w:rPr>
          <w:sz w:val="28"/>
          <w:szCs w:val="28"/>
        </w:rPr>
        <w:t> эмблему.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lastRenderedPageBreak/>
        <w:t>Некоммерческая организация имеет печать с полным наименованием этой организации на русском языке.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1.5. Муниципальной образовательной организацией является образовательное учреждение, созданное муниципальным образованием.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 xml:space="preserve">Учредителем муниципальных образовательных учреждений является </w:t>
      </w:r>
      <w:r w:rsidR="00EF2B12">
        <w:rPr>
          <w:sz w:val="28"/>
          <w:szCs w:val="28"/>
        </w:rPr>
        <w:t>администрация МР «Ботлихский район».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1.6. Имущество образовательных организаций является муниципальной собственностью и передается организациям в оперативное управление.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1.7. К муниципальным образовательным организациям относятся учреждения следующих типов: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дошкольные образовательные учреждения – образовательные организации, осуществляющие в качестве основной цели их деятельности образовательную деятельность по образовательным программам дошкольного образования, присмотр и уход за детьми;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общеобразовательные учреждения – образовательные организации, осуществляющие в качестве основной цели их деятельности образовательную деятельность по образовательным программам дошкольного, начального общего, основного общего, среднего общего образования;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учреждения дополнительного образования – образовательные организации, осуществляющие в качестве основной цели их деятельности образовательную деятельность по дополнительным общеобразовательным программам.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1.8. Учреждения могут быть: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казенными;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бюджетными;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автономными.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1.9. Образовательная организация считается созданной как юридическое лицо со дня внесения соответствующей записи в единый государственный реестр юридических лиц.</w:t>
      </w:r>
    </w:p>
    <w:p w:rsid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1.10. Решение о создании, реорганизации, изменении типа и ликвидации образовательной организации принимает Учредитель.</w:t>
      </w:r>
    </w:p>
    <w:p w:rsidR="00EF2B12" w:rsidRPr="00910975" w:rsidRDefault="00EF2B12" w:rsidP="00910975">
      <w:pPr>
        <w:rPr>
          <w:sz w:val="28"/>
          <w:szCs w:val="28"/>
        </w:rPr>
      </w:pPr>
    </w:p>
    <w:p w:rsidR="00910975" w:rsidRPr="00EF2B12" w:rsidRDefault="00910975" w:rsidP="00EF2B12">
      <w:pPr>
        <w:pStyle w:val="a8"/>
        <w:numPr>
          <w:ilvl w:val="0"/>
          <w:numId w:val="21"/>
        </w:numPr>
        <w:jc w:val="center"/>
        <w:rPr>
          <w:b/>
          <w:sz w:val="28"/>
          <w:szCs w:val="28"/>
          <w:u w:val="single"/>
        </w:rPr>
      </w:pPr>
      <w:r w:rsidRPr="00EF2B12">
        <w:rPr>
          <w:b/>
          <w:sz w:val="28"/>
          <w:szCs w:val="28"/>
          <w:u w:val="single"/>
        </w:rPr>
        <w:t>Создание образовательных организаций</w:t>
      </w:r>
    </w:p>
    <w:p w:rsidR="00EF2B12" w:rsidRPr="00EF2B12" w:rsidRDefault="00EF2B12" w:rsidP="00EF2B12">
      <w:pPr>
        <w:pStyle w:val="a8"/>
        <w:ind w:left="360"/>
        <w:rPr>
          <w:b/>
          <w:sz w:val="28"/>
          <w:szCs w:val="28"/>
          <w:u w:val="single"/>
        </w:rPr>
      </w:pP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2.1. Образовательная организация может быть создана в случаях:</w:t>
      </w:r>
      <w:r w:rsidRPr="00910975">
        <w:rPr>
          <w:sz w:val="28"/>
          <w:szCs w:val="28"/>
        </w:rPr>
        <w:br/>
        <w:t>необходимости осуществления деятельности в целях решения социальных задач общего образования по основным общеобразовательным программам, организации предоставления дополнительного образования и общедоступного бесплатного дошкольного образования на террит</w:t>
      </w:r>
      <w:r w:rsidR="00EF2B12">
        <w:rPr>
          <w:sz w:val="28"/>
          <w:szCs w:val="28"/>
        </w:rPr>
        <w:t xml:space="preserve">ории Ботлихского </w:t>
      </w:r>
      <w:r w:rsidRPr="00910975">
        <w:rPr>
          <w:sz w:val="28"/>
          <w:szCs w:val="28"/>
        </w:rPr>
        <w:t>района; в других случаях, установленных действующим законодательством.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2.2.        Управление  образования направляет представление в администрацию района, в котором обосновывает необходимость создания МОО и указывает следующую информацию: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тип, полное наименование создаваемой образовательной организации;</w:t>
      </w:r>
      <w:r w:rsidRPr="00910975">
        <w:rPr>
          <w:sz w:val="28"/>
          <w:szCs w:val="28"/>
        </w:rPr>
        <w:br/>
        <w:t>- место нахождения образовательной 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 xml:space="preserve">- планируемый контингент </w:t>
      </w:r>
      <w:proofErr w:type="gramStart"/>
      <w:r w:rsidRPr="00910975">
        <w:rPr>
          <w:sz w:val="28"/>
          <w:szCs w:val="28"/>
        </w:rPr>
        <w:t>обучающихся</w:t>
      </w:r>
      <w:proofErr w:type="gramEnd"/>
      <w:r w:rsidRPr="00910975">
        <w:rPr>
          <w:sz w:val="28"/>
          <w:szCs w:val="28"/>
        </w:rPr>
        <w:t>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источник формирования имущества образовательной 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предполагаемые расходы местного бюджета на мероприятия по созданию образовательной организации и источники финансирования;</w:t>
      </w:r>
    </w:p>
    <w:p w:rsidR="00910975" w:rsidRPr="00910975" w:rsidRDefault="00910975" w:rsidP="00910975">
      <w:pPr>
        <w:rPr>
          <w:sz w:val="28"/>
          <w:szCs w:val="28"/>
        </w:rPr>
      </w:pPr>
      <w:proofErr w:type="gramStart"/>
      <w:r w:rsidRPr="00910975">
        <w:rPr>
          <w:sz w:val="28"/>
          <w:szCs w:val="28"/>
        </w:rPr>
        <w:t>- предполагаемая дата начала работы создаваемой образовательной организации;</w:t>
      </w:r>
      <w:r w:rsidRPr="00910975">
        <w:rPr>
          <w:sz w:val="28"/>
          <w:szCs w:val="28"/>
        </w:rPr>
        <w:br/>
      </w:r>
      <w:r w:rsidRPr="00910975">
        <w:rPr>
          <w:sz w:val="28"/>
          <w:szCs w:val="28"/>
        </w:rPr>
        <w:lastRenderedPageBreak/>
        <w:t>- планируемые ежегодные расходы местного бюджета на обеспечение функционирования создаваемой образовательной организации и источники их финансирования.</w:t>
      </w:r>
      <w:r w:rsidRPr="00910975">
        <w:rPr>
          <w:sz w:val="28"/>
          <w:szCs w:val="28"/>
        </w:rPr>
        <w:br/>
        <w:t>        2.3.</w:t>
      </w:r>
      <w:proofErr w:type="gramEnd"/>
      <w:r w:rsidRPr="00910975">
        <w:rPr>
          <w:sz w:val="28"/>
          <w:szCs w:val="28"/>
        </w:rPr>
        <w:t xml:space="preserve"> Решение администрации района о создании муниципальной образовательной организации оформляется постановлением.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2.4. В постановлении должно быть указано полное наименование учредителя, тип и вид создаваемой Организации, полное наименование Организации, определен порядок наделения имуществом и финансирование, утвержден устав.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2.5. Для регистрации образовательной организации заявитель, действующий от имени создаваемой организации, представляет в регистрационный орган следующие документы: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заявление о государственной регистрации по форме, утверждённой Правительством Российской Федерации,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постановление главы администрации района о создании образовательной организации,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устав юридического лица – подлинник,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- документ об уплате государственной пошлины.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2.6. Уполномоченный орган в сроки, установленные федеральным законом о государственной регистрации юридических лиц, производит регистрацию образовательной организации, о чем в письменной форме уведомляет заявителя, финансовые органы, управление образования.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2.7. Права юридического лица у Организации в части ведения финансово-хозяйственной деятельности, предусмотренной ее уставом и направленной на обеспечение образовательного процесса, возникают с момента регистрации 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2.8. После осуществления регистрации юридического лица копия устава, копия свидетельства о государственной регистрации, копия постановления главы администрации района направляются в соответствующие органы, а также в комитет по управлению имуществом администрации района.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2.9. Право на ведение образовательной деятельности и льготы, установленные законодательством Российской Федерации, возникают у Организации с момента выдачи ей лицензии.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 xml:space="preserve">2.10. </w:t>
      </w:r>
      <w:r w:rsidR="00EF2B12">
        <w:rPr>
          <w:sz w:val="28"/>
          <w:szCs w:val="28"/>
        </w:rPr>
        <w:t>Отдел</w:t>
      </w:r>
      <w:r w:rsidRPr="00910975">
        <w:rPr>
          <w:sz w:val="28"/>
          <w:szCs w:val="28"/>
        </w:rPr>
        <w:t xml:space="preserve"> по управлению имуществом администрации муниципального района</w:t>
      </w:r>
      <w:r w:rsidR="00EF2B12">
        <w:rPr>
          <w:sz w:val="28"/>
          <w:szCs w:val="28"/>
        </w:rPr>
        <w:t xml:space="preserve"> «Ботлихский район» </w:t>
      </w:r>
      <w:r w:rsidRPr="00910975">
        <w:rPr>
          <w:sz w:val="28"/>
          <w:szCs w:val="28"/>
        </w:rPr>
        <w:t xml:space="preserve"> в установленном порядке заключает договор о закреплении имущества на праве оперативного управления и предоставляет земельные участки на праве постоянного пользования.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2.11. Учредитель заключает трудовой договор с руководителем Организации, принимает его на работу и увольняет его с работы.</w:t>
      </w:r>
    </w:p>
    <w:p w:rsid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2.12. Организация проходит государственную аккредитацию в порядке, установленном Федеральным Законом "Об образовании в Российской Федерации ".</w:t>
      </w:r>
    </w:p>
    <w:p w:rsidR="00EF2B12" w:rsidRPr="00910975" w:rsidRDefault="00EF2B12" w:rsidP="00910975">
      <w:pPr>
        <w:rPr>
          <w:sz w:val="28"/>
          <w:szCs w:val="28"/>
        </w:rPr>
      </w:pPr>
    </w:p>
    <w:p w:rsidR="00910975" w:rsidRPr="00EF2B12" w:rsidRDefault="00910975" w:rsidP="00EF2B12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EF2B12">
        <w:rPr>
          <w:b/>
          <w:sz w:val="28"/>
          <w:szCs w:val="28"/>
        </w:rPr>
        <w:t>Реорганизация образовательного учреждения</w:t>
      </w:r>
    </w:p>
    <w:p w:rsidR="00EF2B12" w:rsidRPr="00EF2B12" w:rsidRDefault="00EF2B12" w:rsidP="00EF2B12">
      <w:pPr>
        <w:pStyle w:val="a8"/>
        <w:ind w:left="360"/>
        <w:rPr>
          <w:b/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3.1. Организация может быть реорганизована в иную образовательную организацию по решению Учредителя в соответствии с действующим законодательством Российской Федерации.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Реорганизация может быть осуществлена в форме слияния, присоединения, разделения, выделения и преобразования.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3.2. Основанием для реорганизации образовательной организации являются: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lastRenderedPageBreak/>
        <w:t> невыполнение целей и задач, установленных уставом; </w:t>
      </w:r>
      <w:r w:rsidRPr="00910975">
        <w:rPr>
          <w:sz w:val="28"/>
          <w:szCs w:val="28"/>
        </w:rPr>
        <w:br/>
        <w:t>      изменение контингента обучающихся, проживающих на территории, обслуживаемой Организацией;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 изменение образовательных запросов населения, проживающего на территории, обслуживаемой Организацией;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лишение государственной аккредитации по результатам аттестации;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 в других случаях, предусмотренных законодательством Российской Федерации.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3.3. Реорганизация Организации осуществляется, как правило, по окончании учебного года за исключением случаев, требующих немедленного решения вопроса о реорганизации.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3.4. С инициативой о реорганизации Организации выступает Учредитель.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3.5. Для принятия решения о реорганизации Организации готовится предварительная экспертная оценка последствий принятого решения для обеспечения образования, воспитания и развития детей. Приказом управления образования администрации создается экспертная комиссия.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     3.6. По результатам экспертной оценки Учредитель выносит решение о целесообразности реорганизации 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    3.7. Реорганизуемая Организация обязана: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опубликовать в печати (журнал "Вестник государственной регистрации") сообщение о принятии решения о реорганизации;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издать приказ по Организации о предстоящей реорганизации и ознакомить с ним всех работников под роспись;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письменно уведомить всех кредиторов о предстоящей реорганизации;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составить разделительный баланс или передаточный акт и направить его на утверждение Учредителю;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внести изменения в Устав реорганизуемой Организации или разработать Устав для вновь создаваемой в процессе реорганизации Организации и направить их для утверждения Учредителю;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направить в орган, осуществляющий регистрацию юридических лиц, необходимые документы для государственной регистрации вновь созданной 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3.8. Реорганизация Организации осуществляется на основании постано</w:t>
      </w:r>
      <w:r w:rsidR="00EF2B12">
        <w:rPr>
          <w:sz w:val="28"/>
          <w:szCs w:val="28"/>
        </w:rPr>
        <w:t xml:space="preserve">вления администрации </w:t>
      </w:r>
      <w:r w:rsidRPr="00910975">
        <w:rPr>
          <w:sz w:val="28"/>
          <w:szCs w:val="28"/>
        </w:rPr>
        <w:t xml:space="preserve"> муниципального района</w:t>
      </w:r>
      <w:r w:rsidR="00EF2B12">
        <w:rPr>
          <w:sz w:val="28"/>
          <w:szCs w:val="28"/>
        </w:rPr>
        <w:t xml:space="preserve"> «Ботлихский район»</w:t>
      </w:r>
      <w:r w:rsidRPr="00910975">
        <w:rPr>
          <w:sz w:val="28"/>
          <w:szCs w:val="28"/>
        </w:rPr>
        <w:t>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3.9. В постановлении должно быть указано полное наименование созданной Организации, форма реорганизации, правопреемство, порядок наделения имуществом. В постановлении делается ссылка на результаты проведенной экспертной оценки.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3.10. Руководитель Организации обязан в письменной форме уведомить о реорганизации все заинтересованные структуры, ведомства, организации, учреждения.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3.11. Государственная регистрация вновь возникшей в результате реорганизации Организации и внесение в единый государственный реестр юридических лиц записи о прекращении деятельности реорганизованной организации осуществляется в порядке, установленном Федеральным законом о государственной регистрации юридических лиц.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3.12. При реорганизации образовательной организации её устав, лицензия и свидетельство о государственной аккредитации утрачивают силу.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3.13. Принятие решения о реорганизации муниципальной образовательной организации, расположенной в сельском поселении, не допускается без учета мнения жителей данного сельского поселения.</w:t>
      </w:r>
    </w:p>
    <w:p w:rsid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3.14. Организация считается реорганизованной с момента внесения записи о реорганизации в Единый государственный реестр юридических лиц.</w:t>
      </w:r>
    </w:p>
    <w:p w:rsidR="00EF2B12" w:rsidRPr="00910975" w:rsidRDefault="00EF2B12" w:rsidP="00910975">
      <w:pPr>
        <w:rPr>
          <w:sz w:val="28"/>
          <w:szCs w:val="28"/>
        </w:rPr>
      </w:pPr>
    </w:p>
    <w:p w:rsidR="00910975" w:rsidRPr="00EF2B12" w:rsidRDefault="00910975" w:rsidP="00EF2B12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EF2B12">
        <w:rPr>
          <w:b/>
          <w:sz w:val="28"/>
          <w:szCs w:val="28"/>
        </w:rPr>
        <w:t>Ликвидация образовательной организации</w:t>
      </w:r>
    </w:p>
    <w:p w:rsidR="00EF2B12" w:rsidRPr="00EF2B12" w:rsidRDefault="00EF2B12" w:rsidP="00EF2B12">
      <w:pPr>
        <w:pStyle w:val="a8"/>
        <w:ind w:left="360"/>
        <w:rPr>
          <w:b/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4.1. Ликвидация муниципальных образовательных учреждений проводится по окончании учебного года. Ликвидации образовательного учреждения влечет за собой прекращение его деятельности без перехода прав и обязанностей в порядке правопреемства к другим лицам.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4.2. Организация может быть ликвидирована: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 решению суда в случае осуществления деятельности без надлежащей лицензии, либо деятельности запрещенной законом, либо деятельности, не соответствующей его уставным целям;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 решению учредителя при условии износа здания Организации, не позволяющем в дальнейшем осуществлять образовательную деятельность; </w:t>
      </w:r>
      <w:r w:rsidRPr="00910975">
        <w:rPr>
          <w:sz w:val="28"/>
          <w:szCs w:val="28"/>
        </w:rPr>
        <w:br/>
        <w:t xml:space="preserve">     при уменьшении контингента </w:t>
      </w:r>
      <w:proofErr w:type="gramStart"/>
      <w:r w:rsidRPr="00910975">
        <w:rPr>
          <w:sz w:val="28"/>
          <w:szCs w:val="28"/>
        </w:rPr>
        <w:t>обучающихся</w:t>
      </w:r>
      <w:proofErr w:type="gramEnd"/>
      <w:r w:rsidRPr="00910975">
        <w:rPr>
          <w:sz w:val="28"/>
          <w:szCs w:val="28"/>
        </w:rPr>
        <w:t>, проживающих на территории, обслуживаемой Организацией.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4.3. Принятие решения о ликвидации муниципальной общеобразовательной организации, расположенной в сельском поселении, не допускается без учета мнения жителей данного сельского поселения.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4.4. Принятие решения учредителем о ликвидации организации возможно при наличии предварительной экспертной оценки последствий принятия решения для обеспечения жизнедеятельности, образования, воспитания, развития, отдыха и оздоровления детей, для оказания им лечебно-профилактической помощи, для социального обслуживания. Распоряжением главы администрации создается экспертная комиссия.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4.5. Ликвидация Организации осуществляется на основании постанов</w:t>
      </w:r>
      <w:r w:rsidR="00EF2B12">
        <w:rPr>
          <w:sz w:val="28"/>
          <w:szCs w:val="28"/>
        </w:rPr>
        <w:t xml:space="preserve">ления администрации </w:t>
      </w:r>
      <w:r w:rsidRPr="00910975">
        <w:rPr>
          <w:sz w:val="28"/>
          <w:szCs w:val="28"/>
        </w:rPr>
        <w:t>муниципального района</w:t>
      </w:r>
      <w:r w:rsidR="00EF2B12">
        <w:rPr>
          <w:sz w:val="28"/>
          <w:szCs w:val="28"/>
        </w:rPr>
        <w:t xml:space="preserve"> «Ботлихский район»</w:t>
      </w:r>
      <w:r w:rsidRPr="00910975">
        <w:rPr>
          <w:sz w:val="28"/>
          <w:szCs w:val="28"/>
        </w:rPr>
        <w:t>, п</w:t>
      </w:r>
      <w:r w:rsidR="00EF2B12">
        <w:rPr>
          <w:sz w:val="28"/>
          <w:szCs w:val="28"/>
        </w:rPr>
        <w:t>одписанного главой района</w:t>
      </w:r>
      <w:r w:rsidRPr="00910975">
        <w:rPr>
          <w:sz w:val="28"/>
          <w:szCs w:val="28"/>
        </w:rPr>
        <w:t>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4.6. В постановлении о ликвидации Организации должны быть определены:</w:t>
      </w:r>
    </w:p>
    <w:p w:rsidR="00910975" w:rsidRPr="00910975" w:rsidRDefault="00EF2B12" w:rsidP="0091097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10975" w:rsidRPr="00910975">
        <w:rPr>
          <w:sz w:val="28"/>
          <w:szCs w:val="28"/>
        </w:rPr>
        <w:t>состав ликвидационной комиссии;</w:t>
      </w:r>
    </w:p>
    <w:p w:rsidR="00910975" w:rsidRPr="00910975" w:rsidRDefault="00EF2B12" w:rsidP="0091097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10975" w:rsidRPr="00910975">
        <w:rPr>
          <w:sz w:val="28"/>
          <w:szCs w:val="28"/>
        </w:rPr>
        <w:t>порядок и сроки ликвидации.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После издания постановления о ликвидации Организации председатель ликвидационной комиссии в течение трех дней ставит в известность регистрирующий орган о предстоящей ликвидации.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4.7. В состав ликвидационной комиссии обязательно должны входить: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представитель администрации района;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представитель управления образования администрации муниципального района</w:t>
      </w:r>
      <w:r w:rsidR="00EF2B12">
        <w:rPr>
          <w:sz w:val="28"/>
          <w:szCs w:val="28"/>
        </w:rPr>
        <w:t xml:space="preserve"> «Ботлихский район»</w:t>
      </w:r>
      <w:r w:rsidRPr="00910975">
        <w:rPr>
          <w:sz w:val="28"/>
          <w:szCs w:val="28"/>
        </w:rPr>
        <w:t>;</w:t>
      </w:r>
    </w:p>
    <w:p w:rsidR="00910975" w:rsidRPr="00910975" w:rsidRDefault="00EF2B12" w:rsidP="00910975">
      <w:pPr>
        <w:rPr>
          <w:sz w:val="28"/>
          <w:szCs w:val="28"/>
        </w:rPr>
      </w:pPr>
      <w:r>
        <w:rPr>
          <w:sz w:val="28"/>
          <w:szCs w:val="28"/>
        </w:rPr>
        <w:t>представитель отдела</w:t>
      </w:r>
      <w:r w:rsidR="00910975" w:rsidRPr="00910975">
        <w:rPr>
          <w:sz w:val="28"/>
          <w:szCs w:val="28"/>
        </w:rPr>
        <w:t xml:space="preserve"> по управлению имуществом администрации муниципального района</w:t>
      </w:r>
      <w:r>
        <w:rPr>
          <w:sz w:val="28"/>
          <w:szCs w:val="28"/>
        </w:rPr>
        <w:t xml:space="preserve"> «Ботлихский район»</w:t>
      </w:r>
      <w:r w:rsidR="00910975" w:rsidRPr="00910975">
        <w:rPr>
          <w:sz w:val="28"/>
          <w:szCs w:val="28"/>
        </w:rPr>
        <w:t>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руководитель ликвидируемой 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иные лица.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С момента создания комиссии к ней переходят все полномочия ликвидируемой Организации. Полномочия комиссии прекращаются после окончания процедуры ликвидации юридического лица.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4.8. Ликвидационная комиссия о начале процедуры ликвидации уведомляет: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районную инспекцию Министерства Российской Федерации по налогам и сборам;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банковские учреждения, в которых находятся счета ликвидируемого учреждения;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территориальные органы бюджетных и внебюджетных фондов, где состояла на учете Организация.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4.9. Ликвидационная комиссия в целях выполнения стоящих перед ней задач: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lastRenderedPageBreak/>
        <w:t>публикует сообщение в печати (журнал "Вестник государственной регистрации") о ликвидации Организации с указанием порядка и срока (не менее 2 месяцев после публикации) заявления требований кредиторов, а также письменно уведомляет кредиторов о начале ликвидации Организации;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выявляет кредиторов и принимает меры по взысканию дебиторской задолженности;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 окончании срока на предъявление требований кредиторами составляет промежуточный баланс и направляет его для утверждения Учредителю;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после утверждения промежуточного баланса производит расчеты с кредиторами;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производит увольнение работников образовательных учреждений;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после завершения расчетов с кредиторами составляет ликвидационный баланс и направляет на утверждение Учредителю;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передает в архив документы, подлежащие длительному хранению;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уничтожает печати, штампы ликвидируемой Организации.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4.10. Ликвидационная комиссия представляет в регистрационный орган учредительные документы в подлиннике для исключения ликвидированного юридического лица из Единого государственного реестра юридических лиц, Свидетельство о государственной регистрации Организации и иные необходимые документы.</w:t>
      </w: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4.11. Дальнейшее использование муниципального имущества и денежных средств, оставшихся после удовлетворения требований кредиторов и завершения ликвидации Организации, определяется Учредителем.</w:t>
      </w:r>
    </w:p>
    <w:p w:rsid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4.12. Организация считается ликвидированной  после выдачи свидетельства об исключении её из Единого государственного реестра юридических лиц.</w:t>
      </w:r>
    </w:p>
    <w:p w:rsidR="00EF2B12" w:rsidRPr="00910975" w:rsidRDefault="00EF2B12" w:rsidP="00910975">
      <w:pPr>
        <w:rPr>
          <w:sz w:val="28"/>
          <w:szCs w:val="28"/>
        </w:rPr>
      </w:pPr>
    </w:p>
    <w:p w:rsidR="00910975" w:rsidRPr="00EF2B12" w:rsidRDefault="00910975" w:rsidP="00EF2B12">
      <w:pPr>
        <w:pStyle w:val="a8"/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EF2B12">
        <w:rPr>
          <w:b/>
          <w:sz w:val="28"/>
          <w:szCs w:val="28"/>
        </w:rPr>
        <w:t>Защита прав и законных интересов детей</w:t>
      </w:r>
    </w:p>
    <w:p w:rsidR="00EF2B12" w:rsidRPr="00EF2B12" w:rsidRDefault="00EF2B12" w:rsidP="00EF2B12">
      <w:pPr>
        <w:pStyle w:val="a8"/>
        <w:ind w:left="360"/>
        <w:rPr>
          <w:b/>
          <w:sz w:val="28"/>
          <w:szCs w:val="28"/>
        </w:rPr>
      </w:pPr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5.1. Принятие учредителем решения о реорганизации или ликвидации муниципальной образовательной организации, объекта социальной инфраструктуры для детей допускается на основании положительного заключения комиссии по оценке последствий такого решения.</w:t>
      </w:r>
    </w:p>
    <w:p w:rsidR="00910975" w:rsidRPr="00910975" w:rsidRDefault="00910975" w:rsidP="00910975">
      <w:pPr>
        <w:rPr>
          <w:sz w:val="28"/>
          <w:szCs w:val="28"/>
        </w:rPr>
      </w:pPr>
      <w:proofErr w:type="gramStart"/>
      <w:r w:rsidRPr="00910975">
        <w:rPr>
          <w:sz w:val="28"/>
          <w:szCs w:val="28"/>
        </w:rPr>
        <w:t>Порядок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  муниципальных организаций, образующих социальную инфраструктуру для детей, включая критерии этой оценки (по типам данных образовательных организаций), порядок создания комиссии по оценке последствий такого решения и подготовки ею заключений устанавливается управлением образ</w:t>
      </w:r>
      <w:r w:rsidR="00EF2B12">
        <w:rPr>
          <w:sz w:val="28"/>
          <w:szCs w:val="28"/>
        </w:rPr>
        <w:t xml:space="preserve">ования администрации муниципального </w:t>
      </w:r>
      <w:r w:rsidRPr="00910975">
        <w:rPr>
          <w:sz w:val="28"/>
          <w:szCs w:val="28"/>
        </w:rPr>
        <w:t xml:space="preserve"> района</w:t>
      </w:r>
      <w:r w:rsidR="00EF2B12">
        <w:rPr>
          <w:sz w:val="28"/>
          <w:szCs w:val="28"/>
        </w:rPr>
        <w:t xml:space="preserve"> «Ботлихский район»</w:t>
      </w:r>
      <w:r w:rsidRPr="00910975">
        <w:rPr>
          <w:sz w:val="28"/>
          <w:szCs w:val="28"/>
        </w:rPr>
        <w:t>.</w:t>
      </w:r>
      <w:proofErr w:type="gramEnd"/>
    </w:p>
    <w:p w:rsidR="00910975" w:rsidRPr="00910975" w:rsidRDefault="00910975" w:rsidP="00910975">
      <w:pPr>
        <w:rPr>
          <w:sz w:val="28"/>
          <w:szCs w:val="28"/>
        </w:rPr>
      </w:pPr>
      <w:r w:rsidRPr="00910975">
        <w:rPr>
          <w:sz w:val="28"/>
          <w:szCs w:val="28"/>
        </w:rPr>
        <w:t>5.2. При реорганизации Учреждения в любой форме гарантируется обеспечение прав обучающихся (воспитанников) на продолжение образования в другом Учреждении.</w:t>
      </w:r>
    </w:p>
    <w:p w:rsidR="00C04E55" w:rsidRPr="00910975" w:rsidRDefault="00C04E55" w:rsidP="00910975">
      <w:pPr>
        <w:rPr>
          <w:sz w:val="28"/>
          <w:szCs w:val="28"/>
        </w:rPr>
      </w:pPr>
    </w:p>
    <w:sectPr w:rsidR="00C04E55" w:rsidRPr="0091097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50A7A"/>
    <w:multiLevelType w:val="hybridMultilevel"/>
    <w:tmpl w:val="BCBC0B1E"/>
    <w:lvl w:ilvl="0" w:tplc="FDB6C298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88433D"/>
    <w:multiLevelType w:val="hybridMultilevel"/>
    <w:tmpl w:val="15C216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7"/>
  </w:num>
  <w:num w:numId="5">
    <w:abstractNumId w:val="10"/>
  </w:num>
  <w:num w:numId="6">
    <w:abstractNumId w:val="2"/>
  </w:num>
  <w:num w:numId="7">
    <w:abstractNumId w:val="15"/>
  </w:num>
  <w:num w:numId="8">
    <w:abstractNumId w:val="14"/>
  </w:num>
  <w:num w:numId="9">
    <w:abstractNumId w:val="13"/>
  </w:num>
  <w:num w:numId="10">
    <w:abstractNumId w:val="3"/>
  </w:num>
  <w:num w:numId="11">
    <w:abstractNumId w:val="18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20"/>
  </w:num>
  <w:num w:numId="17">
    <w:abstractNumId w:val="7"/>
  </w:num>
  <w:num w:numId="18">
    <w:abstractNumId w:val="16"/>
  </w:num>
  <w:num w:numId="19">
    <w:abstractNumId w:val="6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069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B370D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E7C1C"/>
    <w:rsid w:val="00701245"/>
    <w:rsid w:val="00742579"/>
    <w:rsid w:val="00762A15"/>
    <w:rsid w:val="007F4021"/>
    <w:rsid w:val="007F6AAF"/>
    <w:rsid w:val="008367F4"/>
    <w:rsid w:val="00884448"/>
    <w:rsid w:val="0089226B"/>
    <w:rsid w:val="00910975"/>
    <w:rsid w:val="009601B0"/>
    <w:rsid w:val="009751A8"/>
    <w:rsid w:val="009B50A2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D36D8"/>
    <w:rsid w:val="00E07B76"/>
    <w:rsid w:val="00E37A59"/>
    <w:rsid w:val="00E72B99"/>
    <w:rsid w:val="00E96B98"/>
    <w:rsid w:val="00EC5533"/>
    <w:rsid w:val="00EF080C"/>
    <w:rsid w:val="00EF2B12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ConsPlusTitle">
    <w:name w:val="ConsPlusTitle"/>
    <w:rsid w:val="009109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9109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ConsPlusTitle">
    <w:name w:val="ConsPlusTitle"/>
    <w:rsid w:val="009109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9109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235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0064072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000587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91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2635</Words>
  <Characters>15026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cp:lastPrinted>2016-02-27T13:18:00Z</cp:lastPrinted>
  <dcterms:created xsi:type="dcterms:W3CDTF">2016-02-15T07:52:00Z</dcterms:created>
  <dcterms:modified xsi:type="dcterms:W3CDTF">2017-03-26T09:34:00Z</dcterms:modified>
</cp:coreProperties>
</file>