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2F1565E2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3E541C">
        <w:rPr>
          <w:b/>
          <w:sz w:val="26"/>
          <w:szCs w:val="26"/>
        </w:rPr>
        <w:t>14 мая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416D46">
        <w:rPr>
          <w:b/>
          <w:sz w:val="26"/>
          <w:szCs w:val="26"/>
        </w:rPr>
        <w:t>6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3E541C">
        <w:rPr>
          <w:b/>
          <w:sz w:val="26"/>
          <w:szCs w:val="26"/>
        </w:rPr>
        <w:t>82</w:t>
      </w:r>
    </w:p>
    <w:p w14:paraId="49137C43" w14:textId="4562CC8D" w:rsidR="00AD0BCC" w:rsidRDefault="00D91242" w:rsidP="00416D46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5819550E" w14:textId="77777777" w:rsidR="003E541C" w:rsidRDefault="003E541C" w:rsidP="00416D46">
      <w:pPr>
        <w:ind w:firstLine="709"/>
        <w:rPr>
          <w:b/>
          <w:sz w:val="26"/>
          <w:szCs w:val="26"/>
        </w:rPr>
      </w:pPr>
    </w:p>
    <w:p w14:paraId="221183FC" w14:textId="08F0A258" w:rsidR="00AD0BCC" w:rsidRDefault="003E541C" w:rsidP="003E541C">
      <w:pPr>
        <w:ind w:firstLine="709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Об организации контроля за формированием и реализацией индивидуальных образовательных маршрутов для учащихся с особыми образовательными потребностями в 2026 году </w:t>
      </w:r>
    </w:p>
    <w:p w14:paraId="52C90F44" w14:textId="77777777" w:rsidR="003E541C" w:rsidRDefault="003E541C" w:rsidP="003E541C">
      <w:pPr>
        <w:ind w:firstLine="709"/>
        <w:jc w:val="center"/>
        <w:rPr>
          <w:b/>
          <w:sz w:val="26"/>
          <w:szCs w:val="26"/>
        </w:rPr>
      </w:pPr>
    </w:p>
    <w:p w14:paraId="574E6490" w14:textId="77777777" w:rsidR="003E541C" w:rsidRDefault="003E541C" w:rsidP="003E541C">
      <w:pPr>
        <w:ind w:firstLine="709"/>
        <w:rPr>
          <w:bCs/>
          <w:sz w:val="28"/>
          <w:szCs w:val="28"/>
        </w:rPr>
      </w:pPr>
      <w:r w:rsidRPr="003E541C">
        <w:rPr>
          <w:bCs/>
          <w:sz w:val="28"/>
          <w:szCs w:val="28"/>
        </w:rPr>
        <w:t xml:space="preserve">В целях обеспечения равного доступа к качественному образованию для всех категорий обучающихся, в соответствии с Федеральным законом от 29 декабря 2012 года № 273-ФЗ «Об образовании в Российской Федерации», а также во исполнение требований федеральных государственных образовательных стандартов в части индивидуализации образовательного процесса, </w:t>
      </w:r>
    </w:p>
    <w:p w14:paraId="50D14FF3" w14:textId="2F07BF9B" w:rsidR="003E541C" w:rsidRPr="003E541C" w:rsidRDefault="003E541C" w:rsidP="003E541C">
      <w:pPr>
        <w:ind w:firstLine="709"/>
        <w:jc w:val="center"/>
        <w:rPr>
          <w:b/>
          <w:sz w:val="28"/>
          <w:szCs w:val="28"/>
        </w:rPr>
      </w:pPr>
      <w:r w:rsidRPr="003E541C">
        <w:rPr>
          <w:b/>
          <w:sz w:val="28"/>
          <w:szCs w:val="28"/>
        </w:rPr>
        <w:t>приказываю:</w:t>
      </w:r>
    </w:p>
    <w:p w14:paraId="08F4FADE" w14:textId="77777777" w:rsidR="003E541C" w:rsidRPr="003E541C" w:rsidRDefault="003E541C" w:rsidP="003E541C">
      <w:pPr>
        <w:numPr>
          <w:ilvl w:val="0"/>
          <w:numId w:val="35"/>
        </w:numPr>
        <w:rPr>
          <w:bCs/>
          <w:sz w:val="28"/>
          <w:szCs w:val="28"/>
        </w:rPr>
      </w:pPr>
      <w:r w:rsidRPr="003E541C">
        <w:rPr>
          <w:bCs/>
          <w:sz w:val="28"/>
          <w:szCs w:val="28"/>
        </w:rPr>
        <w:t>Утвердить Положение о порядке разработки и реализации индивидуальных образовательных маршрутов (далее — ИОМ) для обучающихся с особыми образовательными потребностями (далее — ООП) согласно приложению № 1 к настоящему приказу.</w:t>
      </w:r>
    </w:p>
    <w:p w14:paraId="3948C51B" w14:textId="56CF4AF4" w:rsidR="003E541C" w:rsidRPr="003E541C" w:rsidRDefault="003E541C" w:rsidP="003E541C">
      <w:pPr>
        <w:numPr>
          <w:ilvl w:val="0"/>
          <w:numId w:val="35"/>
        </w:numPr>
        <w:rPr>
          <w:bCs/>
          <w:sz w:val="28"/>
          <w:szCs w:val="28"/>
        </w:rPr>
      </w:pPr>
      <w:r w:rsidRPr="003E541C">
        <w:rPr>
          <w:bCs/>
          <w:sz w:val="28"/>
          <w:szCs w:val="28"/>
        </w:rPr>
        <w:t xml:space="preserve">Руководителям </w:t>
      </w:r>
      <w:r w:rsidRPr="003E541C">
        <w:rPr>
          <w:bCs/>
          <w:sz w:val="28"/>
          <w:szCs w:val="28"/>
        </w:rPr>
        <w:t>обще</w:t>
      </w:r>
      <w:r w:rsidRPr="003E541C">
        <w:rPr>
          <w:bCs/>
          <w:sz w:val="28"/>
          <w:szCs w:val="28"/>
        </w:rPr>
        <w:t>образовательных организаций:</w:t>
      </w:r>
    </w:p>
    <w:p w14:paraId="37BE67F6" w14:textId="77777777" w:rsidR="003E541C" w:rsidRPr="003E541C" w:rsidRDefault="003E541C" w:rsidP="003E541C">
      <w:pPr>
        <w:ind w:firstLine="709"/>
        <w:rPr>
          <w:bCs/>
          <w:sz w:val="28"/>
          <w:szCs w:val="28"/>
        </w:rPr>
      </w:pPr>
      <w:r w:rsidRPr="003E541C">
        <w:rPr>
          <w:bCs/>
          <w:sz w:val="28"/>
          <w:szCs w:val="28"/>
        </w:rPr>
        <w:t>2.1. Обеспечить проведение первичной диагностики образовательных потребностей и особых условий обучения для каждого обучающегося, отнесенного к категории лиц с ООП, в срок до 15 сентября текущего учебного года.</w:t>
      </w:r>
    </w:p>
    <w:p w14:paraId="1EA72954" w14:textId="77777777" w:rsidR="003E541C" w:rsidRPr="003E541C" w:rsidRDefault="003E541C" w:rsidP="003E541C">
      <w:pPr>
        <w:ind w:firstLine="709"/>
        <w:rPr>
          <w:bCs/>
          <w:sz w:val="28"/>
          <w:szCs w:val="28"/>
        </w:rPr>
      </w:pPr>
      <w:r w:rsidRPr="003E541C">
        <w:rPr>
          <w:bCs/>
          <w:sz w:val="28"/>
          <w:szCs w:val="28"/>
        </w:rPr>
        <w:t>2.2. Назначить ответственных педагогических работников за координацию разработки, реализации и мониторинга ИОМ в каждой образовательной организации.</w:t>
      </w:r>
    </w:p>
    <w:p w14:paraId="0DE930A5" w14:textId="77777777" w:rsidR="003E541C" w:rsidRPr="003E541C" w:rsidRDefault="003E541C" w:rsidP="003E541C">
      <w:pPr>
        <w:ind w:firstLine="709"/>
        <w:rPr>
          <w:bCs/>
          <w:sz w:val="28"/>
          <w:szCs w:val="28"/>
        </w:rPr>
      </w:pPr>
      <w:r w:rsidRPr="003E541C">
        <w:rPr>
          <w:bCs/>
          <w:sz w:val="28"/>
          <w:szCs w:val="28"/>
        </w:rPr>
        <w:t>2.3. Внедрить систему внутреннего контроля, включающую ежемесячную сверку выполнения запланированных мероприятий ИОМ, корректировку маршрутов по результатам промежуточной аттестации, а также фиксацию динамики учебных и личностных достижений обучающихся.</w:t>
      </w:r>
    </w:p>
    <w:p w14:paraId="45FBD51A" w14:textId="73329632" w:rsidR="003E541C" w:rsidRPr="003E541C" w:rsidRDefault="003E541C" w:rsidP="003E541C">
      <w:pPr>
        <w:numPr>
          <w:ilvl w:val="0"/>
          <w:numId w:val="36"/>
        </w:numPr>
        <w:rPr>
          <w:bCs/>
          <w:sz w:val="28"/>
          <w:szCs w:val="28"/>
        </w:rPr>
      </w:pPr>
      <w:r w:rsidRPr="003E541C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 (Шапиева Э.И.):</w:t>
      </w:r>
    </w:p>
    <w:p w14:paraId="692B11E5" w14:textId="77777777" w:rsidR="003E541C" w:rsidRPr="003E541C" w:rsidRDefault="003E541C" w:rsidP="003E541C">
      <w:pPr>
        <w:ind w:firstLine="709"/>
        <w:rPr>
          <w:bCs/>
          <w:sz w:val="28"/>
          <w:szCs w:val="28"/>
        </w:rPr>
      </w:pPr>
      <w:r w:rsidRPr="003E541C">
        <w:rPr>
          <w:bCs/>
          <w:sz w:val="28"/>
          <w:szCs w:val="28"/>
        </w:rPr>
        <w:t>3.1. Организовать методическое сопровождение педагогических коллективов по вопросам проектирования ИОМ для детей с ограниченными возможностями здоровья, детей-инвалидов, а также для обучающихся, испытывающих стойкие трудности в освоении основных образовательных программ.</w:t>
      </w:r>
    </w:p>
    <w:p w14:paraId="345A7B06" w14:textId="6E04393D" w:rsidR="003E541C" w:rsidRPr="003E541C" w:rsidRDefault="003E541C" w:rsidP="003E541C">
      <w:pPr>
        <w:ind w:firstLine="709"/>
        <w:rPr>
          <w:bCs/>
          <w:sz w:val="28"/>
          <w:szCs w:val="28"/>
        </w:rPr>
      </w:pPr>
      <w:r w:rsidRPr="003E541C">
        <w:rPr>
          <w:bCs/>
          <w:sz w:val="28"/>
          <w:szCs w:val="28"/>
        </w:rPr>
        <w:t>3.2. Провести выборочную проверку качества разработанных ИОМ в не менее чем 30 процентах организаций в срок до 1 декабря текущего учебного года.</w:t>
      </w:r>
    </w:p>
    <w:p w14:paraId="3D0605A4" w14:textId="77777777" w:rsidR="003E541C" w:rsidRPr="003E541C" w:rsidRDefault="003E541C" w:rsidP="003E541C">
      <w:pPr>
        <w:ind w:firstLine="709"/>
        <w:rPr>
          <w:bCs/>
          <w:sz w:val="28"/>
          <w:szCs w:val="28"/>
        </w:rPr>
      </w:pPr>
    </w:p>
    <w:p w14:paraId="6983CE4B" w14:textId="00A147B6" w:rsidR="007E234E" w:rsidRPr="003E541C" w:rsidRDefault="007E234E" w:rsidP="003E541C">
      <w:pPr>
        <w:pStyle w:val="a7"/>
        <w:numPr>
          <w:ilvl w:val="0"/>
          <w:numId w:val="36"/>
        </w:numPr>
        <w:rPr>
          <w:bCs/>
          <w:sz w:val="28"/>
          <w:szCs w:val="28"/>
        </w:rPr>
      </w:pPr>
      <w:r w:rsidRPr="003E541C">
        <w:rPr>
          <w:bCs/>
          <w:sz w:val="28"/>
          <w:szCs w:val="28"/>
        </w:rPr>
        <w:t xml:space="preserve">МКУ «Информационно-методический центр» Управления образования АМР «Ботлихский район» (Шапиева Э.И.) разместить настоящий приказ па </w:t>
      </w:r>
      <w:r w:rsidRPr="003E541C">
        <w:rPr>
          <w:bCs/>
          <w:sz w:val="28"/>
          <w:szCs w:val="28"/>
        </w:rPr>
        <w:lastRenderedPageBreak/>
        <w:t>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7777777" w:rsidR="007E234E" w:rsidRPr="00416D46" w:rsidRDefault="007E234E" w:rsidP="003E541C">
      <w:pPr>
        <w:numPr>
          <w:ilvl w:val="0"/>
          <w:numId w:val="36"/>
        </w:numPr>
        <w:rPr>
          <w:bCs/>
          <w:sz w:val="28"/>
          <w:szCs w:val="28"/>
        </w:rPr>
      </w:pPr>
      <w:bookmarkStart w:id="0" w:name="bookmark17"/>
      <w:bookmarkEnd w:id="0"/>
      <w:r w:rsidRPr="003E541C">
        <w:rPr>
          <w:bCs/>
          <w:sz w:val="28"/>
          <w:szCs w:val="28"/>
        </w:rPr>
        <w:t>Контроль за исполнением настоящего приказа возложить на директора МКУ</w:t>
      </w:r>
      <w:r w:rsidRPr="00416D46">
        <w:rPr>
          <w:bCs/>
          <w:sz w:val="28"/>
          <w:szCs w:val="28"/>
        </w:rPr>
        <w:t xml:space="preserve"> «Информационно-методический центр» Управления образования АМР «Ботлихский район» Шапиеву. Э</w:t>
      </w:r>
      <w:r w:rsidRPr="00416D46">
        <w:rPr>
          <w:b/>
          <w:sz w:val="28"/>
          <w:szCs w:val="28"/>
        </w:rPr>
        <w:t>.</w:t>
      </w:r>
      <w:r w:rsidRPr="00416D46">
        <w:rPr>
          <w:bCs/>
          <w:sz w:val="28"/>
          <w:szCs w:val="28"/>
        </w:rPr>
        <w:t>И.</w:t>
      </w:r>
    </w:p>
    <w:p w14:paraId="07676D58" w14:textId="25DA76C0" w:rsidR="00F74B90" w:rsidRPr="00416D46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77777777" w:rsidR="00D91242" w:rsidRPr="00416D46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416D46">
        <w:rPr>
          <w:color w:val="434343"/>
          <w:sz w:val="28"/>
          <w:szCs w:val="28"/>
        </w:rPr>
        <w:t> </w:t>
      </w:r>
      <w:proofErr w:type="spellStart"/>
      <w:r w:rsidRPr="00416D46">
        <w:rPr>
          <w:b/>
          <w:color w:val="000000" w:themeColor="text1"/>
          <w:sz w:val="28"/>
          <w:szCs w:val="28"/>
        </w:rPr>
        <w:t>И.о</w:t>
      </w:r>
      <w:proofErr w:type="spellEnd"/>
      <w:r w:rsidRPr="00416D46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3AE17E0C" w:rsidR="00D91242" w:rsidRPr="00416D46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416D46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416D46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416D46">
        <w:rPr>
          <w:b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Pr="00416D46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7AD63A7" w14:textId="77777777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</w:p>
    <w:p w14:paraId="55D2022F" w14:textId="6F8AD479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3E541C">
        <w:rPr>
          <w:color w:val="000000" w:themeColor="text1"/>
          <w:sz w:val="26"/>
          <w:szCs w:val="26"/>
        </w:rPr>
        <w:t>14</w:t>
      </w:r>
      <w:r w:rsidRPr="0055717F">
        <w:rPr>
          <w:color w:val="000000" w:themeColor="text1"/>
          <w:sz w:val="26"/>
          <w:szCs w:val="26"/>
        </w:rPr>
        <w:t>.0</w:t>
      </w:r>
      <w:r w:rsidR="003E541C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>.202</w:t>
      </w:r>
      <w:r w:rsidR="003E541C">
        <w:rPr>
          <w:color w:val="000000" w:themeColor="text1"/>
          <w:sz w:val="26"/>
          <w:szCs w:val="26"/>
        </w:rPr>
        <w:t>6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1DD5B42"/>
    <w:multiLevelType w:val="multilevel"/>
    <w:tmpl w:val="6798C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1F07A45"/>
    <w:multiLevelType w:val="multilevel"/>
    <w:tmpl w:val="08B696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2217C9"/>
    <w:multiLevelType w:val="multilevel"/>
    <w:tmpl w:val="775C6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5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7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7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8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9"/>
  </w:num>
  <w:num w:numId="17" w16cid:durableId="661544460">
    <w:abstractNumId w:val="9"/>
  </w:num>
  <w:num w:numId="18" w16cid:durableId="1429961669">
    <w:abstractNumId w:val="22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1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6"/>
  </w:num>
  <w:num w:numId="25" w16cid:durableId="1609894991">
    <w:abstractNumId w:val="24"/>
  </w:num>
  <w:num w:numId="26" w16cid:durableId="1034647735">
    <w:abstractNumId w:val="25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59369942">
    <w:abstractNumId w:val="23"/>
  </w:num>
  <w:num w:numId="29" w16cid:durableId="77212492">
    <w:abstractNumId w:val="23"/>
    <w:lvlOverride w:ilvl="1">
      <w:lvl w:ilvl="1">
        <w:numFmt w:val="decimal"/>
        <w:lvlText w:val="%2."/>
        <w:lvlJc w:val="left"/>
      </w:lvl>
    </w:lvlOverride>
  </w:num>
  <w:num w:numId="30" w16cid:durableId="1664972679">
    <w:abstractNumId w:val="23"/>
    <w:lvlOverride w:ilvl="1">
      <w:lvl w:ilvl="1">
        <w:numFmt w:val="decimal"/>
        <w:lvlText w:val="%2."/>
        <w:lvlJc w:val="left"/>
      </w:lvl>
    </w:lvlOverride>
  </w:num>
  <w:num w:numId="31" w16cid:durableId="375590074">
    <w:abstractNumId w:val="23"/>
    <w:lvlOverride w:ilvl="1">
      <w:lvl w:ilvl="1">
        <w:numFmt w:val="decimal"/>
        <w:lvlText w:val="%2."/>
        <w:lvlJc w:val="left"/>
      </w:lvl>
    </w:lvlOverride>
  </w:num>
  <w:num w:numId="32" w16cid:durableId="499076872">
    <w:abstractNumId w:val="23"/>
    <w:lvlOverride w:ilvl="1">
      <w:lvl w:ilvl="1">
        <w:numFmt w:val="decimal"/>
        <w:lvlText w:val="%2."/>
        <w:lvlJc w:val="left"/>
      </w:lvl>
    </w:lvlOverride>
  </w:num>
  <w:num w:numId="33" w16cid:durableId="663238500">
    <w:abstractNumId w:val="23"/>
    <w:lvlOverride w:ilvl="1">
      <w:lvl w:ilvl="1">
        <w:numFmt w:val="decimal"/>
        <w:lvlText w:val="%2."/>
        <w:lvlJc w:val="left"/>
      </w:lvl>
    </w:lvlOverride>
  </w:num>
  <w:num w:numId="34" w16cid:durableId="1602034070">
    <w:abstractNumId w:val="23"/>
    <w:lvlOverride w:ilvl="1">
      <w:lvl w:ilvl="1">
        <w:numFmt w:val="decimal"/>
        <w:lvlText w:val="%2."/>
        <w:lvlJc w:val="left"/>
      </w:lvl>
    </w:lvlOverride>
  </w:num>
  <w:num w:numId="35" w16cid:durableId="972979073">
    <w:abstractNumId w:val="5"/>
  </w:num>
  <w:num w:numId="36" w16cid:durableId="98731975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1216E"/>
    <w:rsid w:val="000467F1"/>
    <w:rsid w:val="00047B0D"/>
    <w:rsid w:val="000813CA"/>
    <w:rsid w:val="00096616"/>
    <w:rsid w:val="0009740F"/>
    <w:rsid w:val="000B625F"/>
    <w:rsid w:val="000C75F2"/>
    <w:rsid w:val="000F58F4"/>
    <w:rsid w:val="00125670"/>
    <w:rsid w:val="001355B4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541C"/>
    <w:rsid w:val="003E6B08"/>
    <w:rsid w:val="003F1FE1"/>
    <w:rsid w:val="003F3AD1"/>
    <w:rsid w:val="004000A3"/>
    <w:rsid w:val="00410E86"/>
    <w:rsid w:val="004135DD"/>
    <w:rsid w:val="00416D46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5717F"/>
    <w:rsid w:val="00584280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0A6E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D5B81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84DF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0EF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2026-01-27T12:52:00Z</cp:lastPrinted>
  <dcterms:created xsi:type="dcterms:W3CDTF">2026-05-21T11:19:00Z</dcterms:created>
  <dcterms:modified xsi:type="dcterms:W3CDTF">2026-05-21T11:19:00Z</dcterms:modified>
</cp:coreProperties>
</file>