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42CAA7E0" w14:textId="56F6DE17" w:rsidR="00926EEF" w:rsidRDefault="00634E70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DA5A37">
        <w:rPr>
          <w:rFonts w:ascii="Times New Roman" w:hAnsi="Times New Roman"/>
          <w:sz w:val="28"/>
          <w:szCs w:val="28"/>
        </w:rPr>
        <w:t>11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064347">
        <w:rPr>
          <w:rFonts w:ascii="Times New Roman" w:hAnsi="Times New Roman"/>
          <w:sz w:val="28"/>
          <w:szCs w:val="28"/>
        </w:rPr>
        <w:t>6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DA5A37">
        <w:rPr>
          <w:rFonts w:ascii="Times New Roman" w:hAnsi="Times New Roman"/>
          <w:sz w:val="28"/>
          <w:szCs w:val="28"/>
        </w:rPr>
        <w:t>6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31BDFF23" w14:textId="77777777" w:rsidR="00064347" w:rsidRPr="009E2B33" w:rsidRDefault="00064347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43488F65" w14:textId="77777777" w:rsidR="00DA5A37" w:rsidRPr="00DA5A37" w:rsidRDefault="00DA5A37" w:rsidP="00DA5A37">
      <w:pPr>
        <w:pStyle w:val="a7"/>
        <w:spacing w:line="360" w:lineRule="auto"/>
        <w:ind w:left="-284"/>
        <w:jc w:val="center"/>
        <w:rPr>
          <w:rFonts w:ascii="Times New Roman" w:hAnsi="Times New Roman"/>
          <w:b/>
          <w:bCs/>
          <w:sz w:val="28"/>
          <w:szCs w:val="28"/>
        </w:rPr>
      </w:pPr>
      <w:r w:rsidRPr="00DA5A37">
        <w:rPr>
          <w:rFonts w:ascii="Times New Roman" w:hAnsi="Times New Roman"/>
          <w:b/>
          <w:bCs/>
          <w:sz w:val="28"/>
          <w:szCs w:val="28"/>
        </w:rPr>
        <w:t>Аналитическая справка по итогам реализации «дорожной карты» «Формирование и реализация внутренней системы оценки качества общего образования в ОО» в 2025–2026 учебном году</w:t>
      </w:r>
    </w:p>
    <w:p w14:paraId="51B1FF6A" w14:textId="77777777" w:rsidR="00DA5A37" w:rsidRPr="00DA5A37" w:rsidRDefault="00DA5A37" w:rsidP="00DA5A37">
      <w:pPr>
        <w:pStyle w:val="a7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В течение 2025–2026 учебного года в образовательных учреждениях муниципального района «Ботлихский район» осуществлялся мониторинг и контроль в строгом соответствии с «дорожной картой» функционирования внутренней системы оценки качества образования (далее — ВСОКО). Целью контрольных мероприятий являлся всесторонний анализ результатов ВСОКО за отчетный период, направленный на повышение эффективности управления образовательной деятельностью с учётом индивидуальных особенностей, познавательных интересов и образовательных возможностей каждого обучающегося.</w:t>
      </w:r>
    </w:p>
    <w:p w14:paraId="34A06AA9" w14:textId="77777777" w:rsidR="00DA5A37" w:rsidRPr="00DA5A37" w:rsidRDefault="00DA5A37" w:rsidP="00DA5A37">
      <w:pPr>
        <w:pStyle w:val="a7"/>
        <w:spacing w:line="360" w:lineRule="auto"/>
        <w:ind w:left="-284" w:firstLine="644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Объектами анализа выступили:</w:t>
      </w:r>
    </w:p>
    <w:p w14:paraId="0928B77B" w14:textId="77777777" w:rsidR="00DA5A37" w:rsidRPr="00DA5A37" w:rsidRDefault="00DA5A37" w:rsidP="00DA5A37">
      <w:pPr>
        <w:pStyle w:val="a7"/>
        <w:numPr>
          <w:ilvl w:val="0"/>
          <w:numId w:val="10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качество образовательных результатов обучающихся на всех уровнях общего образования;</w:t>
      </w:r>
    </w:p>
    <w:p w14:paraId="7A13943D" w14:textId="77777777" w:rsidR="00DA5A37" w:rsidRPr="00DA5A37" w:rsidRDefault="00DA5A37" w:rsidP="00DA5A37">
      <w:pPr>
        <w:pStyle w:val="a7"/>
        <w:numPr>
          <w:ilvl w:val="0"/>
          <w:numId w:val="10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соответствие реализуемых образовательных программ требованиям федеральных государственных образовательных стандартов (ФГОС);</w:t>
      </w:r>
    </w:p>
    <w:p w14:paraId="5C2AEEF4" w14:textId="77777777" w:rsidR="00DA5A37" w:rsidRPr="00DA5A37" w:rsidRDefault="00DA5A37" w:rsidP="00DA5A37">
      <w:pPr>
        <w:pStyle w:val="a7"/>
        <w:numPr>
          <w:ilvl w:val="0"/>
          <w:numId w:val="10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lastRenderedPageBreak/>
        <w:t>качество условий реализации образовательных программ, включая материально-техническое обеспечение, кадровый состав и психолого-педагогическое сопровождение;</w:t>
      </w:r>
    </w:p>
    <w:p w14:paraId="761DFE26" w14:textId="77777777" w:rsidR="00DA5A37" w:rsidRPr="00DA5A37" w:rsidRDefault="00DA5A37" w:rsidP="00DA5A37">
      <w:pPr>
        <w:pStyle w:val="a7"/>
        <w:numPr>
          <w:ilvl w:val="0"/>
          <w:numId w:val="10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уровень удовлетворённости всех участников образовательного процесса качеством предоставляемого образования.</w:t>
      </w:r>
    </w:p>
    <w:p w14:paraId="77ABED24" w14:textId="77777777" w:rsidR="00DA5A37" w:rsidRPr="00DA5A37" w:rsidRDefault="00DA5A37" w:rsidP="00DA5A37">
      <w:pPr>
        <w:pStyle w:val="a7"/>
        <w:spacing w:line="360" w:lineRule="auto"/>
        <w:ind w:left="-284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Контроль осуществлялся в следующих формах:</w:t>
      </w:r>
    </w:p>
    <w:p w14:paraId="19B5694E" w14:textId="77777777" w:rsidR="00DA5A37" w:rsidRPr="00DA5A37" w:rsidRDefault="00DA5A37" w:rsidP="00DA5A37">
      <w:pPr>
        <w:pStyle w:val="a7"/>
        <w:numPr>
          <w:ilvl w:val="0"/>
          <w:numId w:val="1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Классно-обобщающий контроль — анализ успеваемости, посещаемости и общей динамики развития обучающихся в каждом классе.</w:t>
      </w:r>
    </w:p>
    <w:p w14:paraId="5F95861D" w14:textId="77777777" w:rsidR="00DA5A37" w:rsidRPr="00DA5A37" w:rsidRDefault="00DA5A37" w:rsidP="00DA5A37">
      <w:pPr>
        <w:pStyle w:val="a7"/>
        <w:numPr>
          <w:ilvl w:val="0"/>
          <w:numId w:val="1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Обзорный контроль — изучение документации, регламентирующей образовательную деятельность, и документов строгой отчётности на предмет соответствия нормативным требованиям.</w:t>
      </w:r>
    </w:p>
    <w:p w14:paraId="0646E9E5" w14:textId="77777777" w:rsidR="00DA5A37" w:rsidRPr="00DA5A37" w:rsidRDefault="00DA5A37" w:rsidP="00DA5A37">
      <w:pPr>
        <w:pStyle w:val="a7"/>
        <w:numPr>
          <w:ilvl w:val="0"/>
          <w:numId w:val="1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Тематический контроль — углублённое исследование отдельных аспектов образовательного процесса, в том числе организации подготовки к государственной итоговой аттестации (ГИА-9 и ГИА-11), адаптации учащихся в 1-х, 5-х и 10-х классах, работы со слабоуспевающими обучающимися, мониторинга посещаемости.</w:t>
      </w:r>
    </w:p>
    <w:p w14:paraId="6987A41F" w14:textId="77777777" w:rsidR="00DA5A37" w:rsidRPr="00DA5A37" w:rsidRDefault="00DA5A37" w:rsidP="00DA5A37">
      <w:pPr>
        <w:pStyle w:val="a7"/>
        <w:numPr>
          <w:ilvl w:val="0"/>
          <w:numId w:val="1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Персональный контроль — оказание адресной методической помощи молодым специалистам с целью повышения их профессиональной компетентности.</w:t>
      </w:r>
    </w:p>
    <w:p w14:paraId="13B0205E" w14:textId="77777777" w:rsidR="00DA5A37" w:rsidRPr="00DA5A37" w:rsidRDefault="00DA5A37" w:rsidP="00DA5A37">
      <w:pPr>
        <w:pStyle w:val="a7"/>
        <w:numPr>
          <w:ilvl w:val="0"/>
          <w:numId w:val="1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Мониторинг — систематическое наблюдение за нормируемой деятельностью образовательных учреждений, сбор и обработка данных (результаты срезов знаний, аттестации, иные показатели) для принятия обоснованных управленческих решений.</w:t>
      </w:r>
    </w:p>
    <w:p w14:paraId="66D66739" w14:textId="77777777" w:rsidR="00DA5A37" w:rsidRPr="00DA5A37" w:rsidRDefault="00DA5A37" w:rsidP="00DA5A37">
      <w:pPr>
        <w:pStyle w:val="a7"/>
        <w:spacing w:line="360" w:lineRule="auto"/>
        <w:ind w:left="-284" w:firstLine="644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Результаты мониторинга регулярно обсуждались на заседаниях педагогического совета, совещаниях при директоре и заместителях директора по учебно-воспитательной работе, а также на заседаниях школьных методических объединений (ШМО) учителей-предметников. На основе анализа принимались управленческие решения, направленные на устранение выявленных недостатков и последовательное повышение качества образования.</w:t>
      </w:r>
    </w:p>
    <w:p w14:paraId="4A42F4EF" w14:textId="77777777" w:rsidR="00DA5A37" w:rsidRPr="00DA5A37" w:rsidRDefault="00DA5A37" w:rsidP="00DA5A37">
      <w:pPr>
        <w:pStyle w:val="a7"/>
        <w:spacing w:line="360" w:lineRule="auto"/>
        <w:ind w:left="-284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lastRenderedPageBreak/>
        <w:t>Административный контроль включал:</w:t>
      </w:r>
    </w:p>
    <w:p w14:paraId="05BB5F00" w14:textId="77777777" w:rsidR="00DA5A37" w:rsidRPr="00DA5A37" w:rsidRDefault="00DA5A37" w:rsidP="00DA5A37">
      <w:pPr>
        <w:pStyle w:val="a7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входной контроль (оценка исходного уровня знаний);</w:t>
      </w:r>
    </w:p>
    <w:p w14:paraId="0038453E" w14:textId="77777777" w:rsidR="00DA5A37" w:rsidRPr="00DA5A37" w:rsidRDefault="00DA5A37" w:rsidP="00DA5A37">
      <w:pPr>
        <w:pStyle w:val="a7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промежуточный контроль (по семестрам);</w:t>
      </w:r>
    </w:p>
    <w:p w14:paraId="09C4FE85" w14:textId="77777777" w:rsidR="00DA5A37" w:rsidRPr="00DA5A37" w:rsidRDefault="00DA5A37" w:rsidP="00DA5A37">
      <w:pPr>
        <w:pStyle w:val="a7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промежуточную аттестацию;</w:t>
      </w:r>
    </w:p>
    <w:p w14:paraId="6564E11F" w14:textId="77777777" w:rsidR="00DA5A37" w:rsidRPr="00DA5A37" w:rsidRDefault="00DA5A37" w:rsidP="00DA5A37">
      <w:pPr>
        <w:pStyle w:val="a7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итоговый контроль (по завершении учебного года).</w:t>
      </w:r>
    </w:p>
    <w:p w14:paraId="6A1D624D" w14:textId="77777777" w:rsidR="00DA5A37" w:rsidRPr="00DA5A37" w:rsidRDefault="00DA5A37" w:rsidP="00DA5A37">
      <w:pPr>
        <w:pStyle w:val="a7"/>
        <w:spacing w:line="360" w:lineRule="auto"/>
        <w:ind w:left="-284" w:firstLine="644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Разработанные планы-задания для проверок заблаговременно доводились до сведения педагогического коллектива, с чётким указанием целей, задач и содержания контрольных мероприятий. К проведению проверок привлекались педагог-психолог, социальный педагог и руководители ШМО.</w:t>
      </w:r>
    </w:p>
    <w:p w14:paraId="04512527" w14:textId="77777777" w:rsidR="00DA5A37" w:rsidRPr="00DA5A37" w:rsidRDefault="00DA5A37" w:rsidP="00DA5A37">
      <w:pPr>
        <w:pStyle w:val="a7"/>
        <w:spacing w:line="360" w:lineRule="auto"/>
        <w:ind w:left="-284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Итоги всех видов контроля рассматривались на заседаниях педагогического совета, совещаниях при директоре и заместителях директора, а также заседаниях ШМО.</w:t>
      </w:r>
    </w:p>
    <w:p w14:paraId="380B0257" w14:textId="77777777" w:rsidR="00DA5A37" w:rsidRPr="00DA5A37" w:rsidRDefault="00DA5A37" w:rsidP="00DA5A37">
      <w:pPr>
        <w:pStyle w:val="a7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План функционирования ВСОКО разработан в соответствии с Федеральным законом «Об образовании в Российской Федерации» и ориентирован на реализацию требований ФГОС. Он охватывал все направления образовательной деятельности и обеспечивал возможность своевременной корректировки выявленных недоработок. Результаты проведённых процедур контроля и анализа оформлялись в виде справок.</w:t>
      </w:r>
    </w:p>
    <w:p w14:paraId="19658DCA" w14:textId="77777777" w:rsidR="00DA5A37" w:rsidRPr="00DA5A37" w:rsidRDefault="00DA5A37" w:rsidP="00DA5A37">
      <w:pPr>
        <w:pStyle w:val="a7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Уровень компетентности и методической подготовленности членов администрации образовательных учреждений признан достаточным для обеспечения квалифицированного руководства всеми направлениями образовательной деятельности.</w:t>
      </w:r>
    </w:p>
    <w:p w14:paraId="67FD2B1D" w14:textId="77777777" w:rsidR="00DA5A37" w:rsidRPr="00DA5A37" w:rsidRDefault="00DA5A37" w:rsidP="00DA5A37">
      <w:pPr>
        <w:pStyle w:val="a7"/>
        <w:spacing w:line="360" w:lineRule="auto"/>
        <w:ind w:left="-284" w:firstLine="1418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Вывод: мероприятия по реализации «дорожной карты» функционирования ВСОКО в 2025–2026 учебном году выполнены в полном объёме.</w:t>
      </w:r>
    </w:p>
    <w:p w14:paraId="766BE23B" w14:textId="77777777" w:rsidR="00DA5A37" w:rsidRPr="00DA5A37" w:rsidRDefault="00DA5A37" w:rsidP="00DA5A37">
      <w:pPr>
        <w:pStyle w:val="a7"/>
        <w:spacing w:line="360" w:lineRule="auto"/>
        <w:ind w:left="-284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Задачи по организации ВСОКО на следующий учебный год:</w:t>
      </w:r>
    </w:p>
    <w:p w14:paraId="23D2E473" w14:textId="77777777" w:rsidR="00DA5A37" w:rsidRPr="00DA5A37" w:rsidRDefault="00DA5A37" w:rsidP="00DA5A37">
      <w:pPr>
        <w:pStyle w:val="a7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Усиление индивидуальной работы с обучающимися с учётом их образовательных потребностей и повышение академической успеваемости.</w:t>
      </w:r>
    </w:p>
    <w:p w14:paraId="6C92E2B8" w14:textId="77777777" w:rsidR="00DA5A37" w:rsidRPr="00DA5A37" w:rsidRDefault="00DA5A37" w:rsidP="00DA5A37">
      <w:pPr>
        <w:pStyle w:val="a7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lastRenderedPageBreak/>
        <w:t>Повышение качества преподавания учебных предметов и углублённое освоение программного материала.</w:t>
      </w:r>
    </w:p>
    <w:p w14:paraId="5A10AFF8" w14:textId="77777777" w:rsidR="00DA5A37" w:rsidRPr="00DA5A37" w:rsidRDefault="00DA5A37" w:rsidP="00DA5A37">
      <w:pPr>
        <w:pStyle w:val="a7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Обеспечение стабильности в обучении и повышение мотивации обучающихся к учебной деятельности посредством активизации работы ШМО.</w:t>
      </w:r>
    </w:p>
    <w:p w14:paraId="4D3B9223" w14:textId="77777777" w:rsidR="00DA5A37" w:rsidRPr="00DA5A37" w:rsidRDefault="00DA5A37" w:rsidP="00DA5A37">
      <w:pPr>
        <w:pStyle w:val="a7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Совершенствование технологий подготовки к государственной итоговой аттестации (ГИА-9 и ГИА-11).</w:t>
      </w:r>
    </w:p>
    <w:p w14:paraId="016228C7" w14:textId="77777777" w:rsidR="00DA5A37" w:rsidRPr="00DA5A37" w:rsidRDefault="00DA5A37" w:rsidP="00DA5A37">
      <w:pPr>
        <w:pStyle w:val="a7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Усиление психолого-педагогического сопровождения обучающихся.</w:t>
      </w:r>
    </w:p>
    <w:p w14:paraId="2DC30886" w14:textId="77777777" w:rsidR="00DA5A37" w:rsidRPr="00DA5A37" w:rsidRDefault="00DA5A37" w:rsidP="00DA5A37">
      <w:pPr>
        <w:pStyle w:val="a7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Продолжение мониторинга сформированности метапредметных умений в рамках ФГОС.</w:t>
      </w:r>
    </w:p>
    <w:p w14:paraId="2E2AD94B" w14:textId="77777777" w:rsidR="00DA5A37" w:rsidRPr="00DA5A37" w:rsidRDefault="00DA5A37" w:rsidP="00DA5A37">
      <w:pPr>
        <w:pStyle w:val="a7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Увеличение количества участников и повышение качества выступлений обучающихся в олимпиадах и конкурсах различного уровня.</w:t>
      </w:r>
    </w:p>
    <w:p w14:paraId="3CDEE4B5" w14:textId="77777777" w:rsidR="00DA5A37" w:rsidRPr="00DA5A37" w:rsidRDefault="00DA5A37" w:rsidP="00DA5A37">
      <w:pPr>
        <w:pStyle w:val="a7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Повышение профессионального уровня педагогических работников для успешной реализации направлений модернизации образования.</w:t>
      </w:r>
    </w:p>
    <w:p w14:paraId="4DF8B667" w14:textId="77777777" w:rsidR="00DA5A37" w:rsidRPr="00DA5A37" w:rsidRDefault="00DA5A37" w:rsidP="00DA5A37">
      <w:pPr>
        <w:pStyle w:val="a7"/>
        <w:numPr>
          <w:ilvl w:val="0"/>
          <w:numId w:val="13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DA5A37">
        <w:rPr>
          <w:rFonts w:ascii="Times New Roman" w:hAnsi="Times New Roman"/>
          <w:sz w:val="28"/>
          <w:szCs w:val="28"/>
        </w:rPr>
        <w:t>Продолжение работы по развитию материально-технической базы образовательных учреждений, оснащение современным оборудованием.</w:t>
      </w: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D65625A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</w:t>
      </w:r>
      <w:r w:rsidR="00926EEF">
        <w:rPr>
          <w:noProof/>
        </w:rPr>
        <w:drawing>
          <wp:inline distT="0" distB="0" distL="0" distR="0" wp14:anchorId="1EC0266E" wp14:editId="77767232">
            <wp:extent cx="17621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90F3003"/>
    <w:multiLevelType w:val="multilevel"/>
    <w:tmpl w:val="3C587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9011A9C"/>
    <w:multiLevelType w:val="multilevel"/>
    <w:tmpl w:val="28048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BCD432D"/>
    <w:multiLevelType w:val="multilevel"/>
    <w:tmpl w:val="9CBC5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46C5808"/>
    <w:multiLevelType w:val="multilevel"/>
    <w:tmpl w:val="0970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10"/>
  </w:num>
  <w:num w:numId="2" w16cid:durableId="190193004">
    <w:abstractNumId w:val="6"/>
  </w:num>
  <w:num w:numId="3" w16cid:durableId="2022390676">
    <w:abstractNumId w:val="9"/>
  </w:num>
  <w:num w:numId="4" w16cid:durableId="688531111">
    <w:abstractNumId w:val="12"/>
  </w:num>
  <w:num w:numId="5" w16cid:durableId="1935701727">
    <w:abstractNumId w:val="13"/>
  </w:num>
  <w:num w:numId="6" w16cid:durableId="986209308">
    <w:abstractNumId w:val="8"/>
  </w:num>
  <w:num w:numId="7" w16cid:durableId="1633560038">
    <w:abstractNumId w:val="3"/>
  </w:num>
  <w:num w:numId="8" w16cid:durableId="464585287">
    <w:abstractNumId w:val="1"/>
  </w:num>
  <w:num w:numId="9" w16cid:durableId="1839735027">
    <w:abstractNumId w:val="4"/>
  </w:num>
  <w:num w:numId="10" w16cid:durableId="333653082">
    <w:abstractNumId w:val="5"/>
  </w:num>
  <w:num w:numId="11" w16cid:durableId="1486629686">
    <w:abstractNumId w:val="7"/>
  </w:num>
  <w:num w:numId="12" w16cid:durableId="63653181">
    <w:abstractNumId w:val="11"/>
  </w:num>
  <w:num w:numId="13" w16cid:durableId="170486396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64347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34B27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0EDC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A6BC4"/>
    <w:rsid w:val="006B267E"/>
    <w:rsid w:val="006C3339"/>
    <w:rsid w:val="006D112A"/>
    <w:rsid w:val="006D112D"/>
    <w:rsid w:val="006E21DA"/>
    <w:rsid w:val="006E6E18"/>
    <w:rsid w:val="006E7C1C"/>
    <w:rsid w:val="00701A3D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26EEF"/>
    <w:rsid w:val="00944FC7"/>
    <w:rsid w:val="00950121"/>
    <w:rsid w:val="009601B0"/>
    <w:rsid w:val="009751A8"/>
    <w:rsid w:val="009868CB"/>
    <w:rsid w:val="00991B70"/>
    <w:rsid w:val="009925C2"/>
    <w:rsid w:val="00994680"/>
    <w:rsid w:val="009B0D60"/>
    <w:rsid w:val="009B50A2"/>
    <w:rsid w:val="009D7B86"/>
    <w:rsid w:val="009E2B33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0A6B"/>
    <w:rsid w:val="00DA146F"/>
    <w:rsid w:val="00DA5A37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6</cp:revision>
  <cp:lastPrinted>2025-06-26T07:46:00Z</cp:lastPrinted>
  <dcterms:created xsi:type="dcterms:W3CDTF">2025-07-31T11:14:00Z</dcterms:created>
  <dcterms:modified xsi:type="dcterms:W3CDTF">2026-06-11T11:57:00Z</dcterms:modified>
</cp:coreProperties>
</file>