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1EFD7E3D" w14:textId="70DBA0A2" w:rsidR="000D4244" w:rsidRDefault="00634E70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88223F">
        <w:rPr>
          <w:rFonts w:ascii="Times New Roman" w:hAnsi="Times New Roman"/>
          <w:sz w:val="28"/>
          <w:szCs w:val="28"/>
        </w:rPr>
        <w:t>11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ED3208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88223F">
        <w:rPr>
          <w:rFonts w:ascii="Times New Roman" w:hAnsi="Times New Roman"/>
          <w:sz w:val="28"/>
          <w:szCs w:val="28"/>
        </w:rPr>
        <w:t xml:space="preserve">6 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561F4EC1" w14:textId="77777777" w:rsidR="00ED3208" w:rsidRDefault="00ED3208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1D5B280F" w14:textId="77777777" w:rsidR="00ED3208" w:rsidRDefault="00ED3208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400EB6E0" w14:textId="77777777" w:rsidR="0088223F" w:rsidRPr="0088223F" w:rsidRDefault="0088223F" w:rsidP="0088223F">
      <w:pPr>
        <w:jc w:val="center"/>
        <w:rPr>
          <w:sz w:val="28"/>
          <w:szCs w:val="28"/>
        </w:rPr>
      </w:pPr>
      <w:r w:rsidRPr="0088223F">
        <w:rPr>
          <w:b/>
          <w:bCs/>
          <w:sz w:val="28"/>
          <w:szCs w:val="28"/>
        </w:rPr>
        <w:t>Аналитическая справка «Организация работы по достижению целевых показателей проекта «Успех каждого ребенка» по итогам 2025-2026 учебного года»</w:t>
      </w:r>
    </w:p>
    <w:p w14:paraId="0F8A7822" w14:textId="77777777" w:rsidR="0088223F" w:rsidRPr="0088223F" w:rsidRDefault="0088223F" w:rsidP="0088223F">
      <w:pPr>
        <w:ind w:firstLine="1134"/>
        <w:rPr>
          <w:sz w:val="28"/>
          <w:szCs w:val="28"/>
        </w:rPr>
      </w:pPr>
      <w:r w:rsidRPr="0088223F">
        <w:rPr>
          <w:sz w:val="28"/>
          <w:szCs w:val="28"/>
        </w:rPr>
        <w:t>В Ботлихском районе последовательно и целеустремленно реализуется региональный проект «Успех каждого ребенка», призванный стать катализатором всестороннего развития подрастающего поколения.</w:t>
      </w:r>
    </w:p>
    <w:p w14:paraId="4E2F7223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sz w:val="28"/>
          <w:szCs w:val="28"/>
        </w:rPr>
        <w:t>Цель проекта амбициозна и благородна: к 2026 году обеспечить каждому ребенку в возрасте от 5 до 18 лет равный доступ к качественным условиям для воспитания гармоничной, всесторонне развитой и социально ответственной личности. Достижение этой цели планируется через увеличение охвата детей дополнительным образованием до 80% от общего числа, обновление содержания и методик обучения, развитие профессионального потенциала педагогических кадров и модернизацию инфраструктуры системы дополнительного образования.</w:t>
      </w:r>
    </w:p>
    <w:p w14:paraId="0D3A94FD" w14:textId="77777777" w:rsidR="0088223F" w:rsidRPr="0088223F" w:rsidRDefault="0088223F" w:rsidP="0088223F">
      <w:pPr>
        <w:ind w:firstLine="1134"/>
        <w:rPr>
          <w:sz w:val="28"/>
          <w:szCs w:val="28"/>
        </w:rPr>
      </w:pPr>
      <w:r w:rsidRPr="0088223F">
        <w:rPr>
          <w:sz w:val="28"/>
          <w:szCs w:val="28"/>
        </w:rPr>
        <w:t>Задача проекта заключается в формировании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обучающихся.</w:t>
      </w:r>
    </w:p>
    <w:p w14:paraId="1B727372" w14:textId="77777777" w:rsidR="0088223F" w:rsidRPr="0088223F" w:rsidRDefault="0088223F" w:rsidP="0088223F">
      <w:pPr>
        <w:ind w:firstLine="1134"/>
        <w:rPr>
          <w:sz w:val="28"/>
          <w:szCs w:val="28"/>
        </w:rPr>
      </w:pPr>
      <w:r w:rsidRPr="0088223F">
        <w:rPr>
          <w:sz w:val="28"/>
          <w:szCs w:val="28"/>
        </w:rPr>
        <w:t>Современная школа призвана раскрывать способности каждого ученика, воспитывая личность, готовую к жизни в динамичном и конкурентном мире высоких технологий. Основная идея «Успеха каждого ребенка» – выстраивание целостной системы дополнительного образования, создание комплексной модели поддержки талантливых детей, где каждый ребенок получает возможность реализовать себя в успешных делах, проектах и начинаниях.</w:t>
      </w:r>
    </w:p>
    <w:p w14:paraId="10C3A579" w14:textId="77777777" w:rsidR="0088223F" w:rsidRPr="0088223F" w:rsidRDefault="0088223F" w:rsidP="0088223F">
      <w:pPr>
        <w:ind w:firstLine="1134"/>
        <w:rPr>
          <w:sz w:val="28"/>
          <w:szCs w:val="28"/>
        </w:rPr>
      </w:pPr>
      <w:r w:rsidRPr="0088223F">
        <w:rPr>
          <w:sz w:val="28"/>
          <w:szCs w:val="28"/>
        </w:rPr>
        <w:t xml:space="preserve">Успех рождает уверенность в собственных силах, побеждает страх и вдохновляет на новые свершения. Однако успех не приходит сам по себе: </w:t>
      </w:r>
      <w:r w:rsidRPr="0088223F">
        <w:rPr>
          <w:sz w:val="28"/>
          <w:szCs w:val="28"/>
        </w:rPr>
        <w:lastRenderedPageBreak/>
        <w:t>он требует усилий, старания и настойчивости. Вне зависимости от выбранной области деятельности, ребенку необходима помощь в достижении цели и обязательное признание каждого, даже самого малого, успеха. Ребенок, ощутивший радость победы, навсегда запоминает эти вдохновляющие чувства и стремится повторить их вновь.</w:t>
      </w:r>
    </w:p>
    <w:p w14:paraId="3CAFCA41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sz w:val="28"/>
          <w:szCs w:val="28"/>
        </w:rPr>
        <w:t>Помочь ребенку реализовать свой потенциал призвана система дополнительного образования, созданная в школах района задолго до законодательного закрепления этого направления в Федеральном законе «Об образовании в Российской Федерации». На протяжении многих лет в школах сформирована комплексная система дополнительного образования, позволяющая выстраивать индивидуальную траекторию развития каждого ребенка, ориентированную на достижение успеха.</w:t>
      </w:r>
    </w:p>
    <w:p w14:paraId="3EEEFB67" w14:textId="77777777" w:rsidR="0088223F" w:rsidRPr="0088223F" w:rsidRDefault="0088223F" w:rsidP="0088223F">
      <w:pPr>
        <w:ind w:firstLine="1134"/>
        <w:rPr>
          <w:sz w:val="28"/>
          <w:szCs w:val="28"/>
        </w:rPr>
      </w:pPr>
      <w:r w:rsidRPr="0088223F">
        <w:rPr>
          <w:sz w:val="28"/>
          <w:szCs w:val="28"/>
        </w:rPr>
        <w:t xml:space="preserve">На сегодняшний день дополнительное образование в школах реализуется по </w:t>
      </w:r>
      <w:proofErr w:type="gramStart"/>
      <w:r w:rsidRPr="0088223F">
        <w:rPr>
          <w:sz w:val="28"/>
          <w:szCs w:val="28"/>
        </w:rPr>
        <w:t>пяти основным</w:t>
      </w:r>
      <w:proofErr w:type="gramEnd"/>
      <w:r w:rsidRPr="0088223F">
        <w:rPr>
          <w:sz w:val="28"/>
          <w:szCs w:val="28"/>
        </w:rPr>
        <w:t xml:space="preserve"> направлениям:</w:t>
      </w:r>
    </w:p>
    <w:p w14:paraId="712F6573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b/>
          <w:bCs/>
          <w:sz w:val="28"/>
          <w:szCs w:val="28"/>
        </w:rPr>
        <w:t>Спортивно-оздоровительное направление</w:t>
      </w:r>
      <w:r w:rsidRPr="0088223F">
        <w:rPr>
          <w:sz w:val="28"/>
          <w:szCs w:val="28"/>
        </w:rPr>
        <w:t xml:space="preserve"> включает физкультурные праздники, соревнования, секции по дзюдо, волейболу, баскетболу и шахматам.</w:t>
      </w:r>
    </w:p>
    <w:p w14:paraId="4253CE1C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b/>
          <w:bCs/>
          <w:sz w:val="28"/>
          <w:szCs w:val="28"/>
        </w:rPr>
        <w:t>Духовно-нравственное и общекультурное направление</w:t>
      </w:r>
      <w:r w:rsidRPr="0088223F">
        <w:rPr>
          <w:sz w:val="28"/>
          <w:szCs w:val="28"/>
        </w:rPr>
        <w:t xml:space="preserve"> представлено творческими объединениями, такими как «Литературное творчество» и «Школьный театр».</w:t>
      </w:r>
    </w:p>
    <w:p w14:paraId="2416E037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b/>
          <w:bCs/>
          <w:sz w:val="28"/>
          <w:szCs w:val="28"/>
        </w:rPr>
        <w:t>Социальное направление</w:t>
      </w:r>
      <w:r w:rsidRPr="0088223F">
        <w:rPr>
          <w:sz w:val="28"/>
          <w:szCs w:val="28"/>
        </w:rPr>
        <w:t xml:space="preserve"> реализуется через проектную деятельность, работу в рамках проекта «Благоустройство школьной территории», профориентационные беседы, встречи с представителями различных профессий, выставки поделок и детского творчества, субботники, участие в социальных акциях. Особое внимание уделяется патриотическому воспитанию обучающихся: поисково-исследовательская работа в архивах школьного музея и семейных архивах, встречи с ветеранами войны и труда, уроки мужества, просмотр фильмов патриотической направленности, тематические сборы, творческие конкурсы, военно-спортивные праздники, волонтерская деятельность и шефство.</w:t>
      </w:r>
    </w:p>
    <w:p w14:paraId="1CA461DE" w14:textId="77777777" w:rsidR="0088223F" w:rsidRPr="0088223F" w:rsidRDefault="0088223F" w:rsidP="0088223F">
      <w:pPr>
        <w:rPr>
          <w:sz w:val="28"/>
          <w:szCs w:val="28"/>
        </w:rPr>
      </w:pPr>
      <w:proofErr w:type="spellStart"/>
      <w:r w:rsidRPr="0088223F">
        <w:rPr>
          <w:b/>
          <w:bCs/>
          <w:sz w:val="28"/>
          <w:szCs w:val="28"/>
        </w:rPr>
        <w:t>Общеинтеллектуальное</w:t>
      </w:r>
      <w:proofErr w:type="spellEnd"/>
      <w:r w:rsidRPr="0088223F">
        <w:rPr>
          <w:b/>
          <w:bCs/>
          <w:sz w:val="28"/>
          <w:szCs w:val="28"/>
        </w:rPr>
        <w:t xml:space="preserve"> направление</w:t>
      </w:r>
      <w:r w:rsidRPr="0088223F">
        <w:rPr>
          <w:sz w:val="28"/>
          <w:szCs w:val="28"/>
        </w:rPr>
        <w:t xml:space="preserve"> реализуется через объединения «Чудеса своими руками» и «Деловые игры». Школы стремятся создать равные стартовые возможности для каждого ребенка, оказывая адресную помощь и поддержку одаренным и талантливым обучающимся, поднимая их на новый уровень индивидуального развития. В основе выявления и развития талантов лежат принципы «ситуации успеха», свободы выбора дополнительных образовательных услуг, наставничества и педагогической поддержки.</w:t>
      </w:r>
    </w:p>
    <w:p w14:paraId="694B4ADA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sz w:val="28"/>
          <w:szCs w:val="28"/>
        </w:rPr>
        <w:t xml:space="preserve">В школах действуют постоянные выставки авторских работ обучающихся и педагогов. Во всех образовательных организациях функционируют творческие объединения и реализуются курсы внеурочной деятельности по духовно-нравственному, </w:t>
      </w:r>
      <w:proofErr w:type="spellStart"/>
      <w:r w:rsidRPr="0088223F">
        <w:rPr>
          <w:sz w:val="28"/>
          <w:szCs w:val="28"/>
        </w:rPr>
        <w:t>общеинтеллектуальному</w:t>
      </w:r>
      <w:proofErr w:type="spellEnd"/>
      <w:r w:rsidRPr="0088223F">
        <w:rPr>
          <w:sz w:val="28"/>
          <w:szCs w:val="28"/>
        </w:rPr>
        <w:t xml:space="preserve">, общекультурному, спортивно-оздоровительному и социальному направлениям. Индивидуальный подход в процессе внеурочной деятельности позволяет учащимся раскрыть свои творческие способности и интересы. Программы </w:t>
      </w:r>
      <w:r w:rsidRPr="0088223F">
        <w:rPr>
          <w:sz w:val="28"/>
          <w:szCs w:val="28"/>
        </w:rPr>
        <w:lastRenderedPageBreak/>
        <w:t>дополнительного образования дают возможность каждому ребенку попробовать себя в различных сферах, приобрести новые умения, найти занятие по душе и таланту, сориентироваться в выборе будущей профессии.</w:t>
      </w:r>
    </w:p>
    <w:p w14:paraId="088378CC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sz w:val="28"/>
          <w:szCs w:val="28"/>
        </w:rPr>
        <w:t>Система дополнительного образования постоянно развивается, отвечая новым требованиям времени. В школах созданы условия для реализации ситуации успеха каждого учащегося. Даже самые незначительные достижения не остаются незамеченными благодаря усилиям всех участников учебно-воспитательного процесса.</w:t>
      </w:r>
    </w:p>
    <w:p w14:paraId="36BDD74B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sz w:val="28"/>
          <w:szCs w:val="28"/>
        </w:rPr>
        <w:t>На протяжении многих лет в школах сформирована система оценки успеха, включающая:</w:t>
      </w:r>
    </w:p>
    <w:p w14:paraId="2BF92007" w14:textId="77777777" w:rsidR="0088223F" w:rsidRPr="0088223F" w:rsidRDefault="0088223F" w:rsidP="0088223F">
      <w:pPr>
        <w:numPr>
          <w:ilvl w:val="0"/>
          <w:numId w:val="10"/>
        </w:numPr>
        <w:rPr>
          <w:sz w:val="28"/>
          <w:szCs w:val="28"/>
        </w:rPr>
      </w:pPr>
      <w:r w:rsidRPr="0088223F">
        <w:rPr>
          <w:sz w:val="28"/>
          <w:szCs w:val="28"/>
        </w:rPr>
        <w:t>размещение информации о результатах участия в конкурсах, фестивалях, олимпиадах и выставках различного уровня на официальных сайтах школ;</w:t>
      </w:r>
    </w:p>
    <w:p w14:paraId="0F4E86D6" w14:textId="77777777" w:rsidR="0088223F" w:rsidRPr="0088223F" w:rsidRDefault="0088223F" w:rsidP="0088223F">
      <w:pPr>
        <w:numPr>
          <w:ilvl w:val="0"/>
          <w:numId w:val="10"/>
        </w:numPr>
        <w:rPr>
          <w:sz w:val="28"/>
          <w:szCs w:val="28"/>
        </w:rPr>
      </w:pPr>
      <w:r w:rsidRPr="0088223F">
        <w:rPr>
          <w:sz w:val="28"/>
          <w:szCs w:val="28"/>
        </w:rPr>
        <w:t>создание краеведческих музеев;</w:t>
      </w:r>
    </w:p>
    <w:p w14:paraId="52976E7F" w14:textId="77777777" w:rsidR="0088223F" w:rsidRPr="0088223F" w:rsidRDefault="0088223F" w:rsidP="0088223F">
      <w:pPr>
        <w:numPr>
          <w:ilvl w:val="0"/>
          <w:numId w:val="10"/>
        </w:numPr>
        <w:rPr>
          <w:sz w:val="28"/>
          <w:szCs w:val="28"/>
        </w:rPr>
      </w:pPr>
      <w:r w:rsidRPr="0088223F">
        <w:rPr>
          <w:sz w:val="28"/>
          <w:szCs w:val="28"/>
        </w:rPr>
        <w:t>отражение достижений учащихся на стендах «Отличники школы», «Медалисты школы», «Активисты школы»;</w:t>
      </w:r>
    </w:p>
    <w:p w14:paraId="1676E52A" w14:textId="77777777" w:rsidR="0088223F" w:rsidRPr="0088223F" w:rsidRDefault="0088223F" w:rsidP="0088223F">
      <w:pPr>
        <w:numPr>
          <w:ilvl w:val="0"/>
          <w:numId w:val="10"/>
        </w:numPr>
        <w:rPr>
          <w:sz w:val="28"/>
          <w:szCs w:val="28"/>
        </w:rPr>
      </w:pPr>
      <w:r w:rsidRPr="0088223F">
        <w:rPr>
          <w:sz w:val="28"/>
          <w:szCs w:val="28"/>
        </w:rPr>
        <w:t>размещение информации на официальных сайтах школ и в классных уголках;</w:t>
      </w:r>
    </w:p>
    <w:p w14:paraId="6A424CBB" w14:textId="77777777" w:rsidR="0088223F" w:rsidRPr="0088223F" w:rsidRDefault="0088223F" w:rsidP="0088223F">
      <w:pPr>
        <w:numPr>
          <w:ilvl w:val="0"/>
          <w:numId w:val="10"/>
        </w:numPr>
        <w:rPr>
          <w:sz w:val="28"/>
          <w:szCs w:val="28"/>
        </w:rPr>
      </w:pPr>
      <w:r w:rsidRPr="0088223F">
        <w:rPr>
          <w:sz w:val="28"/>
          <w:szCs w:val="28"/>
        </w:rPr>
        <w:t>реализацию коллективных творческих проектов;</w:t>
      </w:r>
    </w:p>
    <w:p w14:paraId="0C867EEC" w14:textId="77777777" w:rsidR="0088223F" w:rsidRPr="0088223F" w:rsidRDefault="0088223F" w:rsidP="0088223F">
      <w:pPr>
        <w:numPr>
          <w:ilvl w:val="0"/>
          <w:numId w:val="10"/>
        </w:numPr>
        <w:rPr>
          <w:sz w:val="28"/>
          <w:szCs w:val="28"/>
        </w:rPr>
      </w:pPr>
      <w:r w:rsidRPr="0088223F">
        <w:rPr>
          <w:sz w:val="28"/>
          <w:szCs w:val="28"/>
        </w:rPr>
        <w:t>организацию персональных выставок;</w:t>
      </w:r>
    </w:p>
    <w:p w14:paraId="1EBFE72C" w14:textId="77777777" w:rsidR="0088223F" w:rsidRPr="0088223F" w:rsidRDefault="0088223F" w:rsidP="0088223F">
      <w:pPr>
        <w:numPr>
          <w:ilvl w:val="0"/>
          <w:numId w:val="10"/>
        </w:numPr>
        <w:rPr>
          <w:sz w:val="28"/>
          <w:szCs w:val="28"/>
        </w:rPr>
      </w:pPr>
      <w:r w:rsidRPr="0088223F">
        <w:rPr>
          <w:sz w:val="28"/>
          <w:szCs w:val="28"/>
        </w:rPr>
        <w:t>стимулирование успеха вручением благодарственных писем, грамот, дипломов, премий и ценных подарков;</w:t>
      </w:r>
    </w:p>
    <w:p w14:paraId="431448BE" w14:textId="77777777" w:rsidR="0088223F" w:rsidRPr="0088223F" w:rsidRDefault="0088223F" w:rsidP="0088223F">
      <w:pPr>
        <w:numPr>
          <w:ilvl w:val="0"/>
          <w:numId w:val="10"/>
        </w:numPr>
        <w:rPr>
          <w:sz w:val="28"/>
          <w:szCs w:val="28"/>
        </w:rPr>
      </w:pPr>
      <w:r w:rsidRPr="0088223F">
        <w:rPr>
          <w:sz w:val="28"/>
          <w:szCs w:val="28"/>
        </w:rPr>
        <w:t>систему работы по участию в предметных олимпиадах и научно-практической конференции «Шаг в будущее».</w:t>
      </w:r>
    </w:p>
    <w:p w14:paraId="7C377EFB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sz w:val="28"/>
          <w:szCs w:val="28"/>
        </w:rPr>
        <w:t>В школах создана система управления, позволяющая формировать ситуацию успеха для каждого учащегося и вовлекать родителей в работу и управление школой. Большое внимание уделяется ранней профориентации учащихся. Проводятся встречи с представителями учебных заведений (СПО, вузов), участие в Днях открытых дверей, онлайн-уроках, реализация проектов «Билет в будущее», «</w:t>
      </w:r>
      <w:proofErr w:type="spellStart"/>
      <w:r w:rsidRPr="0088223F">
        <w:rPr>
          <w:sz w:val="28"/>
          <w:szCs w:val="28"/>
        </w:rPr>
        <w:t>Проектория</w:t>
      </w:r>
      <w:proofErr w:type="spellEnd"/>
      <w:r w:rsidRPr="0088223F">
        <w:rPr>
          <w:sz w:val="28"/>
          <w:szCs w:val="28"/>
        </w:rPr>
        <w:t>» и «</w:t>
      </w:r>
      <w:proofErr w:type="spellStart"/>
      <w:r w:rsidRPr="0088223F">
        <w:rPr>
          <w:sz w:val="28"/>
          <w:szCs w:val="28"/>
        </w:rPr>
        <w:t>WorldSkills</w:t>
      </w:r>
      <w:proofErr w:type="spellEnd"/>
      <w:r w:rsidRPr="0088223F">
        <w:rPr>
          <w:sz w:val="28"/>
          <w:szCs w:val="28"/>
        </w:rPr>
        <w:t xml:space="preserve"> Russia </w:t>
      </w:r>
      <w:proofErr w:type="spellStart"/>
      <w:r w:rsidRPr="0088223F">
        <w:rPr>
          <w:sz w:val="28"/>
          <w:szCs w:val="28"/>
        </w:rPr>
        <w:t>Juniors</w:t>
      </w:r>
      <w:proofErr w:type="spellEnd"/>
      <w:r w:rsidRPr="0088223F">
        <w:rPr>
          <w:sz w:val="28"/>
          <w:szCs w:val="28"/>
        </w:rPr>
        <w:t>». Основная задача профориентационной деятельности – дать школьникам возможность осознанно выбрать профессию в быстро меняющемся мире, определиться с образовательной траекторией и в будущем успешно найти свое место на рынке труда. Работа в данном направлении позволяет попробовать свои силы в конкретной специальности, получить информацию о ней непосредственно от представителей профессионального сообщества, понять структуру отрасли и увидеть перспективы карьерного роста. Успехи участников отмечаются благодарственными письмами, грамотами, дипломами и памятными призами. Результативное взаимодействие между школой и родителями – это отношения, удовлетворяющие всех участников образовательного процесса и являющиеся основой качественного образования. Родители активно участвуют в организации и проведении различных мероприятий, выступая надежными и искренними помощниками педагогического коллектива.</w:t>
      </w:r>
    </w:p>
    <w:p w14:paraId="780F5AD7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sz w:val="28"/>
          <w:szCs w:val="28"/>
        </w:rPr>
        <w:t>Для дальнейшей реализации проекта необходимо:</w:t>
      </w:r>
    </w:p>
    <w:p w14:paraId="001CED76" w14:textId="77777777" w:rsidR="0088223F" w:rsidRPr="0088223F" w:rsidRDefault="0088223F" w:rsidP="0088223F">
      <w:pPr>
        <w:numPr>
          <w:ilvl w:val="0"/>
          <w:numId w:val="11"/>
        </w:numPr>
        <w:rPr>
          <w:sz w:val="28"/>
          <w:szCs w:val="28"/>
        </w:rPr>
      </w:pPr>
      <w:r w:rsidRPr="0088223F">
        <w:rPr>
          <w:sz w:val="28"/>
          <w:szCs w:val="28"/>
        </w:rPr>
        <w:t xml:space="preserve">продолжить работу по формированию эффективной системы </w:t>
      </w:r>
      <w:r w:rsidRPr="0088223F">
        <w:rPr>
          <w:sz w:val="28"/>
          <w:szCs w:val="28"/>
        </w:rPr>
        <w:lastRenderedPageBreak/>
        <w:t>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обучающихся;</w:t>
      </w:r>
    </w:p>
    <w:p w14:paraId="70CE6503" w14:textId="77777777" w:rsidR="0088223F" w:rsidRPr="0088223F" w:rsidRDefault="0088223F" w:rsidP="0088223F">
      <w:pPr>
        <w:numPr>
          <w:ilvl w:val="0"/>
          <w:numId w:val="11"/>
        </w:numPr>
        <w:rPr>
          <w:sz w:val="28"/>
          <w:szCs w:val="28"/>
        </w:rPr>
      </w:pPr>
      <w:r w:rsidRPr="0088223F">
        <w:rPr>
          <w:sz w:val="28"/>
          <w:szCs w:val="28"/>
        </w:rPr>
        <w:t>модернизировать систему дополнительного образования в соответствии с запросами родителей и требованиями современного времени;</w:t>
      </w:r>
    </w:p>
    <w:p w14:paraId="3906172F" w14:textId="77777777" w:rsidR="0088223F" w:rsidRPr="0088223F" w:rsidRDefault="0088223F" w:rsidP="0088223F">
      <w:pPr>
        <w:numPr>
          <w:ilvl w:val="0"/>
          <w:numId w:val="11"/>
        </w:numPr>
        <w:rPr>
          <w:sz w:val="28"/>
          <w:szCs w:val="28"/>
        </w:rPr>
      </w:pPr>
      <w:r w:rsidRPr="0088223F">
        <w:rPr>
          <w:sz w:val="28"/>
          <w:szCs w:val="28"/>
        </w:rPr>
        <w:t>активнее привлекать учащихся к участию в проектах ранней профориентации;</w:t>
      </w:r>
    </w:p>
    <w:p w14:paraId="39B427F0" w14:textId="77777777" w:rsidR="0088223F" w:rsidRPr="0088223F" w:rsidRDefault="0088223F" w:rsidP="0088223F">
      <w:pPr>
        <w:numPr>
          <w:ilvl w:val="0"/>
          <w:numId w:val="11"/>
        </w:numPr>
        <w:rPr>
          <w:sz w:val="28"/>
          <w:szCs w:val="28"/>
        </w:rPr>
      </w:pPr>
      <w:r w:rsidRPr="0088223F">
        <w:rPr>
          <w:sz w:val="28"/>
          <w:szCs w:val="28"/>
        </w:rPr>
        <w:t>модернизировать материально-техническую базу (приобретение современных компьютеров с большим объемом памяти, робототехнических комплектов);</w:t>
      </w:r>
    </w:p>
    <w:p w14:paraId="4F6CEF10" w14:textId="77777777" w:rsidR="0088223F" w:rsidRPr="0088223F" w:rsidRDefault="0088223F" w:rsidP="0088223F">
      <w:pPr>
        <w:numPr>
          <w:ilvl w:val="0"/>
          <w:numId w:val="11"/>
        </w:numPr>
        <w:rPr>
          <w:sz w:val="28"/>
          <w:szCs w:val="28"/>
        </w:rPr>
      </w:pPr>
      <w:r w:rsidRPr="0088223F">
        <w:rPr>
          <w:sz w:val="28"/>
          <w:szCs w:val="28"/>
        </w:rPr>
        <w:t>обеспечить повышение квалификации педагогов дополнительного образования в новых областях деятельности.</w:t>
      </w:r>
    </w:p>
    <w:p w14:paraId="211C2097" w14:textId="77777777" w:rsidR="0088223F" w:rsidRPr="0088223F" w:rsidRDefault="0088223F" w:rsidP="0088223F">
      <w:pPr>
        <w:rPr>
          <w:sz w:val="28"/>
          <w:szCs w:val="28"/>
        </w:rPr>
      </w:pPr>
      <w:r w:rsidRPr="0088223F">
        <w:rPr>
          <w:sz w:val="28"/>
          <w:szCs w:val="28"/>
        </w:rPr>
        <w:t>Секрет и залог успеха кроются в преданной любви к детям и к делу, которому призван служить педагог. Если творческое кредо педагога – дарить воспитанникам радость познания и самореализации, то результат такой деятельности непременно обернется успехом и благодарностью поверившего в себя ученика и его родителей. Это именно то, к чему мы стремимся в своей повседневной, хлопотной, но очень нужной и интересной работе.</w:t>
      </w:r>
    </w:p>
    <w:p w14:paraId="0784B4D0" w14:textId="77777777" w:rsidR="00C92E44" w:rsidRPr="00C92E44" w:rsidRDefault="00C92E44" w:rsidP="002F423F">
      <w:pPr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7A8F24A8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</w:t>
      </w:r>
      <w:r w:rsidR="00CE6181">
        <w:rPr>
          <w:noProof/>
        </w:rPr>
        <w:drawing>
          <wp:inline distT="0" distB="0" distL="0" distR="0" wp14:anchorId="18824D62" wp14:editId="17864B46">
            <wp:extent cx="19812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AE25A0"/>
    <w:multiLevelType w:val="multilevel"/>
    <w:tmpl w:val="4586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7A1164"/>
    <w:multiLevelType w:val="multilevel"/>
    <w:tmpl w:val="DAF4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9"/>
  </w:num>
  <w:num w:numId="2" w16cid:durableId="190193004">
    <w:abstractNumId w:val="6"/>
  </w:num>
  <w:num w:numId="3" w16cid:durableId="2022390676">
    <w:abstractNumId w:val="8"/>
  </w:num>
  <w:num w:numId="4" w16cid:durableId="688531111">
    <w:abstractNumId w:val="10"/>
  </w:num>
  <w:num w:numId="5" w16cid:durableId="1935701727">
    <w:abstractNumId w:val="11"/>
  </w:num>
  <w:num w:numId="6" w16cid:durableId="986209308">
    <w:abstractNumId w:val="7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 w:numId="10" w16cid:durableId="1010108971">
    <w:abstractNumId w:val="4"/>
  </w:num>
  <w:num w:numId="11" w16cid:durableId="1820415003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1E50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223F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A466F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181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D3208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6</cp:revision>
  <cp:lastPrinted>2025-06-26T07:46:00Z</cp:lastPrinted>
  <dcterms:created xsi:type="dcterms:W3CDTF">2025-07-30T08:32:00Z</dcterms:created>
  <dcterms:modified xsi:type="dcterms:W3CDTF">2026-06-11T12:15:00Z</dcterms:modified>
</cp:coreProperties>
</file>