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c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76925E2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D060A">
        <w:rPr>
          <w:b/>
          <w:sz w:val="26"/>
          <w:szCs w:val="26"/>
        </w:rPr>
        <w:t>9 февраля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D060A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D060A">
        <w:rPr>
          <w:b/>
          <w:sz w:val="26"/>
          <w:szCs w:val="26"/>
        </w:rPr>
        <w:t>21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F8B99CD" w14:textId="77777777" w:rsidR="00652BF6" w:rsidRPr="00652BF6" w:rsidRDefault="00652BF6" w:rsidP="00652BF6">
      <w:pPr>
        <w:jc w:val="center"/>
        <w:rPr>
          <w:b/>
          <w:bCs/>
          <w:iCs/>
          <w:sz w:val="28"/>
          <w:szCs w:val="28"/>
        </w:rPr>
      </w:pPr>
      <w:r w:rsidRPr="00652BF6">
        <w:rPr>
          <w:b/>
          <w:bCs/>
          <w:iCs/>
          <w:sz w:val="28"/>
          <w:szCs w:val="28"/>
        </w:rPr>
        <w:t>О закреплении образовательных организаций за конкретными территориями</w:t>
      </w:r>
    </w:p>
    <w:p w14:paraId="6F9071EC" w14:textId="37D488A9" w:rsidR="00652BF6" w:rsidRPr="00652BF6" w:rsidRDefault="00652BF6" w:rsidP="00652BF6">
      <w:pPr>
        <w:jc w:val="center"/>
        <w:rPr>
          <w:b/>
          <w:bCs/>
          <w:iCs/>
          <w:sz w:val="28"/>
          <w:szCs w:val="28"/>
        </w:rPr>
      </w:pPr>
      <w:r w:rsidRPr="00652BF6">
        <w:rPr>
          <w:b/>
          <w:bCs/>
          <w:iCs/>
          <w:sz w:val="28"/>
          <w:szCs w:val="28"/>
        </w:rPr>
        <w:t xml:space="preserve"> МР «Ботлихский район» в 2026 году</w:t>
      </w:r>
    </w:p>
    <w:p w14:paraId="6752C187" w14:textId="77777777" w:rsidR="00652BF6" w:rsidRPr="00652BF6" w:rsidRDefault="00652BF6" w:rsidP="00652BF6">
      <w:pPr>
        <w:rPr>
          <w:b/>
          <w:bCs/>
          <w:i/>
          <w:sz w:val="28"/>
          <w:szCs w:val="28"/>
        </w:rPr>
      </w:pPr>
    </w:p>
    <w:p w14:paraId="34916912" w14:textId="3B652D39" w:rsidR="00652BF6" w:rsidRPr="00652BF6" w:rsidRDefault="00652BF6" w:rsidP="00652BF6">
      <w:pPr>
        <w:ind w:firstLine="1134"/>
        <w:jc w:val="center"/>
        <w:rPr>
          <w:b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 xml:space="preserve">В соответствии с Федеральным законом от 29 декабря 2012 года № 273-ФЗ «Об образовании в Российской Федерации», приказом Министерства просвещения Российской Федерации от 2 сентября 2020 года № 458 «Об утверждении Порядка приема на обучение по образовательным программам начального общего, основного общего и среднего общего образования» (с изменениями от 8 октября 2021 г. № 707, от 30 августа 2022 г. № 784, от 23 января 2023 г. № 47, от 30 августа 2023 г. № 642, от 4 марта 2025 г. № 171, от 8 октября 2025 г. № 727, от 14 января 2026 г. № 7, действует до 1 марта 2032 года) , приказом Министерства просвещения Российской Федерации от 15 мая 2020 года № 236 «Об утверждении Порядка приема на обучение по образовательным программам дошкольного образования» (с изменениями и дополнениями), в целях упорядочения приема детей в муниципальные образовательные организации МР «Ботлихский район» (далее – МОО) </w:t>
      </w:r>
      <w:r w:rsidRPr="00652BF6">
        <w:rPr>
          <w:b/>
          <w:iCs/>
          <w:sz w:val="28"/>
          <w:szCs w:val="28"/>
        </w:rPr>
        <w:t>ПРИКАЗЫВАЮ:</w:t>
      </w:r>
    </w:p>
    <w:p w14:paraId="4978A76A" w14:textId="77777777" w:rsidR="00652BF6" w:rsidRPr="00652BF6" w:rsidRDefault="00652BF6" w:rsidP="00652BF6">
      <w:pPr>
        <w:numPr>
          <w:ilvl w:val="0"/>
          <w:numId w:val="28"/>
        </w:num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Закрепить определенные территории муниципального района «Ботлихский район» за конкретными муниципальными общеобразовательными организациями согласно приложению № 1.</w:t>
      </w:r>
    </w:p>
    <w:p w14:paraId="34BB591D" w14:textId="77777777" w:rsidR="00652BF6" w:rsidRPr="00652BF6" w:rsidRDefault="00652BF6" w:rsidP="00652BF6">
      <w:pPr>
        <w:numPr>
          <w:ilvl w:val="0"/>
          <w:numId w:val="28"/>
        </w:num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Закрепить определенные территории муниципального района «Ботлихский район» за конкретными муниципальными образовательными организациями, реализующими программу дошкольного образования, согласно приложению № 2.</w:t>
      </w:r>
    </w:p>
    <w:p w14:paraId="12566B94" w14:textId="77777777" w:rsidR="00652BF6" w:rsidRPr="00652BF6" w:rsidRDefault="00652BF6" w:rsidP="00652BF6">
      <w:pPr>
        <w:numPr>
          <w:ilvl w:val="0"/>
          <w:numId w:val="28"/>
        </w:num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Считать утратившим силу приказ Управления образования АМР «Ботлихский район» от 27.05.2025 г. № 74 «О закреплении муниципальных образовательных организаций за конкретными территориями МР «Ботлихский район» в 2025 году».</w:t>
      </w:r>
    </w:p>
    <w:p w14:paraId="1869CF88" w14:textId="387211DA" w:rsidR="00652BF6" w:rsidRPr="00652BF6" w:rsidRDefault="00652BF6" w:rsidP="00652BF6">
      <w:pPr>
        <w:numPr>
          <w:ilvl w:val="0"/>
          <w:numId w:val="28"/>
        </w:num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Довести данный приказ до сведения руководителей муниципальных образовательных организаций в срок до «</w:t>
      </w:r>
      <w:r w:rsidRPr="00652BF6">
        <w:rPr>
          <w:bCs/>
          <w:iCs/>
          <w:sz w:val="28"/>
          <w:szCs w:val="28"/>
        </w:rPr>
        <w:t>25</w:t>
      </w:r>
      <w:r w:rsidRPr="00652BF6">
        <w:rPr>
          <w:bCs/>
          <w:iCs/>
          <w:sz w:val="28"/>
          <w:szCs w:val="28"/>
        </w:rPr>
        <w:t xml:space="preserve">» </w:t>
      </w:r>
      <w:r w:rsidRPr="00652BF6">
        <w:rPr>
          <w:bCs/>
          <w:iCs/>
          <w:sz w:val="28"/>
          <w:szCs w:val="28"/>
        </w:rPr>
        <w:t>февраля</w:t>
      </w:r>
      <w:r w:rsidRPr="00652BF6">
        <w:rPr>
          <w:bCs/>
          <w:iCs/>
          <w:sz w:val="28"/>
          <w:szCs w:val="28"/>
        </w:rPr>
        <w:t xml:space="preserve"> 2026 года.</w:t>
      </w:r>
    </w:p>
    <w:p w14:paraId="2E4B41D0" w14:textId="77777777" w:rsidR="00652BF6" w:rsidRPr="00652BF6" w:rsidRDefault="00652BF6" w:rsidP="00652BF6">
      <w:pPr>
        <w:numPr>
          <w:ilvl w:val="0"/>
          <w:numId w:val="28"/>
        </w:num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Руководителям муниципальных образовательных организаций:</w:t>
      </w:r>
    </w:p>
    <w:p w14:paraId="1828A540" w14:textId="77777777" w:rsidR="00652BF6" w:rsidRPr="00652BF6" w:rsidRDefault="00652BF6" w:rsidP="00652BF6">
      <w:p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5.1. Обеспечить учет и прием в учреждения детей, проживающих на закрепленной территории и имеющих право на получение дошкольного, начального общего, основного общего и среднего общего образования;</w:t>
      </w:r>
    </w:p>
    <w:p w14:paraId="6A58562C" w14:textId="77777777" w:rsidR="00652BF6" w:rsidRPr="00652BF6" w:rsidRDefault="00652BF6" w:rsidP="00652BF6">
      <w:p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 xml:space="preserve">5.2. Своевременно информировать граждан о начале организации приема в образовательные организации, в том числе посредством размещения информации на </w:t>
      </w:r>
      <w:r w:rsidRPr="00652BF6">
        <w:rPr>
          <w:bCs/>
          <w:iCs/>
          <w:sz w:val="28"/>
          <w:szCs w:val="28"/>
        </w:rPr>
        <w:lastRenderedPageBreak/>
        <w:t>официальных сайтах образовательных организаций и информационных стендах.</w:t>
      </w:r>
    </w:p>
    <w:p w14:paraId="59EED297" w14:textId="77777777" w:rsidR="00652BF6" w:rsidRPr="00652BF6" w:rsidRDefault="00652BF6" w:rsidP="00652BF6">
      <w:pPr>
        <w:numPr>
          <w:ilvl w:val="0"/>
          <w:numId w:val="29"/>
        </w:num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на официальном сайте Управления образования АМР «Ботлихский район» в информационно-телекоммуникационной сети «Интернет».</w:t>
      </w:r>
    </w:p>
    <w:p w14:paraId="07676D58" w14:textId="386A78B5" w:rsidR="00F74B90" w:rsidRPr="00652BF6" w:rsidRDefault="00652BF6" w:rsidP="00E66CF3">
      <w:pPr>
        <w:numPr>
          <w:ilvl w:val="0"/>
          <w:numId w:val="29"/>
        </w:numPr>
        <w:rPr>
          <w:bCs/>
          <w:iCs/>
          <w:sz w:val="28"/>
          <w:szCs w:val="28"/>
        </w:rPr>
      </w:pPr>
      <w:r w:rsidRPr="00652BF6">
        <w:rPr>
          <w:bCs/>
          <w:iCs/>
          <w:sz w:val="28"/>
          <w:szCs w:val="28"/>
        </w:rPr>
        <w:t>Контроль за исполнением настоящего приказа возложить на заместителя начальника Сулейманову Д.И.</w:t>
      </w:r>
    </w:p>
    <w:p w14:paraId="30F18C7E" w14:textId="77777777" w:rsidR="00D91242" w:rsidRPr="00652BF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652BF6">
        <w:rPr>
          <w:color w:val="434343"/>
          <w:sz w:val="28"/>
          <w:szCs w:val="28"/>
        </w:rPr>
        <w:t> </w:t>
      </w:r>
      <w:r w:rsidRPr="00652BF6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3AE17E0C" w:rsidR="00D91242" w:rsidRPr="00652BF6" w:rsidRDefault="00D91242" w:rsidP="00D91242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652BF6">
        <w:rPr>
          <w:b/>
          <w:color w:val="000000" w:themeColor="text1"/>
          <w:sz w:val="28"/>
          <w:szCs w:val="28"/>
        </w:rPr>
        <w:t>АМР «Ботлихский район»                                                           М.Д.Рамазанов</w:t>
      </w: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8AFC6E3" w14:textId="52692C39" w:rsidR="006560B5" w:rsidRDefault="006560B5" w:rsidP="006560B5">
      <w:pPr>
        <w:pStyle w:val="af1"/>
        <w:ind w:left="1134" w:hanging="1134"/>
        <w:rPr>
          <w:color w:val="000000" w:themeColor="text1"/>
          <w:sz w:val="26"/>
          <w:szCs w:val="26"/>
        </w:rPr>
      </w:pPr>
      <w:r w:rsidRPr="00E0716B">
        <w:rPr>
          <w:b/>
          <w:noProof/>
          <w:color w:val="000000" w:themeColor="text1"/>
          <w:sz w:val="28"/>
          <w:szCs w:val="28"/>
        </w:rPr>
        <w:t xml:space="preserve">            </w:t>
      </w: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.0</w:t>
      </w:r>
      <w:r>
        <w:rPr>
          <w:color w:val="000000" w:themeColor="text1"/>
          <w:sz w:val="26"/>
          <w:szCs w:val="26"/>
        </w:rPr>
        <w:t>2</w:t>
      </w:r>
      <w:r w:rsidRPr="0055717F">
        <w:rPr>
          <w:color w:val="000000" w:themeColor="text1"/>
          <w:sz w:val="26"/>
          <w:szCs w:val="26"/>
        </w:rPr>
        <w:t>.202</w:t>
      </w:r>
      <w:r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</w:t>
      </w:r>
      <w:r>
        <w:rPr>
          <w:color w:val="000000" w:themeColor="text1"/>
          <w:sz w:val="26"/>
          <w:szCs w:val="26"/>
        </w:rPr>
        <w:t>Сулейманова Д.И.</w:t>
      </w:r>
    </w:p>
    <w:p w14:paraId="4E29EF30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E55F301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D0A0615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F094FC3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872623B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4B3A6D1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91B78E0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CF8C2FE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E0A92E6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4717778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EBBBF3B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3FEC8E6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9E7FC9E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8D68BB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82E7123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59B8515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0E6F7C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FC75B9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5D8B8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4628E70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B8B2561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890E898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FC6613E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746ABA1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0D1C9F9" w14:textId="77777777" w:rsidR="00971839" w:rsidRDefault="0097183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390EAB2" w14:textId="77777777" w:rsidR="00E66CF3" w:rsidRPr="00F426C0" w:rsidRDefault="00E66CF3" w:rsidP="00E66CF3">
      <w:pPr>
        <w:pStyle w:val="a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>ПРИЛОЖЕНИЕ № 1</w:t>
      </w:r>
    </w:p>
    <w:p w14:paraId="39887001" w14:textId="77777777" w:rsidR="00E66CF3" w:rsidRPr="00F426C0" w:rsidRDefault="00E66CF3" w:rsidP="00E66CF3">
      <w:pPr>
        <w:pStyle w:val="a6"/>
        <w:jc w:val="right"/>
        <w:rPr>
          <w:rFonts w:ascii="Times New Roman" w:hAnsi="Times New Roman"/>
          <w:sz w:val="24"/>
          <w:szCs w:val="24"/>
        </w:rPr>
      </w:pPr>
    </w:p>
    <w:p w14:paraId="423D98D3" w14:textId="77777777" w:rsidR="00E66CF3" w:rsidRPr="00F426C0" w:rsidRDefault="00E66CF3" w:rsidP="00E66CF3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приказу Управления образования</w:t>
      </w:r>
    </w:p>
    <w:p w14:paraId="501CB4E9" w14:textId="7172F16C" w:rsidR="00E66CF3" w:rsidRPr="00F426C0" w:rsidRDefault="00E66CF3" w:rsidP="00E66CF3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 xml:space="preserve"> </w:t>
      </w:r>
      <w:r w:rsidR="004D060A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.0</w:t>
      </w:r>
      <w:r w:rsidR="004D060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.202</w:t>
      </w:r>
      <w:r w:rsidR="004D060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    № </w:t>
      </w:r>
      <w:r w:rsidR="004D060A">
        <w:rPr>
          <w:rFonts w:ascii="Times New Roman" w:hAnsi="Times New Roman"/>
          <w:sz w:val="24"/>
          <w:szCs w:val="24"/>
        </w:rPr>
        <w:t>21</w:t>
      </w:r>
    </w:p>
    <w:p w14:paraId="78553BD0" w14:textId="77777777" w:rsidR="00E66CF3" w:rsidRPr="00F426C0" w:rsidRDefault="00E66CF3" w:rsidP="00E66CF3">
      <w:pPr>
        <w:pStyle w:val="a6"/>
        <w:jc w:val="right"/>
        <w:rPr>
          <w:rFonts w:ascii="Times New Roman" w:hAnsi="Times New Roman"/>
          <w:sz w:val="24"/>
          <w:szCs w:val="24"/>
        </w:rPr>
      </w:pPr>
    </w:p>
    <w:p w14:paraId="78E48D59" w14:textId="77777777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</w:t>
      </w:r>
    </w:p>
    <w:p w14:paraId="730F9A06" w14:textId="77777777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территорий населённых пунктов, закрепленных за муниципальными</w:t>
      </w:r>
    </w:p>
    <w:p w14:paraId="3894BA69" w14:textId="72083ADC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общеобразовательными </w:t>
      </w:r>
      <w:r>
        <w:rPr>
          <w:rFonts w:ascii="Times New Roman" w:hAnsi="Times New Roman"/>
          <w:b/>
        </w:rPr>
        <w:t xml:space="preserve">организациями </w:t>
      </w:r>
      <w:r w:rsidRPr="00F426C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Ботлихского </w:t>
      </w:r>
      <w:r w:rsidRPr="00F426C0">
        <w:rPr>
          <w:rFonts w:ascii="Times New Roman" w:hAnsi="Times New Roman"/>
          <w:b/>
        </w:rPr>
        <w:t xml:space="preserve"> района для учёта</w:t>
      </w:r>
    </w:p>
    <w:p w14:paraId="3CC02D14" w14:textId="26776ACC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детей и подростков, подлежащих  обучению</w:t>
      </w:r>
      <w:r w:rsidR="00971839">
        <w:rPr>
          <w:rFonts w:ascii="Times New Roman" w:hAnsi="Times New Roman"/>
          <w:b/>
        </w:rPr>
        <w:t xml:space="preserve"> в 2026 году </w:t>
      </w:r>
    </w:p>
    <w:p w14:paraId="338E376D" w14:textId="77777777" w:rsidR="00E66CF3" w:rsidRPr="00F426C0" w:rsidRDefault="00E66CF3" w:rsidP="00E66CF3">
      <w:pPr>
        <w:pStyle w:val="a6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811"/>
      </w:tblGrid>
      <w:tr w:rsidR="00E66CF3" w:rsidRPr="00F426C0" w14:paraId="1D0FCEF1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1E4C" w14:textId="77777777" w:rsidR="00E66CF3" w:rsidRPr="00744D7F" w:rsidRDefault="00E66CF3" w:rsidP="005D794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МКОУ Ботлихского района</w:t>
            </w:r>
          </w:p>
          <w:p w14:paraId="4A24314F" w14:textId="77777777" w:rsidR="00E66CF3" w:rsidRPr="00744D7F" w:rsidRDefault="00E66CF3" w:rsidP="005D794A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48C86" w14:textId="77777777" w:rsidR="00E66CF3" w:rsidRPr="00744D7F" w:rsidRDefault="00E66CF3" w:rsidP="005D794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Закреплённая территория</w:t>
            </w:r>
          </w:p>
        </w:tc>
      </w:tr>
      <w:tr w:rsidR="00E66CF3" w:rsidRPr="00F426C0" w14:paraId="27E9942A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BA5D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27D9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с.Анди  (средний аул и часть нижнего аула) , с.Гунха </w:t>
            </w:r>
          </w:p>
        </w:tc>
      </w:tr>
      <w:tr w:rsidR="00E66CF3" w:rsidRPr="00F426C0" w14:paraId="263C24C8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E20E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01E8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с.Анди (верхний аул и большая часть нижнего аула) </w:t>
            </w:r>
          </w:p>
        </w:tc>
      </w:tr>
      <w:tr w:rsidR="00E66CF3" w:rsidRPr="00F426C0" w14:paraId="781AF5FB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DE1A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«Рикванинская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764C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с.Риквани</w:t>
            </w:r>
          </w:p>
        </w:tc>
      </w:tr>
      <w:tr w:rsidR="00E66CF3" w:rsidRPr="00F426C0" w14:paraId="6EE8B734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9D1D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«Гагатлинская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2FFB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с.Гагатли</w:t>
            </w:r>
          </w:p>
        </w:tc>
      </w:tr>
      <w:tr w:rsidR="00E66CF3" w:rsidRPr="00F426C0" w14:paraId="58CF3BB6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2C04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 Чанковская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8578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с.Чанко</w:t>
            </w:r>
          </w:p>
        </w:tc>
      </w:tr>
      <w:tr w:rsidR="00E66CF3" w:rsidRPr="00F426C0" w14:paraId="60AC173E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9D58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«Мунинская 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05D9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с.Муни</w:t>
            </w:r>
          </w:p>
        </w:tc>
      </w:tr>
      <w:tr w:rsidR="00E66CF3" w:rsidRPr="00F426C0" w14:paraId="665E67DB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9551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«Ортаколинская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1E90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с.Ортаколо</w:t>
            </w:r>
          </w:p>
        </w:tc>
      </w:tr>
      <w:tr w:rsidR="00E66CF3" w:rsidRPr="00F426C0" w14:paraId="1B4EBDB1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2BD4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«Тлохская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33BE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с.Тлох</w:t>
            </w:r>
          </w:p>
        </w:tc>
      </w:tr>
      <w:tr w:rsidR="00E66CF3" w:rsidRPr="00F426C0" w14:paraId="0DFD58AE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F596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«Ботлихская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3D81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с.Ботлих </w:t>
            </w:r>
          </w:p>
        </w:tc>
      </w:tr>
      <w:tr w:rsidR="00E66CF3" w:rsidRPr="00F426C0" w14:paraId="6CE0A4C0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C462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«Ботлихская СОШ №3»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ADC7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с.Ботлих ( пожарная часть)</w:t>
            </w:r>
          </w:p>
        </w:tc>
      </w:tr>
      <w:tr w:rsidR="00E66CF3" w:rsidRPr="00F426C0" w14:paraId="21649AD6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4474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 МКОУ «Ботлихская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BC6D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с.Ботлих ( микрорайон)</w:t>
            </w:r>
          </w:p>
        </w:tc>
      </w:tr>
      <w:tr w:rsidR="00E66CF3" w:rsidRPr="00F426C0" w14:paraId="48DFB305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BEA3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«Рахатинская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4437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с.Рахата</w:t>
            </w:r>
          </w:p>
        </w:tc>
      </w:tr>
      <w:tr w:rsidR="00E66CF3" w:rsidRPr="00F426C0" w14:paraId="2C329396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93C4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«Годоберинская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B4F2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с.Годобери</w:t>
            </w:r>
          </w:p>
        </w:tc>
      </w:tr>
      <w:tr w:rsidR="00E66CF3" w:rsidRPr="00F426C0" w14:paraId="378E1CA1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BC02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«Тандовская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5C62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с.Тандо</w:t>
            </w:r>
          </w:p>
        </w:tc>
      </w:tr>
      <w:tr w:rsidR="00E66CF3" w:rsidRPr="00F426C0" w14:paraId="054AFCA4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1E3C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«Хелетуринская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C427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с.Хелетури</w:t>
            </w:r>
          </w:p>
        </w:tc>
      </w:tr>
      <w:tr w:rsidR="00E66CF3" w:rsidRPr="00F426C0" w14:paraId="0401E6E1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558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«Алакский лицей»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896E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с.Алак</w:t>
            </w:r>
          </w:p>
        </w:tc>
      </w:tr>
      <w:tr w:rsidR="00E66CF3" w:rsidRPr="00F426C0" w14:paraId="5489CD16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F5C4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«Ансалтинская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4A9B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с.Ансалта</w:t>
            </w:r>
          </w:p>
        </w:tc>
      </w:tr>
      <w:tr w:rsidR="00E66CF3" w:rsidRPr="00F426C0" w14:paraId="5F230B3A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A859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«Шодродинская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32A0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с.Шодрода</w:t>
            </w:r>
          </w:p>
        </w:tc>
      </w:tr>
      <w:tr w:rsidR="00E66CF3" w:rsidRPr="00F426C0" w14:paraId="369D9D51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8783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«Миарсинская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8574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с.Миарсо</w:t>
            </w:r>
          </w:p>
        </w:tc>
      </w:tr>
      <w:tr w:rsidR="00E66CF3" w:rsidRPr="00F426C0" w14:paraId="3188CA99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EEBC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«Зиловская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98FD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с.Зило</w:t>
            </w:r>
          </w:p>
        </w:tc>
      </w:tr>
      <w:tr w:rsidR="00E66CF3" w:rsidRPr="00F426C0" w14:paraId="5E3AA155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1B42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«Ашалинская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9E59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с.Ашали </w:t>
            </w:r>
          </w:p>
        </w:tc>
      </w:tr>
      <w:tr w:rsidR="00E66CF3" w:rsidRPr="00F426C0" w14:paraId="345338AC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3464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«Кванхидатлинская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9322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с.Кванхидатли </w:t>
            </w:r>
          </w:p>
        </w:tc>
      </w:tr>
      <w:tr w:rsidR="00E66CF3" w:rsidRPr="00F426C0" w14:paraId="317F49A2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F699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«Кижанинская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3CCE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с.Кижани</w:t>
            </w:r>
          </w:p>
        </w:tc>
      </w:tr>
      <w:tr w:rsidR="00E66CF3" w:rsidRPr="00F426C0" w14:paraId="3EBB5776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986D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«Инхеловская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8B5D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с.Инхело</w:t>
            </w:r>
          </w:p>
        </w:tc>
      </w:tr>
      <w:tr w:rsidR="00E66CF3" w:rsidRPr="00F426C0" w14:paraId="4978AEDF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1A31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«Тасутинская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98D9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с.Тасута</w:t>
            </w:r>
          </w:p>
        </w:tc>
      </w:tr>
      <w:tr w:rsidR="00E66CF3" w:rsidRPr="00F426C0" w14:paraId="13965C7C" w14:textId="77777777" w:rsidTr="005D794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9C44" w14:textId="77777777" w:rsidR="00E66CF3" w:rsidRPr="00261B76" w:rsidRDefault="00E66CF3" w:rsidP="005D794A">
            <w:pPr>
              <w:pStyle w:val="a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«Гунховская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A874" w14:textId="77777777" w:rsidR="00E66CF3" w:rsidRPr="00F426C0" w:rsidRDefault="00E66CF3" w:rsidP="005D79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с.Гунха</w:t>
            </w:r>
          </w:p>
        </w:tc>
      </w:tr>
    </w:tbl>
    <w:p w14:paraId="4AEFE863" w14:textId="77777777" w:rsidR="00E66CF3" w:rsidRPr="00F426C0" w:rsidRDefault="00E66CF3" w:rsidP="00E66CF3">
      <w:pPr>
        <w:pStyle w:val="a6"/>
        <w:rPr>
          <w:rFonts w:ascii="Times New Roman" w:hAnsi="Times New Roman"/>
        </w:rPr>
      </w:pPr>
    </w:p>
    <w:p w14:paraId="70B2FB2C" w14:textId="77777777" w:rsidR="00E66CF3" w:rsidRDefault="00E66CF3" w:rsidP="00E66CF3">
      <w:pPr>
        <w:pStyle w:val="a6"/>
        <w:rPr>
          <w:rFonts w:ascii="Times New Roman" w:hAnsi="Times New Roman"/>
        </w:rPr>
      </w:pPr>
    </w:p>
    <w:p w14:paraId="1D5AC5B1" w14:textId="77777777" w:rsidR="00E66CF3" w:rsidRDefault="00E66CF3" w:rsidP="00E66CF3">
      <w:pPr>
        <w:pStyle w:val="a6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</w:t>
      </w:r>
      <w:r>
        <w:rPr>
          <w:rFonts w:ascii="Times New Roman" w:hAnsi="Times New Roman"/>
        </w:rPr>
        <w:t xml:space="preserve">                               </w:t>
      </w:r>
    </w:p>
    <w:p w14:paraId="3E5ED0C5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567BFB9E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6D70C55F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1A50B9B6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25F139AF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323EBBC0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2BB5920A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6FB04293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57F70367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3A4A65F4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53360BD2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5B704A62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7DE27C4C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74C7629F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54F058D9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7ED8A673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04F28810" w14:textId="77777777" w:rsidR="004D060A" w:rsidRDefault="004D060A" w:rsidP="00E66CF3">
      <w:pPr>
        <w:pStyle w:val="a6"/>
        <w:jc w:val="right"/>
        <w:rPr>
          <w:rFonts w:ascii="Times New Roman" w:hAnsi="Times New Roman"/>
        </w:rPr>
      </w:pPr>
    </w:p>
    <w:p w14:paraId="16B15EF6" w14:textId="77777777" w:rsidR="004D060A" w:rsidRDefault="004D060A" w:rsidP="00E66CF3">
      <w:pPr>
        <w:pStyle w:val="a6"/>
        <w:jc w:val="right"/>
        <w:rPr>
          <w:rFonts w:ascii="Times New Roman" w:hAnsi="Times New Roman"/>
        </w:rPr>
      </w:pPr>
    </w:p>
    <w:p w14:paraId="201F6713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6FC1FA5F" w14:textId="77777777" w:rsidR="00E66CF3" w:rsidRDefault="00E66CF3" w:rsidP="00E66CF3">
      <w:pPr>
        <w:pStyle w:val="a6"/>
        <w:jc w:val="right"/>
        <w:rPr>
          <w:rFonts w:ascii="Times New Roman" w:hAnsi="Times New Roman"/>
        </w:rPr>
      </w:pPr>
    </w:p>
    <w:p w14:paraId="7FAF10BC" w14:textId="77777777" w:rsidR="00E66CF3" w:rsidRPr="00F426C0" w:rsidRDefault="00E66CF3" w:rsidP="00E66CF3">
      <w:pPr>
        <w:pStyle w:val="a6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ПРИЛОЖЕНИЕ № 2</w:t>
      </w:r>
    </w:p>
    <w:p w14:paraId="7A21F0CF" w14:textId="77777777" w:rsidR="00E66CF3" w:rsidRPr="00F426C0" w:rsidRDefault="00E66CF3" w:rsidP="00E66CF3">
      <w:pPr>
        <w:pStyle w:val="a6"/>
        <w:jc w:val="right"/>
        <w:rPr>
          <w:rFonts w:ascii="Times New Roman" w:hAnsi="Times New Roman"/>
        </w:rPr>
      </w:pPr>
    </w:p>
    <w:p w14:paraId="0320206D" w14:textId="77777777" w:rsidR="00E66CF3" w:rsidRPr="00F426C0" w:rsidRDefault="00E66CF3" w:rsidP="00E66CF3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к приказу Управления образования</w:t>
      </w:r>
    </w:p>
    <w:p w14:paraId="0288A661" w14:textId="7F6CA3F7" w:rsidR="00E66CF3" w:rsidRPr="00F426C0" w:rsidRDefault="00E66CF3" w:rsidP="00E66CF3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 xml:space="preserve"> </w:t>
      </w:r>
      <w:r w:rsidR="004D060A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.0</w:t>
      </w:r>
      <w:r w:rsidR="004D060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.202</w:t>
      </w:r>
      <w:r w:rsidR="004D060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   № </w:t>
      </w:r>
      <w:r w:rsidR="004D060A">
        <w:rPr>
          <w:rFonts w:ascii="Times New Roman" w:hAnsi="Times New Roman"/>
          <w:sz w:val="24"/>
          <w:szCs w:val="24"/>
        </w:rPr>
        <w:t>21</w:t>
      </w:r>
    </w:p>
    <w:p w14:paraId="4F63943B" w14:textId="77777777" w:rsidR="00E66CF3" w:rsidRDefault="00E66CF3" w:rsidP="00E66CF3">
      <w:pPr>
        <w:pStyle w:val="a6"/>
        <w:jc w:val="center"/>
        <w:rPr>
          <w:rFonts w:ascii="Times New Roman" w:hAnsi="Times New Roman"/>
          <w:b/>
        </w:rPr>
      </w:pPr>
    </w:p>
    <w:p w14:paraId="3A3A86BA" w14:textId="77777777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</w:p>
    <w:p w14:paraId="724F63F6" w14:textId="43D2922A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</w:t>
      </w:r>
    </w:p>
    <w:p w14:paraId="6ABABEC3" w14:textId="77777777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закрепленных муниципальных дошкольных образовательных</w:t>
      </w:r>
    </w:p>
    <w:p w14:paraId="19353C59" w14:textId="5E44A382" w:rsidR="00E66CF3" w:rsidRDefault="00E66CF3" w:rsidP="00E66CF3">
      <w:pPr>
        <w:pStyle w:val="a6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органи</w:t>
      </w:r>
      <w:r>
        <w:rPr>
          <w:rFonts w:ascii="Times New Roman" w:hAnsi="Times New Roman"/>
          <w:b/>
        </w:rPr>
        <w:t xml:space="preserve">заций муниципального района «Ботлихский </w:t>
      </w:r>
      <w:r w:rsidRPr="00F426C0">
        <w:rPr>
          <w:rFonts w:ascii="Times New Roman" w:hAnsi="Times New Roman"/>
          <w:b/>
        </w:rPr>
        <w:t xml:space="preserve"> район»</w:t>
      </w:r>
      <w:r w:rsidR="00971839">
        <w:rPr>
          <w:rFonts w:ascii="Times New Roman" w:hAnsi="Times New Roman"/>
          <w:b/>
        </w:rPr>
        <w:t xml:space="preserve"> в 2026 году.</w:t>
      </w:r>
    </w:p>
    <w:p w14:paraId="2A58DF53" w14:textId="77777777" w:rsidR="00E66CF3" w:rsidRDefault="00E66CF3" w:rsidP="00E66CF3">
      <w:pPr>
        <w:pStyle w:val="a6"/>
        <w:jc w:val="center"/>
        <w:rPr>
          <w:rFonts w:ascii="Times New Roman" w:hAnsi="Times New Roman"/>
          <w:b/>
        </w:rPr>
      </w:pPr>
    </w:p>
    <w:p w14:paraId="2E7C4773" w14:textId="77777777" w:rsidR="00E66CF3" w:rsidRPr="00F426C0" w:rsidRDefault="00E66CF3" w:rsidP="00E66CF3">
      <w:pPr>
        <w:pStyle w:val="a6"/>
        <w:jc w:val="center"/>
        <w:rPr>
          <w:rFonts w:ascii="Times New Roman" w:hAnsi="Times New Roman"/>
          <w:b/>
        </w:rPr>
      </w:pPr>
    </w:p>
    <w:p w14:paraId="70CDC783" w14:textId="77777777" w:rsidR="00E66CF3" w:rsidRPr="00F426C0" w:rsidRDefault="00E66CF3" w:rsidP="00E66CF3">
      <w:pPr>
        <w:pStyle w:val="a6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7"/>
        <w:gridCol w:w="3724"/>
      </w:tblGrid>
      <w:tr w:rsidR="00E66CF3" w:rsidRPr="00F426C0" w14:paraId="0254D6F9" w14:textId="77777777" w:rsidTr="00E66CF3">
        <w:trPr>
          <w:trHeight w:val="26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EA66" w14:textId="77777777" w:rsidR="00E66CF3" w:rsidRPr="00744D7F" w:rsidRDefault="00E66CF3" w:rsidP="005D794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МКДОУ Ботлихского района</w:t>
            </w:r>
          </w:p>
          <w:p w14:paraId="440BFDA2" w14:textId="77777777" w:rsidR="00E66CF3" w:rsidRPr="00744D7F" w:rsidRDefault="00E66CF3" w:rsidP="005D794A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DFAA2" w14:textId="77777777" w:rsidR="00E66CF3" w:rsidRPr="00744D7F" w:rsidRDefault="00E66CF3" w:rsidP="005D794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Закреплённая территория</w:t>
            </w:r>
          </w:p>
        </w:tc>
      </w:tr>
      <w:tr w:rsidR="00E66CF3" w:rsidRPr="00F426C0" w14:paraId="4F076D07" w14:textId="77777777" w:rsidTr="00E66CF3">
        <w:trPr>
          <w:trHeight w:val="713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B1D4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"Чебурашка"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BB4F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E66CF3" w:rsidRPr="00F426C0" w14:paraId="16817FB8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7DFC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"Солнышко"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1AB1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  <w:p w14:paraId="4D60D2BD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( микрорайон)</w:t>
            </w:r>
          </w:p>
        </w:tc>
      </w:tr>
      <w:tr w:rsidR="00E66CF3" w:rsidRPr="00F426C0" w14:paraId="2C73150B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6E45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"Ласточка"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F7EC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Рахата Ботлихского района</w:t>
            </w:r>
          </w:p>
        </w:tc>
      </w:tr>
      <w:tr w:rsidR="00E66CF3" w:rsidRPr="00F426C0" w14:paraId="06DA0ACD" w14:textId="77777777" w:rsidTr="00E66CF3">
        <w:trPr>
          <w:trHeight w:val="713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1332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"Родничок"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5AF4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E66CF3" w:rsidRPr="00F426C0" w14:paraId="11B6F23A" w14:textId="77777777" w:rsidTr="00E66CF3">
        <w:trPr>
          <w:trHeight w:val="491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0AE0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"Аист"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1A41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Ансалта Ботлихского района</w:t>
            </w:r>
          </w:p>
        </w:tc>
      </w:tr>
      <w:tr w:rsidR="00E66CF3" w:rsidRPr="00F426C0" w14:paraId="6A55EC02" w14:textId="77777777" w:rsidTr="00E66CF3">
        <w:trPr>
          <w:trHeight w:val="713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60E8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62D9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Гагатли Ботлихского района</w:t>
            </w:r>
          </w:p>
        </w:tc>
      </w:tr>
      <w:tr w:rsidR="00E66CF3" w:rsidRPr="00F426C0" w14:paraId="6C8484B1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E602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"Улыбка"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E066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Муни Ботлихского района</w:t>
            </w:r>
          </w:p>
        </w:tc>
      </w:tr>
      <w:tr w:rsidR="00E66CF3" w:rsidRPr="00F426C0" w14:paraId="68F2F6AE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59C3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"Теремок"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5133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Годобери Ботлихского района</w:t>
            </w:r>
          </w:p>
        </w:tc>
      </w:tr>
      <w:tr w:rsidR="00E66CF3" w:rsidRPr="00F426C0" w14:paraId="034A930F" w14:textId="77777777" w:rsidTr="00E66CF3">
        <w:trPr>
          <w:trHeight w:val="713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534B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"Журавлик"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352C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Шодрода Ботлихского района</w:t>
            </w:r>
          </w:p>
        </w:tc>
      </w:tr>
      <w:tr w:rsidR="00E66CF3" w:rsidRPr="00F426C0" w14:paraId="13DBD2C1" w14:textId="77777777" w:rsidTr="00E66CF3">
        <w:trPr>
          <w:trHeight w:val="475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5128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"Радуга"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59E6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Тлох Ботлихского района </w:t>
            </w:r>
          </w:p>
        </w:tc>
      </w:tr>
      <w:tr w:rsidR="00E66CF3" w:rsidRPr="00F426C0" w14:paraId="437545A7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F5E0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"Светлячок"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8252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Анди Ботлихского района</w:t>
            </w:r>
          </w:p>
        </w:tc>
      </w:tr>
      <w:tr w:rsidR="00E66CF3" w:rsidRPr="00F426C0" w14:paraId="70EC96DB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E48C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9046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Зило Ботлихского района </w:t>
            </w:r>
          </w:p>
        </w:tc>
      </w:tr>
      <w:tr w:rsidR="00E66CF3" w:rsidRPr="00F426C0" w14:paraId="3513AB6A" w14:textId="77777777" w:rsidTr="00E66CF3">
        <w:trPr>
          <w:trHeight w:val="475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5010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"Сказка"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3D13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Ашали Ботлихского района</w:t>
            </w:r>
          </w:p>
        </w:tc>
      </w:tr>
      <w:tr w:rsidR="00E66CF3" w:rsidRPr="00F426C0" w14:paraId="1990E388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CD1C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"Ромашка"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8F93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Алак Ботлихского района</w:t>
            </w:r>
          </w:p>
        </w:tc>
      </w:tr>
      <w:tr w:rsidR="00E66CF3" w:rsidRPr="00F426C0" w14:paraId="62022410" w14:textId="77777777" w:rsidTr="00E66CF3">
        <w:trPr>
          <w:trHeight w:val="713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85E3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"Звездочка"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391F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Тандо Ботлихского района</w:t>
            </w:r>
          </w:p>
        </w:tc>
      </w:tr>
      <w:tr w:rsidR="00E66CF3" w:rsidRPr="00F426C0" w14:paraId="7CE344F5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76CC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"Золотой ключик 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22B0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  <w:p w14:paraId="608F84B7" w14:textId="77777777" w:rsidR="00E66CF3" w:rsidRDefault="00E66CF3" w:rsidP="005D794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( микрорайон), городок </w:t>
            </w:r>
          </w:p>
        </w:tc>
      </w:tr>
      <w:tr w:rsidR="00E66CF3" w:rsidRPr="00F426C0" w14:paraId="2FD308CD" w14:textId="77777777" w:rsidTr="00E66CF3">
        <w:trPr>
          <w:trHeight w:val="729"/>
        </w:trPr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FB63" w14:textId="7AE78A46" w:rsidR="00E66CF3" w:rsidRDefault="00E66CF3" w:rsidP="00E66CF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Муниципальное казенное дошкольное образовательное учреждение "Детский сад "Ручеек " муниципального района "Ботлихский район"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E6BE" w14:textId="665BE9B5" w:rsidR="00E66CF3" w:rsidRDefault="00E66CF3" w:rsidP="00E66CF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с.Миарсо Ботлихского района</w:t>
            </w:r>
          </w:p>
        </w:tc>
      </w:tr>
    </w:tbl>
    <w:p w14:paraId="35D95B19" w14:textId="77777777" w:rsidR="00E66CF3" w:rsidRPr="00F426C0" w:rsidRDefault="00E66CF3" w:rsidP="00E66CF3">
      <w:pPr>
        <w:pStyle w:val="a6"/>
        <w:rPr>
          <w:rFonts w:ascii="Times New Roman" w:hAnsi="Times New Roman"/>
        </w:rPr>
      </w:pPr>
    </w:p>
    <w:p w14:paraId="6E889DBA" w14:textId="77777777" w:rsidR="00E66CF3" w:rsidRPr="00F426C0" w:rsidRDefault="00E66CF3" w:rsidP="00E66CF3">
      <w:pPr>
        <w:pStyle w:val="a6"/>
        <w:rPr>
          <w:rFonts w:ascii="Times New Roman" w:hAnsi="Times New Roman"/>
        </w:rPr>
      </w:pPr>
    </w:p>
    <w:p w14:paraId="0A17EC00" w14:textId="77777777" w:rsidR="00E66CF3" w:rsidRPr="00F426C0" w:rsidRDefault="00E66CF3" w:rsidP="00E66CF3">
      <w:pPr>
        <w:pStyle w:val="a6"/>
        <w:rPr>
          <w:rFonts w:ascii="Times New Roman" w:hAnsi="Times New Roman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D43B36"/>
    <w:multiLevelType w:val="multilevel"/>
    <w:tmpl w:val="90E8C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0E233C"/>
    <w:multiLevelType w:val="multilevel"/>
    <w:tmpl w:val="F6687E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9"/>
  </w:num>
  <w:num w:numId="8" w16cid:durableId="2120223252">
    <w:abstractNumId w:val="17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3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17600336">
    <w:abstractNumId w:val="2"/>
  </w:num>
  <w:num w:numId="29" w16cid:durableId="15987516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A273A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060A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52BF6"/>
    <w:rsid w:val="006560B5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20AB9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1839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66CF3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qFormat/>
    <w:rsid w:val="00A3693C"/>
    <w:pPr>
      <w:ind w:left="720"/>
      <w:contextualSpacing/>
    </w:pPr>
  </w:style>
  <w:style w:type="table" w:styleId="a9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a7">
    <w:name w:val="Без интервала Знак"/>
    <w:basedOn w:val="a0"/>
    <w:link w:val="a6"/>
    <w:uiPriority w:val="1"/>
    <w:locked/>
    <w:rsid w:val="00E66CF3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2026-10-07T09:59:00Z</cp:lastPrinted>
  <dcterms:created xsi:type="dcterms:W3CDTF">2026-10-07T09:56:00Z</dcterms:created>
  <dcterms:modified xsi:type="dcterms:W3CDTF">2026-10-07T10:01:00Z</dcterms:modified>
</cp:coreProperties>
</file>