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BF6361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B4D0A">
        <w:rPr>
          <w:b/>
          <w:sz w:val="26"/>
          <w:szCs w:val="26"/>
        </w:rPr>
        <w:t>4 июня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B4D0A">
        <w:rPr>
          <w:b/>
          <w:sz w:val="26"/>
          <w:szCs w:val="26"/>
        </w:rPr>
        <w:t>86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C080DA8" w14:textId="2E8BECA2" w:rsidR="00BB4D0A" w:rsidRPr="00BB4D0A" w:rsidRDefault="00BB4D0A" w:rsidP="00BB4D0A">
      <w:pPr>
        <w:ind w:firstLine="709"/>
        <w:rPr>
          <w:b/>
          <w:sz w:val="26"/>
          <w:szCs w:val="26"/>
        </w:rPr>
      </w:pPr>
    </w:p>
    <w:p w14:paraId="3C00C471" w14:textId="77777777" w:rsidR="00BB4D0A" w:rsidRPr="002C1E88" w:rsidRDefault="00BB4D0A" w:rsidP="00BB4D0A">
      <w:pPr>
        <w:ind w:firstLine="709"/>
        <w:jc w:val="center"/>
        <w:rPr>
          <w:b/>
          <w:bCs/>
          <w:sz w:val="28"/>
          <w:szCs w:val="28"/>
        </w:rPr>
      </w:pPr>
      <w:r w:rsidRPr="002C1E88">
        <w:rPr>
          <w:b/>
          <w:bCs/>
          <w:sz w:val="28"/>
          <w:szCs w:val="28"/>
        </w:rPr>
        <w:t>О создании условий для осуществления присмотра и ухода за детьми, содержания детей в муниципальных образовательных организациях МР «Ботлихский район»</w:t>
      </w:r>
    </w:p>
    <w:p w14:paraId="66AA6D69" w14:textId="77777777" w:rsidR="00BB4D0A" w:rsidRPr="002C1E88" w:rsidRDefault="00BB4D0A" w:rsidP="00BB4D0A">
      <w:pPr>
        <w:ind w:firstLine="709"/>
        <w:jc w:val="center"/>
        <w:rPr>
          <w:b/>
          <w:bCs/>
          <w:sz w:val="28"/>
          <w:szCs w:val="28"/>
        </w:rPr>
      </w:pPr>
    </w:p>
    <w:p w14:paraId="047CF7CC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В соответствии с:</w:t>
      </w:r>
    </w:p>
    <w:p w14:paraId="493B114B" w14:textId="77777777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Федеральным законом от 29 декабря 2012 года № 273-ФЗ «Об образовании в Российской Федерации» (в действующей редакции);</w:t>
      </w:r>
    </w:p>
    <w:p w14:paraId="7A134F52" w14:textId="77777777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Федерации»;</w:t>
      </w:r>
    </w:p>
    <w:p w14:paraId="51D6FE44" w14:textId="77777777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Федеральным законом от 30 марта 1999 года № 52-ФЗ «О санитарно-эпидемиологическом благополучии населения»;</w:t>
      </w:r>
    </w:p>
    <w:p w14:paraId="3FE54BBF" w14:textId="77777777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Федеральным законом от 2 января 2000 года № 29-ФЗ «О качестве и безопасности пищевых продуктов»;</w:t>
      </w:r>
    </w:p>
    <w:p w14:paraId="5A97BE72" w14:textId="3FFB03BE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Постановлением Главного государственного санитарного врача РФ от 2 июня 2026 года № 18 «Об утверждении СанПиН 2.3/2.4.4282-26 </w:t>
      </w:r>
      <w:r w:rsidR="002C1E88">
        <w:rPr>
          <w:bCs/>
          <w:sz w:val="28"/>
          <w:szCs w:val="28"/>
        </w:rPr>
        <w:t>«</w:t>
      </w:r>
      <w:r w:rsidRPr="002C1E88">
        <w:rPr>
          <w:bCs/>
          <w:sz w:val="28"/>
          <w:szCs w:val="28"/>
        </w:rPr>
        <w:t>Санитарно-эпидемиологические требования к организации общественного питания населения» (действует с 1 сентября 2026 года до 1 сентября 2032 года</w:t>
      </w:r>
      <w:proofErr w:type="gramStart"/>
      <w:r w:rsidRPr="002C1E88">
        <w:rPr>
          <w:bCs/>
          <w:sz w:val="28"/>
          <w:szCs w:val="28"/>
        </w:rPr>
        <w:t>) ;</w:t>
      </w:r>
      <w:proofErr w:type="gramEnd"/>
    </w:p>
    <w:p w14:paraId="0A71F003" w14:textId="643085E6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Постановлением Главного государственного санитарного врача РФ от 2 июня 2026 года № 19 «Об утверждении СП 2.4.2.4283-26 "Санитарно-эпидемиологические требования к организациям воспитания и обучения, отдыха и оздоровления детей и молодежи» (действует с 1 сентября 2026 года до 1 сентября 2032 года);</w:t>
      </w:r>
    </w:p>
    <w:p w14:paraId="50115956" w14:textId="3B7E1B89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Постановлением Главного государственного санитарного врача РФ от 28 января 2021 года № 2 «Об утверждении СанПиН 1.2.3685-21 </w:t>
      </w:r>
      <w:r w:rsidRPr="002C1E88">
        <w:rPr>
          <w:bCs/>
          <w:sz w:val="28"/>
          <w:szCs w:val="28"/>
        </w:rPr>
        <w:t>«</w:t>
      </w:r>
      <w:r w:rsidRPr="002C1E88">
        <w:rPr>
          <w:bCs/>
          <w:sz w:val="28"/>
          <w:szCs w:val="28"/>
        </w:rPr>
        <w:t>Гигиенические нормативы и требования к обеспечению безопасности и (или) безвредности для человека факторов среды обитания» (в редакции от 24 декабря 2025 года);</w:t>
      </w:r>
    </w:p>
    <w:p w14:paraId="449D2590" w14:textId="77777777" w:rsidR="00BB4D0A" w:rsidRPr="002C1E88" w:rsidRDefault="00BB4D0A" w:rsidP="00BB4D0A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Уставом муниципального района «Ботлихский район»;</w:t>
      </w:r>
    </w:p>
    <w:p w14:paraId="0DAEA417" w14:textId="244DE596" w:rsidR="002C1E88" w:rsidRPr="002C1E88" w:rsidRDefault="00BB4D0A" w:rsidP="002C1E88">
      <w:pPr>
        <w:numPr>
          <w:ilvl w:val="0"/>
          <w:numId w:val="35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Положением об Управлении образования администрации МР «Ботлихский район»,</w:t>
      </w:r>
      <w:r w:rsidR="002C1E88">
        <w:rPr>
          <w:bCs/>
          <w:sz w:val="28"/>
          <w:szCs w:val="28"/>
        </w:rPr>
        <w:t xml:space="preserve"> </w:t>
      </w:r>
      <w:r w:rsidRPr="002C1E88">
        <w:rPr>
          <w:bCs/>
          <w:sz w:val="28"/>
          <w:szCs w:val="28"/>
        </w:rPr>
        <w:t xml:space="preserve">в целях обеспечения реализации гарантий по созданию условий для осуществления присмотра и ухода за детьми, содержания детей в муниципальных образовательных организациях МР «Ботлихский район», обеспечения качества и безопасности питания, санитарно-эпидемиологического благополучия обучающихся и воспитанников </w:t>
      </w:r>
    </w:p>
    <w:p w14:paraId="202F72BB" w14:textId="1736001A" w:rsidR="00BB4D0A" w:rsidRPr="002C1E88" w:rsidRDefault="00BB4D0A" w:rsidP="002C1E88">
      <w:pPr>
        <w:ind w:firstLine="709"/>
        <w:jc w:val="center"/>
        <w:rPr>
          <w:b/>
          <w:sz w:val="28"/>
          <w:szCs w:val="28"/>
        </w:rPr>
      </w:pPr>
      <w:r w:rsidRPr="002C1E88">
        <w:rPr>
          <w:b/>
          <w:sz w:val="28"/>
          <w:szCs w:val="28"/>
        </w:rPr>
        <w:t>ПРИКАЗЫВАЮ:</w:t>
      </w:r>
    </w:p>
    <w:p w14:paraId="575140C8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1. Утвердить:</w:t>
      </w:r>
    </w:p>
    <w:p w14:paraId="632F121E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lastRenderedPageBreak/>
        <w:t>1.1. Порядок создания условий для осуществления присмотра и ухода за детьми, содержания детей в муниципальных образовательных организациях МР «Ботлихский район» (приложение № 1).</w:t>
      </w:r>
    </w:p>
    <w:p w14:paraId="030645E1" w14:textId="77777777" w:rsidR="00BB4D0A" w:rsidRPr="002C1E88" w:rsidRDefault="00BB4D0A" w:rsidP="00BB4D0A">
      <w:pPr>
        <w:ind w:firstLine="709"/>
        <w:rPr>
          <w:b/>
          <w:sz w:val="28"/>
          <w:szCs w:val="28"/>
        </w:rPr>
      </w:pPr>
      <w:r w:rsidRPr="002C1E88">
        <w:rPr>
          <w:b/>
          <w:sz w:val="28"/>
          <w:szCs w:val="28"/>
        </w:rPr>
        <w:t>2. Руководителям муниципальных образовательных организаций МР «Ботлихский район»:</w:t>
      </w:r>
    </w:p>
    <w:p w14:paraId="22B38236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2.1. Обеспечить создание условий для осуществления присмотра и ухода за детьми, содержания детей в соответствии с требованиями законодательства.</w:t>
      </w:r>
    </w:p>
    <w:p w14:paraId="5B97114F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2.2. Обеспечить организацию питания обучающихся и воспитанников в соответствии с СанПиН 2.3/2.4.4282-26 (действует с 1 сентября 2026 года</w:t>
      </w:r>
      <w:proofErr w:type="gramStart"/>
      <w:r w:rsidRPr="002C1E88">
        <w:rPr>
          <w:bCs/>
          <w:sz w:val="28"/>
          <w:szCs w:val="28"/>
        </w:rPr>
        <w:t>) .</w:t>
      </w:r>
      <w:proofErr w:type="gramEnd"/>
    </w:p>
    <w:p w14:paraId="4D7FDD50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2.3. Обеспечить разработку и утверждение цикличного меню не менее чем на две учебные недели с учётом возрастных физиологических потребностей </w:t>
      </w:r>
      <w:proofErr w:type="gramStart"/>
      <w:r w:rsidRPr="002C1E88">
        <w:rPr>
          <w:bCs/>
          <w:sz w:val="28"/>
          <w:szCs w:val="28"/>
        </w:rPr>
        <w:t>детей .</w:t>
      </w:r>
      <w:proofErr w:type="gramEnd"/>
    </w:p>
    <w:p w14:paraId="3D5A2931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2.4. Обеспечить исключение из меню продуктов и блюд, запрещённых для организованного детского питания, в том числе: сырокопчёных колбас, паштетов, макарон по-флотски, блинчиков с мясом и творогом, грибов, газированных напитков, кваса, кофе, чипсов, карамели, жевательной резинки, кетчупа, </w:t>
      </w:r>
      <w:proofErr w:type="gramStart"/>
      <w:r w:rsidRPr="002C1E88">
        <w:rPr>
          <w:bCs/>
          <w:sz w:val="28"/>
          <w:szCs w:val="28"/>
        </w:rPr>
        <w:t>майонеза .</w:t>
      </w:r>
      <w:proofErr w:type="gramEnd"/>
    </w:p>
    <w:p w14:paraId="46EB228E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2.5. Обеспечить включение в меню рыбных блюд не реже двух раз в неделю в соответствии с методическими рекомендациями МР 2.4.0425-26 (действуют с 1 сентября 2026 года</w:t>
      </w:r>
      <w:proofErr w:type="gramStart"/>
      <w:r w:rsidRPr="002C1E88">
        <w:rPr>
          <w:bCs/>
          <w:sz w:val="28"/>
          <w:szCs w:val="28"/>
        </w:rPr>
        <w:t>) .</w:t>
      </w:r>
      <w:proofErr w:type="gramEnd"/>
    </w:p>
    <w:p w14:paraId="45996EB0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2.6. Обеспечить использование поваренной пищевой йодированной соли при приготовлении блюд в целях профилактики йододефицитных </w:t>
      </w:r>
      <w:proofErr w:type="gramStart"/>
      <w:r w:rsidRPr="002C1E88">
        <w:rPr>
          <w:bCs/>
          <w:sz w:val="28"/>
          <w:szCs w:val="28"/>
        </w:rPr>
        <w:t>состояний .</w:t>
      </w:r>
      <w:proofErr w:type="gramEnd"/>
    </w:p>
    <w:p w14:paraId="2A382C42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2.7. Обеспечить соблюдение требований к обработке столовых подносов: они не должны иметь деформаций и видимых загрязнений, мыться после каждого использования дезинфицирующими </w:t>
      </w:r>
      <w:proofErr w:type="gramStart"/>
      <w:r w:rsidRPr="002C1E88">
        <w:rPr>
          <w:bCs/>
          <w:sz w:val="28"/>
          <w:szCs w:val="28"/>
        </w:rPr>
        <w:t>средствами .</w:t>
      </w:r>
      <w:proofErr w:type="gramEnd"/>
    </w:p>
    <w:p w14:paraId="48069D0B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2.8. Обеспечить ведение учётной документации по организации питания: журнала здоровья, журнала бракеража готовой продукции, журнала витаминизации блюд и иных журналов, предусмотренных санитарными </w:t>
      </w:r>
      <w:proofErr w:type="gramStart"/>
      <w:r w:rsidRPr="002C1E88">
        <w:rPr>
          <w:bCs/>
          <w:sz w:val="28"/>
          <w:szCs w:val="28"/>
        </w:rPr>
        <w:t>правилами .</w:t>
      </w:r>
      <w:proofErr w:type="gramEnd"/>
    </w:p>
    <w:p w14:paraId="40C38A42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2.9. Обеспечить функционирование комиссии по родительскому контролю за организацией питания, утверждённой приказом руководителя образовательной </w:t>
      </w:r>
      <w:proofErr w:type="gramStart"/>
      <w:r w:rsidRPr="002C1E88">
        <w:rPr>
          <w:bCs/>
          <w:sz w:val="28"/>
          <w:szCs w:val="28"/>
        </w:rPr>
        <w:t>организации .</w:t>
      </w:r>
      <w:proofErr w:type="gramEnd"/>
    </w:p>
    <w:p w14:paraId="289BE8F5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2.10. Обеспечить информирование родителей (законных представителей) об организации питания, в том числе посредством размещения меню на официальных сайтах образовательных организаций.</w:t>
      </w:r>
    </w:p>
    <w:p w14:paraId="0044D6D3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2.11. В срок до 15 сентября 2026 года привести локальные акты, регламентирующие организацию присмотра, ухода и питания детей, в соответствие с СанПиН 2.3/2.4.4282-26 и СП 2.4.2.4283-</w:t>
      </w:r>
      <w:proofErr w:type="gramStart"/>
      <w:r w:rsidRPr="002C1E88">
        <w:rPr>
          <w:bCs/>
          <w:sz w:val="28"/>
          <w:szCs w:val="28"/>
        </w:rPr>
        <w:t>26 .</w:t>
      </w:r>
      <w:proofErr w:type="gramEnd"/>
    </w:p>
    <w:p w14:paraId="3FB51B6C" w14:textId="348DA4B8" w:rsidR="00BB4D0A" w:rsidRPr="002C1E88" w:rsidRDefault="00BB4D0A" w:rsidP="002C1E88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2.12. Обеспечить своевременное повышение квалификации работников пищеблоков и лиц, ответственных за организацию питания.</w:t>
      </w:r>
    </w:p>
    <w:p w14:paraId="21E9D0BC" w14:textId="224ADD81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 xml:space="preserve">3. </w:t>
      </w:r>
      <w:r w:rsidR="002C1E88">
        <w:rPr>
          <w:bCs/>
          <w:sz w:val="28"/>
          <w:szCs w:val="28"/>
        </w:rPr>
        <w:t>Сулеймановой Д.И., заместителю начальника УО, Шапиевой П.И., главному специалисту УО, Мусалаеву А.Р., главному специалисту УО</w:t>
      </w:r>
      <w:r w:rsidRPr="002C1E88">
        <w:rPr>
          <w:bCs/>
          <w:sz w:val="28"/>
          <w:szCs w:val="28"/>
        </w:rPr>
        <w:t>:</w:t>
      </w:r>
    </w:p>
    <w:p w14:paraId="21F96F40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3.1. Обеспечить организационно-методическое сопровождение деятельности образовательных организаций по созданию условий для присмотра и ухода за детьми, содержания детей.</w:t>
      </w:r>
    </w:p>
    <w:p w14:paraId="792DB181" w14:textId="77777777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3.2. Обеспечить контроль за исполнением образовательными организациями требований законодательства в части организации питания и санитарно-эпидемиологического благополучия.</w:t>
      </w:r>
    </w:p>
    <w:p w14:paraId="307AE933" w14:textId="2497D03B" w:rsidR="00BB4D0A" w:rsidRPr="002C1E88" w:rsidRDefault="00BB4D0A" w:rsidP="00BB4D0A">
      <w:pPr>
        <w:ind w:firstLine="709"/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t>3.</w:t>
      </w:r>
      <w:r w:rsidR="002C1E88">
        <w:rPr>
          <w:bCs/>
          <w:sz w:val="28"/>
          <w:szCs w:val="28"/>
        </w:rPr>
        <w:t>3</w:t>
      </w:r>
      <w:r w:rsidRPr="002C1E88">
        <w:rPr>
          <w:bCs/>
          <w:sz w:val="28"/>
          <w:szCs w:val="28"/>
        </w:rPr>
        <w:t xml:space="preserve">. В срок до 20 сентября 2026 года провести мониторинг готовности образовательных организаций к работе в условиях действия СанПиН 2.3/2.4.4282-26 и СП 2.4.2.4283-26 </w:t>
      </w:r>
    </w:p>
    <w:p w14:paraId="76511580" w14:textId="4D484962" w:rsidR="00BB4D0A" w:rsidRPr="002C1E88" w:rsidRDefault="00BB4D0A" w:rsidP="00BB4D0A">
      <w:pPr>
        <w:ind w:firstLine="709"/>
        <w:rPr>
          <w:bCs/>
          <w:sz w:val="28"/>
          <w:szCs w:val="28"/>
        </w:rPr>
      </w:pPr>
    </w:p>
    <w:p w14:paraId="6983CE4B" w14:textId="6B5775A3" w:rsidR="007E234E" w:rsidRPr="002C1E88" w:rsidRDefault="007E234E" w:rsidP="002C1E88">
      <w:pPr>
        <w:pStyle w:val="a7"/>
        <w:numPr>
          <w:ilvl w:val="0"/>
          <w:numId w:val="50"/>
        </w:numPr>
        <w:rPr>
          <w:bCs/>
          <w:sz w:val="28"/>
          <w:szCs w:val="28"/>
        </w:rPr>
      </w:pPr>
      <w:r w:rsidRPr="002C1E88">
        <w:rPr>
          <w:bCs/>
          <w:sz w:val="28"/>
          <w:szCs w:val="28"/>
        </w:rPr>
        <w:lastRenderedPageBreak/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DD5B746" w:rsidR="007E234E" w:rsidRPr="002C1E88" w:rsidRDefault="007E234E" w:rsidP="002C1E88">
      <w:pPr>
        <w:pStyle w:val="a7"/>
        <w:numPr>
          <w:ilvl w:val="0"/>
          <w:numId w:val="50"/>
        </w:numPr>
        <w:rPr>
          <w:bCs/>
          <w:sz w:val="28"/>
          <w:szCs w:val="28"/>
        </w:rPr>
      </w:pPr>
      <w:bookmarkStart w:id="0" w:name="bookmark17"/>
      <w:bookmarkEnd w:id="0"/>
      <w:r w:rsidRPr="002C1E88">
        <w:rPr>
          <w:bCs/>
          <w:sz w:val="28"/>
          <w:szCs w:val="28"/>
        </w:rPr>
        <w:t xml:space="preserve">Контроль за исполнением настоящего приказа </w:t>
      </w:r>
      <w:r w:rsidR="002C1E88">
        <w:rPr>
          <w:bCs/>
          <w:sz w:val="28"/>
          <w:szCs w:val="28"/>
        </w:rPr>
        <w:t>оставляю за собой.</w:t>
      </w:r>
    </w:p>
    <w:p w14:paraId="07676D58" w14:textId="25DA76C0" w:rsidR="00F74B90" w:rsidRPr="002C1E88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739041A6" w14:textId="77777777" w:rsidR="00D91242" w:rsidRDefault="00D91242" w:rsidP="00EA2378">
      <w:pPr>
        <w:ind w:firstLine="709"/>
        <w:rPr>
          <w:b/>
          <w:sz w:val="26"/>
          <w:szCs w:val="26"/>
        </w:rPr>
      </w:pPr>
    </w:p>
    <w:p w14:paraId="59FE54BC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28F2EDFE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5A2FED2D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14D6E39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59A46AA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BCF77AB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C4220AD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CC18D60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5A1CE9A0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2931FC0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BA72800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7F2497A5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0E42C4AD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E79D4E1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50343C9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D5EB696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E77B224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EE4EB7B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0488D8EA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FAC678A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2172D961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75B4EFDD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1FF1A6F6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2F5BE4AF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4A6A131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1CD70B37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2E4D9DF3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129886BC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3C5ECD7A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6A395C69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17FE02D5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76EE6DA6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5022F551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301A50B6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B3DA809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7A4AFDB4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0C59F231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164FB3AE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22E5A467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729DC9C5" w14:textId="77777777" w:rsidR="002C1E88" w:rsidRDefault="002C1E88" w:rsidP="00EA2378">
      <w:pPr>
        <w:ind w:firstLine="709"/>
        <w:rPr>
          <w:b/>
          <w:sz w:val="26"/>
          <w:szCs w:val="26"/>
        </w:rPr>
      </w:pPr>
    </w:p>
    <w:p w14:paraId="44588D2F" w14:textId="77777777" w:rsidR="002C1E88" w:rsidRPr="0055717F" w:rsidRDefault="002C1E88" w:rsidP="00300364">
      <w:pPr>
        <w:rPr>
          <w:b/>
          <w:sz w:val="26"/>
          <w:szCs w:val="26"/>
        </w:rPr>
      </w:pPr>
    </w:p>
    <w:p w14:paraId="7BF5FA6A" w14:textId="2AE0F6DC" w:rsidR="00800E7E" w:rsidRDefault="00800E7E" w:rsidP="006647A7">
      <w:pPr>
        <w:ind w:firstLine="709"/>
        <w:jc w:val="right"/>
        <w:rPr>
          <w:b/>
          <w:sz w:val="26"/>
          <w:szCs w:val="26"/>
        </w:rPr>
      </w:pPr>
    </w:p>
    <w:p w14:paraId="0F3B5970" w14:textId="77777777" w:rsidR="002C1E88" w:rsidRPr="002C1E88" w:rsidRDefault="002C1E88" w:rsidP="006647A7">
      <w:pPr>
        <w:ind w:firstLine="709"/>
        <w:jc w:val="right"/>
        <w:rPr>
          <w:b/>
          <w:bCs/>
          <w:sz w:val="26"/>
          <w:szCs w:val="26"/>
        </w:rPr>
      </w:pPr>
      <w:r w:rsidRPr="002C1E88">
        <w:rPr>
          <w:b/>
          <w:bCs/>
          <w:sz w:val="26"/>
          <w:szCs w:val="26"/>
        </w:rPr>
        <w:t>ПРИЛОЖЕНИЕ № 1</w:t>
      </w:r>
    </w:p>
    <w:p w14:paraId="72E2DDC0" w14:textId="77777777" w:rsidR="002C1E88" w:rsidRPr="002C1E88" w:rsidRDefault="002C1E88" w:rsidP="006647A7">
      <w:pPr>
        <w:ind w:firstLine="709"/>
        <w:jc w:val="right"/>
        <w:rPr>
          <w:b/>
          <w:sz w:val="26"/>
          <w:szCs w:val="26"/>
        </w:rPr>
      </w:pPr>
      <w:r w:rsidRPr="002C1E88">
        <w:rPr>
          <w:b/>
          <w:sz w:val="26"/>
          <w:szCs w:val="26"/>
        </w:rPr>
        <w:t>к приказу Управления образования</w:t>
      </w:r>
    </w:p>
    <w:p w14:paraId="0461F435" w14:textId="77777777" w:rsidR="002C1E88" w:rsidRPr="002C1E88" w:rsidRDefault="002C1E88" w:rsidP="006647A7">
      <w:pPr>
        <w:ind w:firstLine="709"/>
        <w:jc w:val="right"/>
        <w:rPr>
          <w:b/>
          <w:sz w:val="26"/>
          <w:szCs w:val="26"/>
        </w:rPr>
      </w:pPr>
      <w:r w:rsidRPr="002C1E88">
        <w:rPr>
          <w:b/>
          <w:sz w:val="26"/>
          <w:szCs w:val="26"/>
        </w:rPr>
        <w:t>администрации МР «Ботлихский район»</w:t>
      </w:r>
    </w:p>
    <w:p w14:paraId="3CE246A2" w14:textId="3EADE965" w:rsidR="002C1E88" w:rsidRDefault="002C1E88" w:rsidP="006647A7">
      <w:pPr>
        <w:ind w:firstLine="709"/>
        <w:jc w:val="right"/>
        <w:rPr>
          <w:b/>
          <w:sz w:val="26"/>
          <w:szCs w:val="26"/>
        </w:rPr>
      </w:pPr>
      <w:r w:rsidRPr="002C1E88">
        <w:rPr>
          <w:b/>
          <w:sz w:val="26"/>
          <w:szCs w:val="26"/>
        </w:rPr>
        <w:t>от «</w:t>
      </w:r>
      <w:r w:rsidR="006647A7">
        <w:rPr>
          <w:b/>
          <w:sz w:val="26"/>
          <w:szCs w:val="26"/>
        </w:rPr>
        <w:t>4</w:t>
      </w:r>
      <w:r w:rsidRPr="002C1E88">
        <w:rPr>
          <w:b/>
          <w:sz w:val="26"/>
          <w:szCs w:val="26"/>
        </w:rPr>
        <w:t xml:space="preserve">» </w:t>
      </w:r>
      <w:r w:rsidR="006647A7">
        <w:rPr>
          <w:b/>
          <w:sz w:val="26"/>
          <w:szCs w:val="26"/>
        </w:rPr>
        <w:t xml:space="preserve">июня </w:t>
      </w:r>
      <w:r w:rsidRPr="002C1E88">
        <w:rPr>
          <w:b/>
          <w:sz w:val="26"/>
          <w:szCs w:val="26"/>
        </w:rPr>
        <w:t xml:space="preserve">2026 г. № </w:t>
      </w:r>
      <w:r w:rsidR="006647A7">
        <w:rPr>
          <w:b/>
          <w:sz w:val="26"/>
          <w:szCs w:val="26"/>
        </w:rPr>
        <w:t>86</w:t>
      </w:r>
    </w:p>
    <w:p w14:paraId="09F74476" w14:textId="77777777" w:rsidR="006647A7" w:rsidRPr="002C1E88" w:rsidRDefault="006647A7" w:rsidP="002C1E88">
      <w:pPr>
        <w:ind w:firstLine="709"/>
        <w:rPr>
          <w:b/>
          <w:sz w:val="26"/>
          <w:szCs w:val="26"/>
        </w:rPr>
      </w:pPr>
    </w:p>
    <w:p w14:paraId="119B1B94" w14:textId="067DB7BD" w:rsidR="006647A7" w:rsidRDefault="002C1E88" w:rsidP="006647A7">
      <w:pPr>
        <w:ind w:firstLine="709"/>
        <w:jc w:val="center"/>
        <w:rPr>
          <w:b/>
          <w:bCs/>
          <w:sz w:val="26"/>
          <w:szCs w:val="26"/>
        </w:rPr>
      </w:pPr>
      <w:r w:rsidRPr="002C1E88">
        <w:rPr>
          <w:b/>
          <w:bCs/>
          <w:sz w:val="26"/>
          <w:szCs w:val="26"/>
        </w:rPr>
        <w:t>ПОРЯДОК</w:t>
      </w:r>
    </w:p>
    <w:p w14:paraId="4FBC833A" w14:textId="016510A0" w:rsidR="002C1E88" w:rsidRDefault="002C1E88" w:rsidP="006647A7">
      <w:pPr>
        <w:ind w:firstLine="709"/>
        <w:jc w:val="center"/>
        <w:rPr>
          <w:b/>
          <w:bCs/>
          <w:sz w:val="26"/>
          <w:szCs w:val="26"/>
        </w:rPr>
      </w:pPr>
      <w:r w:rsidRPr="002C1E88">
        <w:rPr>
          <w:b/>
          <w:bCs/>
          <w:sz w:val="26"/>
          <w:szCs w:val="26"/>
        </w:rPr>
        <w:t>создания условий для осуществления присмотра и ухода за детьми, содержания детей в муниципальных образовательных организациях МР «Ботлихский район»</w:t>
      </w:r>
    </w:p>
    <w:p w14:paraId="0C6E4438" w14:textId="77777777" w:rsidR="006647A7" w:rsidRDefault="006647A7" w:rsidP="006647A7">
      <w:pPr>
        <w:ind w:firstLine="709"/>
        <w:jc w:val="center"/>
        <w:rPr>
          <w:b/>
          <w:bCs/>
          <w:sz w:val="26"/>
          <w:szCs w:val="26"/>
        </w:rPr>
      </w:pPr>
    </w:p>
    <w:p w14:paraId="7B55E9E4" w14:textId="77777777" w:rsidR="006647A7" w:rsidRPr="002C1E88" w:rsidRDefault="006647A7" w:rsidP="006647A7">
      <w:pPr>
        <w:ind w:firstLine="709"/>
        <w:jc w:val="center"/>
        <w:rPr>
          <w:b/>
          <w:bCs/>
          <w:sz w:val="26"/>
          <w:szCs w:val="26"/>
        </w:rPr>
      </w:pPr>
    </w:p>
    <w:p w14:paraId="0E0321C3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1. Общие положения</w:t>
      </w:r>
    </w:p>
    <w:p w14:paraId="2932F994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1.1. Настоящий Порядок определяет организационные основы создания условий для осуществления присмотра и ухода за детьми, содержания детей в муниципальных образовательных организациях МР «Ботлихский район» (далее — Организации).</w:t>
      </w:r>
    </w:p>
    <w:p w14:paraId="239D5E0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1.2. Присмотр и уход за детьми — комплекс мер по организации питания и хозяйственно-бытового обслуживания детей, обеспечению соблюдения ими личной гигиены и режима </w:t>
      </w:r>
      <w:proofErr w:type="gramStart"/>
      <w:r w:rsidRPr="00300364">
        <w:rPr>
          <w:sz w:val="28"/>
          <w:szCs w:val="28"/>
        </w:rPr>
        <w:t>дня .</w:t>
      </w:r>
      <w:proofErr w:type="gramEnd"/>
    </w:p>
    <w:p w14:paraId="672D4CBE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1.3. Содержание детей в Организациях включает:</w:t>
      </w:r>
    </w:p>
    <w:p w14:paraId="4FE60E2F" w14:textId="77777777" w:rsidR="002C1E88" w:rsidRPr="00300364" w:rsidRDefault="002C1E88" w:rsidP="002C1E88">
      <w:pPr>
        <w:numPr>
          <w:ilvl w:val="0"/>
          <w:numId w:val="36"/>
        </w:numPr>
        <w:rPr>
          <w:sz w:val="28"/>
          <w:szCs w:val="28"/>
        </w:rPr>
      </w:pPr>
      <w:r w:rsidRPr="00300364">
        <w:rPr>
          <w:sz w:val="28"/>
          <w:szCs w:val="28"/>
        </w:rPr>
        <w:t>обеспечение безопасности жизнедеятельности детей;</w:t>
      </w:r>
    </w:p>
    <w:p w14:paraId="47BAEFE6" w14:textId="77777777" w:rsidR="002C1E88" w:rsidRPr="00300364" w:rsidRDefault="002C1E88" w:rsidP="002C1E88">
      <w:pPr>
        <w:numPr>
          <w:ilvl w:val="0"/>
          <w:numId w:val="36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питания;</w:t>
      </w:r>
    </w:p>
    <w:p w14:paraId="699227B0" w14:textId="77777777" w:rsidR="002C1E88" w:rsidRPr="00300364" w:rsidRDefault="002C1E88" w:rsidP="002C1E88">
      <w:pPr>
        <w:numPr>
          <w:ilvl w:val="0"/>
          <w:numId w:val="36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медицинского сопровождения;</w:t>
      </w:r>
    </w:p>
    <w:p w14:paraId="270982AD" w14:textId="77777777" w:rsidR="002C1E88" w:rsidRPr="00300364" w:rsidRDefault="002C1E88" w:rsidP="002C1E88">
      <w:pPr>
        <w:numPr>
          <w:ilvl w:val="0"/>
          <w:numId w:val="36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санитарно-эпидемиологических требований;</w:t>
      </w:r>
    </w:p>
    <w:p w14:paraId="32E6E45D" w14:textId="77777777" w:rsidR="002C1E88" w:rsidRPr="00300364" w:rsidRDefault="002C1E88" w:rsidP="002C1E88">
      <w:pPr>
        <w:numPr>
          <w:ilvl w:val="0"/>
          <w:numId w:val="36"/>
        </w:numPr>
        <w:rPr>
          <w:sz w:val="28"/>
          <w:szCs w:val="28"/>
        </w:rPr>
      </w:pPr>
      <w:r w:rsidRPr="00300364">
        <w:rPr>
          <w:sz w:val="28"/>
          <w:szCs w:val="28"/>
        </w:rPr>
        <w:t>создание комфортных условий пребывания.</w:t>
      </w:r>
    </w:p>
    <w:p w14:paraId="5ED3A27E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1.4. Настоящий Порядок разработан в соответствии с:</w:t>
      </w:r>
    </w:p>
    <w:p w14:paraId="780DAC63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Федеральным законом от 29 декабря 2012 года № 273-ФЗ «Об образовании в Российской Федерации»;</w:t>
      </w:r>
    </w:p>
    <w:p w14:paraId="3F9B5264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Федеральным законом от 30 марта 1999 года № 52-ФЗ «О санитарно-эпидемиологическом благополучии населения»;</w:t>
      </w:r>
    </w:p>
    <w:p w14:paraId="44B4AD0E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Федеральным законом от 2 января 2000 года № 29-ФЗ «О качестве и безопасности пищевых продуктов»;</w:t>
      </w:r>
    </w:p>
    <w:p w14:paraId="625FCD0C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СанПиН 2.3/2.4.4282-26 (действует с 1 сентября 2026 года);</w:t>
      </w:r>
    </w:p>
    <w:p w14:paraId="104A32D5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СП 2.4.2.4283-26 (действует с 1 сентября 2026 года);</w:t>
      </w:r>
    </w:p>
    <w:p w14:paraId="098CD752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СанПиН 1.2.3685-21 (в редакции от 24 декабря 2025 года);</w:t>
      </w:r>
    </w:p>
    <w:p w14:paraId="7B2D1244" w14:textId="77777777" w:rsidR="002C1E88" w:rsidRPr="00300364" w:rsidRDefault="002C1E88" w:rsidP="002C1E88">
      <w:pPr>
        <w:numPr>
          <w:ilvl w:val="0"/>
          <w:numId w:val="37"/>
        </w:numPr>
        <w:rPr>
          <w:sz w:val="28"/>
          <w:szCs w:val="28"/>
        </w:rPr>
      </w:pPr>
      <w:r w:rsidRPr="00300364">
        <w:rPr>
          <w:sz w:val="28"/>
          <w:szCs w:val="28"/>
        </w:rPr>
        <w:t>Уставом муниципального района «Ботлихский район».</w:t>
      </w:r>
    </w:p>
    <w:p w14:paraId="0B22C4B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2. Условия осуществления присмотра и ухода</w:t>
      </w:r>
    </w:p>
    <w:p w14:paraId="4FE1B72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2.1. Организации обеспечивают:</w:t>
      </w:r>
    </w:p>
    <w:p w14:paraId="213C8473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режима дня в соответствии с возрастными особенностями детей;</w:t>
      </w:r>
    </w:p>
    <w:p w14:paraId="29B2007A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питания в соответствии с СанПиН 2.3/2.4.4282-26;</w:t>
      </w:r>
    </w:p>
    <w:p w14:paraId="2CC913D9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питьевого режима;</w:t>
      </w:r>
    </w:p>
    <w:p w14:paraId="390B4945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личной гигиены детьми;</w:t>
      </w:r>
    </w:p>
    <w:p w14:paraId="0106A2F4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прогулок;</w:t>
      </w:r>
    </w:p>
    <w:p w14:paraId="76A617AB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сна (для дошкольных организаций);</w:t>
      </w:r>
    </w:p>
    <w:p w14:paraId="5CE701B1" w14:textId="77777777" w:rsidR="002C1E88" w:rsidRPr="00300364" w:rsidRDefault="002C1E88" w:rsidP="002C1E88">
      <w:pPr>
        <w:numPr>
          <w:ilvl w:val="0"/>
          <w:numId w:val="38"/>
        </w:numPr>
        <w:rPr>
          <w:sz w:val="28"/>
          <w:szCs w:val="28"/>
        </w:rPr>
      </w:pPr>
      <w:r w:rsidRPr="00300364">
        <w:rPr>
          <w:sz w:val="28"/>
          <w:szCs w:val="28"/>
        </w:rPr>
        <w:t>уборку помещений и проветривание.</w:t>
      </w:r>
    </w:p>
    <w:p w14:paraId="2538D15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2.2. Организации создают условия для пребывания детей с ограниченными возможностями здоровья и детей-инвалидов.</w:t>
      </w:r>
    </w:p>
    <w:p w14:paraId="0FC4FCD6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2.3. Присмотр и уход за детьми младенческого возраста (до 1 года) </w:t>
      </w:r>
      <w:proofErr w:type="gramStart"/>
      <w:r w:rsidRPr="00300364">
        <w:rPr>
          <w:sz w:val="28"/>
          <w:szCs w:val="28"/>
        </w:rPr>
        <w:t>включает :</w:t>
      </w:r>
      <w:proofErr w:type="gramEnd"/>
    </w:p>
    <w:p w14:paraId="1324509F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смену белья и одежды по мере необходимости;</w:t>
      </w:r>
    </w:p>
    <w:p w14:paraId="7335A40C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lastRenderedPageBreak/>
        <w:t>осуществление гигиенического ухода;</w:t>
      </w:r>
    </w:p>
    <w:p w14:paraId="6BE35AB7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укладывание в постель и присмотр во время сна;</w:t>
      </w:r>
    </w:p>
    <w:p w14:paraId="0C1C1026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поддержание санитарно-гигиенического состояния помещений, оборудования, постельного белья и игрушек;</w:t>
      </w:r>
    </w:p>
    <w:p w14:paraId="2BA44A69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развивающих игр и упражнений в помещении и на свежем воздухе;</w:t>
      </w:r>
    </w:p>
    <w:p w14:paraId="58C7785B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установление контакта с детьми с учётом их физического и психического состояния;</w:t>
      </w:r>
    </w:p>
    <w:p w14:paraId="77612F92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приготовление пищи и кормление;</w:t>
      </w:r>
    </w:p>
    <w:p w14:paraId="666ADF2F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подготовку и проведение кормления;</w:t>
      </w:r>
    </w:p>
    <w:p w14:paraId="2D0104B0" w14:textId="77777777" w:rsidR="002C1E88" w:rsidRPr="00300364" w:rsidRDefault="002C1E88" w:rsidP="002C1E88">
      <w:pPr>
        <w:numPr>
          <w:ilvl w:val="0"/>
          <w:numId w:val="39"/>
        </w:numPr>
        <w:rPr>
          <w:sz w:val="28"/>
          <w:szCs w:val="28"/>
        </w:rPr>
      </w:pPr>
      <w:r w:rsidRPr="00300364">
        <w:rPr>
          <w:sz w:val="28"/>
          <w:szCs w:val="28"/>
        </w:rPr>
        <w:t>информирование родителей (законных представителей) о самочувствии ребёнка.</w:t>
      </w:r>
    </w:p>
    <w:p w14:paraId="1B1D9C05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2.4. Присмотр и уход за детьми раннего возраста (от 1 года до 3 лет) </w:t>
      </w:r>
      <w:proofErr w:type="gramStart"/>
      <w:r w:rsidRPr="00300364">
        <w:rPr>
          <w:sz w:val="28"/>
          <w:szCs w:val="28"/>
        </w:rPr>
        <w:t>включает :</w:t>
      </w:r>
      <w:proofErr w:type="gramEnd"/>
    </w:p>
    <w:p w14:paraId="59F73B9D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помощь при гигиенических процедурах;</w:t>
      </w:r>
    </w:p>
    <w:p w14:paraId="7CB6E108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сна и присмотр во время сна;</w:t>
      </w:r>
    </w:p>
    <w:p w14:paraId="0EE3D86F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подвижных, развивающих игр в помещении и на свежем воздухе;</w:t>
      </w:r>
    </w:p>
    <w:p w14:paraId="55F2DCC9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поддержание санитарно-гигиенического состояния помещений, оборудования, постельного белья и игрушек;</w:t>
      </w:r>
    </w:p>
    <w:p w14:paraId="610CE947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осуществление деятельности по уходу в соответствии с режимом дня;</w:t>
      </w:r>
    </w:p>
    <w:p w14:paraId="475E35F7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установление контакта с детьми с учётом их физического и психического состояния;</w:t>
      </w:r>
    </w:p>
    <w:p w14:paraId="04491129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полноценного отдыха, помощь в подготовке ко сну;</w:t>
      </w:r>
    </w:p>
    <w:p w14:paraId="02240FDD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помощь в приёме пищи, формирование навыка самостоятельного приёма пищи;</w:t>
      </w:r>
    </w:p>
    <w:p w14:paraId="3C814D14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подготовку и проведение кормления;</w:t>
      </w:r>
    </w:p>
    <w:p w14:paraId="4776D029" w14:textId="77777777" w:rsidR="002C1E88" w:rsidRPr="00300364" w:rsidRDefault="002C1E88" w:rsidP="002C1E88">
      <w:pPr>
        <w:numPr>
          <w:ilvl w:val="0"/>
          <w:numId w:val="40"/>
        </w:numPr>
        <w:rPr>
          <w:sz w:val="28"/>
          <w:szCs w:val="28"/>
        </w:rPr>
      </w:pPr>
      <w:r w:rsidRPr="00300364">
        <w:rPr>
          <w:sz w:val="28"/>
          <w:szCs w:val="28"/>
        </w:rPr>
        <w:t>информирование родителей (законных представителей) о самочувствии ребёнка.</w:t>
      </w:r>
    </w:p>
    <w:p w14:paraId="341C81D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2.5. Присмотр и уход за детьми в группах продлённого дня (для общеобразовательных организаций) </w:t>
      </w:r>
      <w:proofErr w:type="gramStart"/>
      <w:r w:rsidRPr="00300364">
        <w:rPr>
          <w:sz w:val="28"/>
          <w:szCs w:val="28"/>
        </w:rPr>
        <w:t>включает :</w:t>
      </w:r>
      <w:proofErr w:type="gramEnd"/>
    </w:p>
    <w:p w14:paraId="44AE2A36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организацию питания;</w:t>
      </w:r>
    </w:p>
    <w:p w14:paraId="68964549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хозяйственно-бытовое обслуживание;</w:t>
      </w:r>
    </w:p>
    <w:p w14:paraId="67ED0265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обеспечение соблюдения личной гигиены;</w:t>
      </w:r>
    </w:p>
    <w:p w14:paraId="0A81C6B8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обеспечение режима дня;</w:t>
      </w:r>
    </w:p>
    <w:p w14:paraId="2FB13525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воспитание и подготовку к учебным занятиям;</w:t>
      </w:r>
    </w:p>
    <w:p w14:paraId="3C509E0A" w14:textId="77777777" w:rsidR="002C1E88" w:rsidRPr="00300364" w:rsidRDefault="002C1E88" w:rsidP="002C1E88">
      <w:pPr>
        <w:numPr>
          <w:ilvl w:val="0"/>
          <w:numId w:val="41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физкультурно-оздоровительных и культурных мероприятий.</w:t>
      </w:r>
    </w:p>
    <w:p w14:paraId="7BCBB80D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3. Требования к помещениям и оборудованию</w:t>
      </w:r>
    </w:p>
    <w:p w14:paraId="5160C36E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3.1. Помещения Организаций должны соответствовать требованиям СП 2.4.2.4283-26.</w:t>
      </w:r>
    </w:p>
    <w:p w14:paraId="083644C8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3.2. Пищеблоки оснащаются необходимым технологическим, холодильным и моечным оборудованием, изготовленным из материалов, разрешённых для контакта с пищевой продукцией.</w:t>
      </w:r>
    </w:p>
    <w:p w14:paraId="24F95CC3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3.3. Оборудование и инвентарь для сырой и готовой продукции должны быть раздельными и промаркированными.</w:t>
      </w:r>
    </w:p>
    <w:p w14:paraId="0D686FD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3.4. Групповые ячейки дошкольных организаций </w:t>
      </w:r>
      <w:proofErr w:type="gramStart"/>
      <w:r w:rsidRPr="00300364">
        <w:rPr>
          <w:sz w:val="28"/>
          <w:szCs w:val="28"/>
        </w:rPr>
        <w:t>включают :</w:t>
      </w:r>
      <w:proofErr w:type="gramEnd"/>
    </w:p>
    <w:p w14:paraId="7A97847C" w14:textId="77777777" w:rsidR="002C1E88" w:rsidRPr="00300364" w:rsidRDefault="002C1E88" w:rsidP="002C1E88">
      <w:pPr>
        <w:numPr>
          <w:ilvl w:val="0"/>
          <w:numId w:val="42"/>
        </w:numPr>
        <w:rPr>
          <w:sz w:val="28"/>
          <w:szCs w:val="28"/>
        </w:rPr>
      </w:pPr>
      <w:r w:rsidRPr="00300364">
        <w:rPr>
          <w:sz w:val="28"/>
          <w:szCs w:val="28"/>
        </w:rPr>
        <w:t>раздевальную (приёмную) — для приёма детей и хранения верхней одежды;</w:t>
      </w:r>
    </w:p>
    <w:p w14:paraId="21C29324" w14:textId="77777777" w:rsidR="002C1E88" w:rsidRPr="00300364" w:rsidRDefault="002C1E88" w:rsidP="002C1E88">
      <w:pPr>
        <w:numPr>
          <w:ilvl w:val="0"/>
          <w:numId w:val="42"/>
        </w:numPr>
        <w:rPr>
          <w:sz w:val="28"/>
          <w:szCs w:val="28"/>
        </w:rPr>
      </w:pPr>
      <w:r w:rsidRPr="00300364">
        <w:rPr>
          <w:sz w:val="28"/>
          <w:szCs w:val="28"/>
        </w:rPr>
        <w:t>групповую — для проведения игр, занятий и приёма пищи;</w:t>
      </w:r>
    </w:p>
    <w:p w14:paraId="40939CED" w14:textId="77777777" w:rsidR="002C1E88" w:rsidRPr="00300364" w:rsidRDefault="002C1E88" w:rsidP="002C1E88">
      <w:pPr>
        <w:numPr>
          <w:ilvl w:val="0"/>
          <w:numId w:val="42"/>
        </w:numPr>
        <w:rPr>
          <w:sz w:val="28"/>
          <w:szCs w:val="28"/>
        </w:rPr>
      </w:pPr>
      <w:r w:rsidRPr="00300364">
        <w:rPr>
          <w:sz w:val="28"/>
          <w:szCs w:val="28"/>
        </w:rPr>
        <w:t>спальню;</w:t>
      </w:r>
    </w:p>
    <w:p w14:paraId="79F8098F" w14:textId="77777777" w:rsidR="002C1E88" w:rsidRPr="00300364" w:rsidRDefault="002C1E88" w:rsidP="002C1E88">
      <w:pPr>
        <w:numPr>
          <w:ilvl w:val="0"/>
          <w:numId w:val="42"/>
        </w:numPr>
        <w:rPr>
          <w:sz w:val="28"/>
          <w:szCs w:val="28"/>
        </w:rPr>
      </w:pPr>
      <w:r w:rsidRPr="00300364">
        <w:rPr>
          <w:sz w:val="28"/>
          <w:szCs w:val="28"/>
        </w:rPr>
        <w:t>буфетную — для подготовки готовых блюд к раздаче и мытья посуды;</w:t>
      </w:r>
    </w:p>
    <w:p w14:paraId="3B93AE82" w14:textId="77777777" w:rsidR="002C1E88" w:rsidRPr="00300364" w:rsidRDefault="002C1E88" w:rsidP="002C1E88">
      <w:pPr>
        <w:numPr>
          <w:ilvl w:val="0"/>
          <w:numId w:val="42"/>
        </w:numPr>
        <w:rPr>
          <w:sz w:val="28"/>
          <w:szCs w:val="28"/>
        </w:rPr>
      </w:pPr>
      <w:r w:rsidRPr="00300364">
        <w:rPr>
          <w:sz w:val="28"/>
          <w:szCs w:val="28"/>
        </w:rPr>
        <w:t>туалетную.</w:t>
      </w:r>
    </w:p>
    <w:p w14:paraId="2B9A78E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3.5. Организации должны быть обеспечены всеми средствами коммунально-бытового обслуживания и оснащены телефонной и интернет-</w:t>
      </w:r>
      <w:proofErr w:type="gramStart"/>
      <w:r w:rsidRPr="00300364">
        <w:rPr>
          <w:sz w:val="28"/>
          <w:szCs w:val="28"/>
        </w:rPr>
        <w:t>связью .</w:t>
      </w:r>
      <w:proofErr w:type="gramEnd"/>
    </w:p>
    <w:p w14:paraId="601E3C25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4. Требования к персоналу</w:t>
      </w:r>
    </w:p>
    <w:p w14:paraId="02F630A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4.1. Работники Организаций обязаны проходить профессиональную </w:t>
      </w:r>
      <w:r w:rsidRPr="00300364">
        <w:rPr>
          <w:sz w:val="28"/>
          <w:szCs w:val="28"/>
        </w:rPr>
        <w:lastRenderedPageBreak/>
        <w:t>гигиеническую подготовку, аттестацию, предварительные и периодические медосмотры.</w:t>
      </w:r>
    </w:p>
    <w:p w14:paraId="39B669DD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4.2. Ответственное лицо проводит ежедневный осмотр работников пищеблока на наличие признаков инфекционных заболеваний с записью результатов в «Журнал здоровья».</w:t>
      </w:r>
    </w:p>
    <w:p w14:paraId="2608174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4.3. Работники, осуществляющие присмотр и уход за детьми, должны знать возрастные особенности детей, уметь устанавливать контакт с детьми с учётом их физического и психического </w:t>
      </w:r>
      <w:proofErr w:type="gramStart"/>
      <w:r w:rsidRPr="00300364">
        <w:rPr>
          <w:sz w:val="28"/>
          <w:szCs w:val="28"/>
        </w:rPr>
        <w:t>состояния .</w:t>
      </w:r>
      <w:proofErr w:type="gramEnd"/>
    </w:p>
    <w:p w14:paraId="1F720764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4.4. Работники обязаны соблюдать правила личной гигиены и обеспечивать соблюдение детьми личной гигиены и режима дня.</w:t>
      </w:r>
    </w:p>
    <w:p w14:paraId="74923FD2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5. Организация питания</w:t>
      </w:r>
    </w:p>
    <w:p w14:paraId="29A759D8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5.1. Питание детей организуется в соответствии с СанПиН 2.3/2.4.4282-26.</w:t>
      </w:r>
    </w:p>
    <w:p w14:paraId="142E855E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5.2. При организации питания обеспечивается:</w:t>
      </w:r>
    </w:p>
    <w:p w14:paraId="57BF2F14" w14:textId="77777777" w:rsidR="002C1E88" w:rsidRPr="00300364" w:rsidRDefault="002C1E88" w:rsidP="002C1E88">
      <w:pPr>
        <w:numPr>
          <w:ilvl w:val="0"/>
          <w:numId w:val="43"/>
        </w:numPr>
        <w:rPr>
          <w:sz w:val="28"/>
          <w:szCs w:val="28"/>
        </w:rPr>
      </w:pPr>
      <w:r w:rsidRPr="00300364">
        <w:rPr>
          <w:sz w:val="28"/>
          <w:szCs w:val="28"/>
        </w:rPr>
        <w:t>сбалансированность рациона;</w:t>
      </w:r>
    </w:p>
    <w:p w14:paraId="5C7DFA7D" w14:textId="77777777" w:rsidR="002C1E88" w:rsidRPr="00300364" w:rsidRDefault="002C1E88" w:rsidP="002C1E88">
      <w:pPr>
        <w:numPr>
          <w:ilvl w:val="0"/>
          <w:numId w:val="43"/>
        </w:numPr>
        <w:rPr>
          <w:sz w:val="28"/>
          <w:szCs w:val="28"/>
        </w:rPr>
      </w:pPr>
      <w:r w:rsidRPr="00300364">
        <w:rPr>
          <w:sz w:val="28"/>
          <w:szCs w:val="28"/>
        </w:rPr>
        <w:t>безопасность пищевой продукции;</w:t>
      </w:r>
    </w:p>
    <w:p w14:paraId="67FF80A6" w14:textId="77777777" w:rsidR="002C1E88" w:rsidRPr="00300364" w:rsidRDefault="002C1E88" w:rsidP="002C1E88">
      <w:pPr>
        <w:numPr>
          <w:ilvl w:val="0"/>
          <w:numId w:val="43"/>
        </w:numPr>
        <w:rPr>
          <w:sz w:val="28"/>
          <w:szCs w:val="28"/>
        </w:rPr>
      </w:pPr>
      <w:r w:rsidRPr="00300364">
        <w:rPr>
          <w:sz w:val="28"/>
          <w:szCs w:val="28"/>
        </w:rPr>
        <w:t>соответствие возрастным физиологическим потребностям;</w:t>
      </w:r>
    </w:p>
    <w:p w14:paraId="4FF74814" w14:textId="77777777" w:rsidR="002C1E88" w:rsidRPr="00300364" w:rsidRDefault="002C1E88" w:rsidP="002C1E88">
      <w:pPr>
        <w:numPr>
          <w:ilvl w:val="0"/>
          <w:numId w:val="43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режима питания.</w:t>
      </w:r>
    </w:p>
    <w:p w14:paraId="5C95170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5.3. Для детей младенческого возраста организуется приготовление пищи и кормление с учётом возрастных </w:t>
      </w:r>
      <w:proofErr w:type="gramStart"/>
      <w:r w:rsidRPr="00300364">
        <w:rPr>
          <w:sz w:val="28"/>
          <w:szCs w:val="28"/>
        </w:rPr>
        <w:t>особенностей .</w:t>
      </w:r>
      <w:proofErr w:type="gramEnd"/>
    </w:p>
    <w:p w14:paraId="5EA27496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5.4. Для детей раннего возраста организуется помощь в приёме пищи и формирование навыка самостоятельного приёма </w:t>
      </w:r>
      <w:proofErr w:type="gramStart"/>
      <w:r w:rsidRPr="00300364">
        <w:rPr>
          <w:sz w:val="28"/>
          <w:szCs w:val="28"/>
        </w:rPr>
        <w:t>пищи .</w:t>
      </w:r>
      <w:proofErr w:type="gramEnd"/>
    </w:p>
    <w:p w14:paraId="195F8C0A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5.5. Документация по организации питания включает:</w:t>
      </w:r>
    </w:p>
    <w:p w14:paraId="018C248B" w14:textId="77777777" w:rsidR="002C1E88" w:rsidRPr="00300364" w:rsidRDefault="002C1E88" w:rsidP="002C1E88">
      <w:pPr>
        <w:numPr>
          <w:ilvl w:val="0"/>
          <w:numId w:val="44"/>
        </w:numPr>
        <w:rPr>
          <w:sz w:val="28"/>
          <w:szCs w:val="28"/>
        </w:rPr>
      </w:pPr>
      <w:r w:rsidRPr="00300364">
        <w:rPr>
          <w:sz w:val="28"/>
          <w:szCs w:val="28"/>
        </w:rPr>
        <w:t>журнал здоровья;</w:t>
      </w:r>
    </w:p>
    <w:p w14:paraId="786291DA" w14:textId="77777777" w:rsidR="002C1E88" w:rsidRPr="00300364" w:rsidRDefault="002C1E88" w:rsidP="002C1E88">
      <w:pPr>
        <w:numPr>
          <w:ilvl w:val="0"/>
          <w:numId w:val="44"/>
        </w:numPr>
        <w:rPr>
          <w:sz w:val="28"/>
          <w:szCs w:val="28"/>
        </w:rPr>
      </w:pPr>
      <w:r w:rsidRPr="00300364">
        <w:rPr>
          <w:sz w:val="28"/>
          <w:szCs w:val="28"/>
        </w:rPr>
        <w:t>журнал бракеража готовой продукции;</w:t>
      </w:r>
    </w:p>
    <w:p w14:paraId="78826296" w14:textId="77777777" w:rsidR="002C1E88" w:rsidRPr="00300364" w:rsidRDefault="002C1E88" w:rsidP="002C1E88">
      <w:pPr>
        <w:numPr>
          <w:ilvl w:val="0"/>
          <w:numId w:val="44"/>
        </w:numPr>
        <w:rPr>
          <w:sz w:val="28"/>
          <w:szCs w:val="28"/>
        </w:rPr>
      </w:pPr>
      <w:r w:rsidRPr="00300364">
        <w:rPr>
          <w:sz w:val="28"/>
          <w:szCs w:val="28"/>
        </w:rPr>
        <w:t>журнал витаминизации блюд;</w:t>
      </w:r>
    </w:p>
    <w:p w14:paraId="3D0D0CC1" w14:textId="77777777" w:rsidR="002C1E88" w:rsidRPr="00300364" w:rsidRDefault="002C1E88" w:rsidP="002C1E88">
      <w:pPr>
        <w:numPr>
          <w:ilvl w:val="0"/>
          <w:numId w:val="44"/>
        </w:numPr>
        <w:rPr>
          <w:sz w:val="28"/>
          <w:szCs w:val="28"/>
        </w:rPr>
      </w:pPr>
      <w:r w:rsidRPr="00300364">
        <w:rPr>
          <w:sz w:val="28"/>
          <w:szCs w:val="28"/>
        </w:rPr>
        <w:t>иные журналы, предусмотренные санитарными правилами.</w:t>
      </w:r>
    </w:p>
    <w:p w14:paraId="38AF101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6. Организация медицинского сопровождения</w:t>
      </w:r>
    </w:p>
    <w:p w14:paraId="2F0A3E18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6.1. Организации обеспечивают:</w:t>
      </w:r>
    </w:p>
    <w:p w14:paraId="36FCE77A" w14:textId="77777777" w:rsidR="002C1E88" w:rsidRPr="00300364" w:rsidRDefault="002C1E88" w:rsidP="002C1E88">
      <w:pPr>
        <w:numPr>
          <w:ilvl w:val="0"/>
          <w:numId w:val="45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профилактических медицинских осмотров обучающихся и воспитанников;</w:t>
      </w:r>
    </w:p>
    <w:p w14:paraId="1F48F51C" w14:textId="77777777" w:rsidR="002C1E88" w:rsidRPr="00300364" w:rsidRDefault="002C1E88" w:rsidP="002C1E88">
      <w:pPr>
        <w:numPr>
          <w:ilvl w:val="0"/>
          <w:numId w:val="45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иммунопрофилактики;</w:t>
      </w:r>
    </w:p>
    <w:p w14:paraId="4CEFF914" w14:textId="77777777" w:rsidR="002C1E88" w:rsidRPr="00300364" w:rsidRDefault="002C1E88" w:rsidP="002C1E88">
      <w:pPr>
        <w:numPr>
          <w:ilvl w:val="0"/>
          <w:numId w:val="45"/>
        </w:numPr>
        <w:rPr>
          <w:sz w:val="28"/>
          <w:szCs w:val="28"/>
        </w:rPr>
      </w:pPr>
      <w:r w:rsidRPr="00300364">
        <w:rPr>
          <w:sz w:val="28"/>
          <w:szCs w:val="28"/>
        </w:rPr>
        <w:t>оказание первичной медико-санитарной помощи;</w:t>
      </w:r>
    </w:p>
    <w:p w14:paraId="2D33602A" w14:textId="77777777" w:rsidR="002C1E88" w:rsidRPr="00300364" w:rsidRDefault="002C1E88" w:rsidP="002C1E88">
      <w:pPr>
        <w:numPr>
          <w:ilvl w:val="0"/>
          <w:numId w:val="45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санитарно-гигиенических требований.</w:t>
      </w:r>
    </w:p>
    <w:p w14:paraId="26FCF451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6.2. Медицинское сопровождение осуществляется медицинскими работниками, закреплёнными за Организацией, или на договорной основе с медицинской организацией.</w:t>
      </w:r>
    </w:p>
    <w:p w14:paraId="51357EB9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6.3. Информирование родителей (законных представителей) о самочувствии ребёнка осуществляется работниками </w:t>
      </w:r>
      <w:proofErr w:type="gramStart"/>
      <w:r w:rsidRPr="00300364">
        <w:rPr>
          <w:sz w:val="28"/>
          <w:szCs w:val="28"/>
        </w:rPr>
        <w:t>Организации .</w:t>
      </w:r>
      <w:proofErr w:type="gramEnd"/>
    </w:p>
    <w:p w14:paraId="0C4B5AFF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7. Организация сна и отдыха</w:t>
      </w:r>
    </w:p>
    <w:p w14:paraId="41EEAFAB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7.1. Для детей младенческого и раннего возраста организуется сон в соответствии с режимом </w:t>
      </w:r>
      <w:proofErr w:type="gramStart"/>
      <w:r w:rsidRPr="00300364">
        <w:rPr>
          <w:sz w:val="28"/>
          <w:szCs w:val="28"/>
        </w:rPr>
        <w:t>дня .</w:t>
      </w:r>
      <w:proofErr w:type="gramEnd"/>
    </w:p>
    <w:p w14:paraId="7CD61473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7.2. При организации сна обеспечивается:</w:t>
      </w:r>
    </w:p>
    <w:p w14:paraId="3BDB7E1B" w14:textId="77777777" w:rsidR="002C1E88" w:rsidRPr="00300364" w:rsidRDefault="002C1E88" w:rsidP="002C1E88">
      <w:pPr>
        <w:numPr>
          <w:ilvl w:val="0"/>
          <w:numId w:val="46"/>
        </w:numPr>
        <w:rPr>
          <w:sz w:val="28"/>
          <w:szCs w:val="28"/>
        </w:rPr>
      </w:pPr>
      <w:r w:rsidRPr="00300364">
        <w:rPr>
          <w:sz w:val="28"/>
          <w:szCs w:val="28"/>
        </w:rPr>
        <w:t>подготовка ко сну;</w:t>
      </w:r>
    </w:p>
    <w:p w14:paraId="6E81B53C" w14:textId="77777777" w:rsidR="002C1E88" w:rsidRPr="00300364" w:rsidRDefault="002C1E88" w:rsidP="002C1E88">
      <w:pPr>
        <w:numPr>
          <w:ilvl w:val="0"/>
          <w:numId w:val="46"/>
        </w:numPr>
        <w:rPr>
          <w:sz w:val="28"/>
          <w:szCs w:val="28"/>
        </w:rPr>
      </w:pPr>
      <w:r w:rsidRPr="00300364">
        <w:rPr>
          <w:sz w:val="28"/>
          <w:szCs w:val="28"/>
        </w:rPr>
        <w:t>присмотр во время сна;</w:t>
      </w:r>
    </w:p>
    <w:p w14:paraId="0112C06D" w14:textId="77777777" w:rsidR="002C1E88" w:rsidRPr="00300364" w:rsidRDefault="002C1E88" w:rsidP="002C1E88">
      <w:pPr>
        <w:numPr>
          <w:ilvl w:val="0"/>
          <w:numId w:val="46"/>
        </w:numPr>
        <w:rPr>
          <w:sz w:val="28"/>
          <w:szCs w:val="28"/>
        </w:rPr>
      </w:pPr>
      <w:r w:rsidRPr="00300364">
        <w:rPr>
          <w:sz w:val="28"/>
          <w:szCs w:val="28"/>
        </w:rPr>
        <w:t>поддержание санитарно-гигиенического состояния постельного белья.</w:t>
      </w:r>
    </w:p>
    <w:p w14:paraId="476CD25D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7.3. Для детей с ограниченными возможностями здоровья создаются специальные условия для сна и отдыха.</w:t>
      </w:r>
    </w:p>
    <w:p w14:paraId="34CF1F8A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8. Организация прогулок</w:t>
      </w:r>
    </w:p>
    <w:p w14:paraId="08F9C9B4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8.1. Прогулки организуются в соответствии с режимом дня и погодными </w:t>
      </w:r>
      <w:r w:rsidRPr="00300364">
        <w:rPr>
          <w:sz w:val="28"/>
          <w:szCs w:val="28"/>
        </w:rPr>
        <w:lastRenderedPageBreak/>
        <w:t>условиями.</w:t>
      </w:r>
    </w:p>
    <w:p w14:paraId="71BBA653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8.2. При проведении прогулок обеспечивается:</w:t>
      </w:r>
    </w:p>
    <w:p w14:paraId="46E8B73D" w14:textId="77777777" w:rsidR="002C1E88" w:rsidRPr="00300364" w:rsidRDefault="002C1E88" w:rsidP="002C1E88">
      <w:pPr>
        <w:numPr>
          <w:ilvl w:val="0"/>
          <w:numId w:val="47"/>
        </w:numPr>
        <w:rPr>
          <w:sz w:val="28"/>
          <w:szCs w:val="28"/>
        </w:rPr>
      </w:pPr>
      <w:r w:rsidRPr="00300364">
        <w:rPr>
          <w:sz w:val="28"/>
          <w:szCs w:val="28"/>
        </w:rPr>
        <w:t>сопровождение детей;</w:t>
      </w:r>
    </w:p>
    <w:p w14:paraId="68CA6704" w14:textId="77777777" w:rsidR="002C1E88" w:rsidRPr="00300364" w:rsidRDefault="002C1E88" w:rsidP="002C1E88">
      <w:pPr>
        <w:numPr>
          <w:ilvl w:val="0"/>
          <w:numId w:val="47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проведение подвижных игр;</w:t>
      </w:r>
    </w:p>
    <w:p w14:paraId="37DEE5B6" w14:textId="77777777" w:rsidR="002C1E88" w:rsidRPr="00300364" w:rsidRDefault="002C1E88" w:rsidP="002C1E88">
      <w:pPr>
        <w:numPr>
          <w:ilvl w:val="0"/>
          <w:numId w:val="47"/>
        </w:numPr>
        <w:rPr>
          <w:sz w:val="28"/>
          <w:szCs w:val="28"/>
        </w:rPr>
      </w:pPr>
      <w:r w:rsidRPr="00300364">
        <w:rPr>
          <w:sz w:val="28"/>
          <w:szCs w:val="28"/>
        </w:rPr>
        <w:t>соблюдение требований безопасности.</w:t>
      </w:r>
    </w:p>
    <w:p w14:paraId="7D1F481C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 xml:space="preserve">8.3. Для детей младенческого возраста прогулки организуются с учётом погодных условий и решений </w:t>
      </w:r>
      <w:proofErr w:type="gramStart"/>
      <w:r w:rsidRPr="00300364">
        <w:rPr>
          <w:sz w:val="28"/>
          <w:szCs w:val="28"/>
        </w:rPr>
        <w:t>родителей .</w:t>
      </w:r>
      <w:proofErr w:type="gramEnd"/>
    </w:p>
    <w:p w14:paraId="341E67F0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9. Контроль за созданием условий</w:t>
      </w:r>
    </w:p>
    <w:p w14:paraId="0D862F24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9.1. Контроль за созданием условий для присмотра и ухода за детьми осуществляется:</w:t>
      </w:r>
    </w:p>
    <w:p w14:paraId="6FCB4075" w14:textId="77777777" w:rsidR="002C1E88" w:rsidRPr="00300364" w:rsidRDefault="002C1E88" w:rsidP="002C1E88">
      <w:pPr>
        <w:numPr>
          <w:ilvl w:val="0"/>
          <w:numId w:val="48"/>
        </w:numPr>
        <w:rPr>
          <w:sz w:val="28"/>
          <w:szCs w:val="28"/>
        </w:rPr>
      </w:pPr>
      <w:r w:rsidRPr="00300364">
        <w:rPr>
          <w:sz w:val="28"/>
          <w:szCs w:val="28"/>
        </w:rPr>
        <w:t>посредством внутреннего контроля в Организациях;</w:t>
      </w:r>
    </w:p>
    <w:p w14:paraId="6374B42D" w14:textId="77777777" w:rsidR="002C1E88" w:rsidRPr="00300364" w:rsidRDefault="002C1E88" w:rsidP="002C1E88">
      <w:pPr>
        <w:numPr>
          <w:ilvl w:val="0"/>
          <w:numId w:val="48"/>
        </w:numPr>
        <w:rPr>
          <w:sz w:val="28"/>
          <w:szCs w:val="28"/>
        </w:rPr>
      </w:pPr>
      <w:r w:rsidRPr="00300364">
        <w:rPr>
          <w:sz w:val="28"/>
          <w:szCs w:val="28"/>
        </w:rPr>
        <w:t>посредством мониторинга, проводимого Управлением образования.</w:t>
      </w:r>
    </w:p>
    <w:p w14:paraId="0F30FCF0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9.2. Внутренний контроль включает:</w:t>
      </w:r>
    </w:p>
    <w:p w14:paraId="65644DD0" w14:textId="77777777" w:rsidR="002C1E88" w:rsidRPr="00300364" w:rsidRDefault="002C1E88" w:rsidP="002C1E88">
      <w:pPr>
        <w:numPr>
          <w:ilvl w:val="0"/>
          <w:numId w:val="49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проверку соблюдения режима дня;</w:t>
      </w:r>
    </w:p>
    <w:p w14:paraId="540A2178" w14:textId="77777777" w:rsidR="002C1E88" w:rsidRPr="00300364" w:rsidRDefault="002C1E88" w:rsidP="002C1E88">
      <w:pPr>
        <w:numPr>
          <w:ilvl w:val="0"/>
          <w:numId w:val="49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проверку организации питания;</w:t>
      </w:r>
    </w:p>
    <w:p w14:paraId="23B2CA91" w14:textId="77777777" w:rsidR="002C1E88" w:rsidRPr="00300364" w:rsidRDefault="002C1E88" w:rsidP="002C1E88">
      <w:pPr>
        <w:numPr>
          <w:ilvl w:val="0"/>
          <w:numId w:val="49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проверку санитарно-гигиенического состояния помещений;</w:t>
      </w:r>
    </w:p>
    <w:p w14:paraId="1D11EB94" w14:textId="77777777" w:rsidR="002C1E88" w:rsidRPr="00300364" w:rsidRDefault="002C1E88" w:rsidP="002C1E88">
      <w:pPr>
        <w:numPr>
          <w:ilvl w:val="0"/>
          <w:numId w:val="49"/>
        </w:numPr>
        <w:rPr>
          <w:sz w:val="28"/>
          <w:szCs w:val="28"/>
        </w:rPr>
      </w:pPr>
      <w:r w:rsidRPr="00300364">
        <w:rPr>
          <w:sz w:val="28"/>
          <w:szCs w:val="28"/>
        </w:rPr>
        <w:t>проверку ведения документации.</w:t>
      </w:r>
    </w:p>
    <w:p w14:paraId="53874A81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9.3. Результаты контроля рассматриваются на совещаниях при начальнике Управления образования.</w:t>
      </w:r>
    </w:p>
    <w:p w14:paraId="08422A7B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9.4. По результатам контроля принимаются меры по устранению выявленных нарушений.</w:t>
      </w:r>
    </w:p>
    <w:p w14:paraId="6D646E92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10. Ответственность</w:t>
      </w:r>
    </w:p>
    <w:p w14:paraId="40F2D897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10.1. Руководители Организаций несут ответственность за создание условий для осуществления присмотра и ухода за детьми, содержания детей в соответствии с законодательством Российской Федерации.</w:t>
      </w:r>
    </w:p>
    <w:p w14:paraId="3F6BF4F1" w14:textId="77777777" w:rsidR="002C1E88" w:rsidRPr="00300364" w:rsidRDefault="002C1E88" w:rsidP="002C1E88">
      <w:pPr>
        <w:ind w:firstLine="709"/>
        <w:rPr>
          <w:sz w:val="28"/>
          <w:szCs w:val="28"/>
        </w:rPr>
      </w:pPr>
      <w:r w:rsidRPr="00300364">
        <w:rPr>
          <w:sz w:val="28"/>
          <w:szCs w:val="28"/>
        </w:rPr>
        <w:t>10.2. Работники Организаций несут ответственность за неисполнение или ненадлежащее исполнение обязанностей по присмотру и уходу за детьми в соответствии с трудовым законодательством.</w:t>
      </w:r>
    </w:p>
    <w:p w14:paraId="25BC4F87" w14:textId="77777777" w:rsidR="002C1E88" w:rsidRPr="00300364" w:rsidRDefault="002C1E88" w:rsidP="00800E7E">
      <w:pPr>
        <w:ind w:firstLine="709"/>
        <w:rPr>
          <w:sz w:val="28"/>
          <w:szCs w:val="28"/>
        </w:rPr>
      </w:pPr>
    </w:p>
    <w:p w14:paraId="136B2FFD" w14:textId="77777777" w:rsidR="00D91242" w:rsidRPr="00300364" w:rsidRDefault="00D91242" w:rsidP="00800E7E">
      <w:pPr>
        <w:ind w:firstLine="709"/>
        <w:rPr>
          <w:sz w:val="28"/>
          <w:szCs w:val="28"/>
        </w:rPr>
      </w:pPr>
    </w:p>
    <w:p w14:paraId="269D19F0" w14:textId="77777777" w:rsidR="009100F5" w:rsidRPr="00300364" w:rsidRDefault="009100F5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F8C907" w14:textId="213FBCFD" w:rsidR="006044C7" w:rsidRPr="00300364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300364" w:rsidRDefault="00800E7E" w:rsidP="00800E7E">
      <w:pPr>
        <w:rPr>
          <w:sz w:val="28"/>
          <w:szCs w:val="28"/>
        </w:rPr>
      </w:pPr>
    </w:p>
    <w:sectPr w:rsidR="00800E7E" w:rsidRPr="00300364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910A0"/>
    <w:multiLevelType w:val="multilevel"/>
    <w:tmpl w:val="DC50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17804"/>
    <w:multiLevelType w:val="multilevel"/>
    <w:tmpl w:val="1CB4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DE0BCB"/>
    <w:multiLevelType w:val="multilevel"/>
    <w:tmpl w:val="3618B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B6224"/>
    <w:multiLevelType w:val="multilevel"/>
    <w:tmpl w:val="B48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335381"/>
    <w:multiLevelType w:val="multilevel"/>
    <w:tmpl w:val="802A7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300E3"/>
    <w:multiLevelType w:val="multilevel"/>
    <w:tmpl w:val="5D9E0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2114D"/>
    <w:multiLevelType w:val="multilevel"/>
    <w:tmpl w:val="F0FA2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B1E3A"/>
    <w:multiLevelType w:val="multilevel"/>
    <w:tmpl w:val="85E05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6733AE"/>
    <w:multiLevelType w:val="multilevel"/>
    <w:tmpl w:val="9164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E070A"/>
    <w:multiLevelType w:val="multilevel"/>
    <w:tmpl w:val="7346A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4F3868"/>
    <w:multiLevelType w:val="multilevel"/>
    <w:tmpl w:val="3540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9" w15:restartNumberingAfterBreak="0">
    <w:nsid w:val="5E2B5940"/>
    <w:multiLevelType w:val="hybridMultilevel"/>
    <w:tmpl w:val="FCA26FC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5" w15:restartNumberingAfterBreak="0">
    <w:nsid w:val="663D7DAE"/>
    <w:multiLevelType w:val="multilevel"/>
    <w:tmpl w:val="7B0E2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2B67B5"/>
    <w:multiLevelType w:val="multilevel"/>
    <w:tmpl w:val="D564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514F2A"/>
    <w:multiLevelType w:val="multilevel"/>
    <w:tmpl w:val="8B00F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1371A"/>
    <w:multiLevelType w:val="multilevel"/>
    <w:tmpl w:val="449A4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2"/>
  </w:num>
  <w:num w:numId="4" w16cid:durableId="645210482">
    <w:abstractNumId w:val="38"/>
  </w:num>
  <w:num w:numId="5" w16cid:durableId="983508355">
    <w:abstractNumId w:val="21"/>
  </w:num>
  <w:num w:numId="6" w16cid:durableId="2004428600">
    <w:abstractNumId w:val="9"/>
  </w:num>
  <w:num w:numId="7" w16cid:durableId="881207785">
    <w:abstractNumId w:val="28"/>
  </w:num>
  <w:num w:numId="8" w16cid:durableId="2120223252">
    <w:abstractNumId w:val="26"/>
  </w:num>
  <w:num w:numId="9" w16cid:durableId="372582660">
    <w:abstractNumId w:val="24"/>
  </w:num>
  <w:num w:numId="10" w16cid:durableId="1433163040">
    <w:abstractNumId w:val="10"/>
  </w:num>
  <w:num w:numId="11" w16cid:durableId="381708348">
    <w:abstractNumId w:val="41"/>
  </w:num>
  <w:num w:numId="12" w16cid:durableId="1870097366">
    <w:abstractNumId w:val="19"/>
  </w:num>
  <w:num w:numId="13" w16cid:durableId="1148864615">
    <w:abstractNumId w:val="11"/>
  </w:num>
  <w:num w:numId="14" w16cid:durableId="589042432">
    <w:abstractNumId w:val="18"/>
  </w:num>
  <w:num w:numId="15" w16cid:durableId="1299336624">
    <w:abstractNumId w:val="22"/>
  </w:num>
  <w:num w:numId="16" w16cid:durableId="1153453442">
    <w:abstractNumId w:val="43"/>
  </w:num>
  <w:num w:numId="17" w16cid:durableId="661544460">
    <w:abstractNumId w:val="15"/>
  </w:num>
  <w:num w:numId="18" w16cid:durableId="1429961669">
    <w:abstractNumId w:val="32"/>
  </w:num>
  <w:num w:numId="19" w16cid:durableId="555631327">
    <w:abstractNumId w:val="14"/>
  </w:num>
  <w:num w:numId="20" w16cid:durableId="483738989">
    <w:abstractNumId w:val="2"/>
  </w:num>
  <w:num w:numId="21" w16cid:durableId="1994093619">
    <w:abstractNumId w:val="30"/>
  </w:num>
  <w:num w:numId="22" w16cid:durableId="363215119">
    <w:abstractNumId w:val="31"/>
  </w:num>
  <w:num w:numId="23" w16cid:durableId="4076545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7"/>
  </w:num>
  <w:num w:numId="25" w16cid:durableId="1609894991">
    <w:abstractNumId w:val="34"/>
  </w:num>
  <w:num w:numId="26" w16cid:durableId="1034647735">
    <w:abstractNumId w:val="36"/>
  </w:num>
  <w:num w:numId="27" w16cid:durableId="168107889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33"/>
  </w:num>
  <w:num w:numId="29" w16cid:durableId="77212492">
    <w:abstractNumId w:val="33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33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33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33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33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33"/>
    <w:lvlOverride w:ilvl="1">
      <w:lvl w:ilvl="1">
        <w:numFmt w:val="decimal"/>
        <w:lvlText w:val="%2."/>
        <w:lvlJc w:val="left"/>
      </w:lvl>
    </w:lvlOverride>
  </w:num>
  <w:num w:numId="35" w16cid:durableId="1333096542">
    <w:abstractNumId w:val="5"/>
  </w:num>
  <w:num w:numId="36" w16cid:durableId="538444235">
    <w:abstractNumId w:val="8"/>
  </w:num>
  <w:num w:numId="37" w16cid:durableId="5206737">
    <w:abstractNumId w:val="35"/>
  </w:num>
  <w:num w:numId="38" w16cid:durableId="1889603602">
    <w:abstractNumId w:val="7"/>
  </w:num>
  <w:num w:numId="39" w16cid:durableId="220558665">
    <w:abstractNumId w:val="23"/>
  </w:num>
  <w:num w:numId="40" w16cid:durableId="765999383">
    <w:abstractNumId w:val="20"/>
  </w:num>
  <w:num w:numId="41" w16cid:durableId="2110462004">
    <w:abstractNumId w:val="39"/>
  </w:num>
  <w:num w:numId="42" w16cid:durableId="1690795907">
    <w:abstractNumId w:val="13"/>
  </w:num>
  <w:num w:numId="43" w16cid:durableId="317920660">
    <w:abstractNumId w:val="4"/>
  </w:num>
  <w:num w:numId="44" w16cid:durableId="1271082679">
    <w:abstractNumId w:val="6"/>
  </w:num>
  <w:num w:numId="45" w16cid:durableId="266083848">
    <w:abstractNumId w:val="40"/>
  </w:num>
  <w:num w:numId="46" w16cid:durableId="1708409463">
    <w:abstractNumId w:val="25"/>
  </w:num>
  <w:num w:numId="47" w16cid:durableId="2095661261">
    <w:abstractNumId w:val="3"/>
  </w:num>
  <w:num w:numId="48" w16cid:durableId="682055021">
    <w:abstractNumId w:val="16"/>
  </w:num>
  <w:num w:numId="49" w16cid:durableId="1994068227">
    <w:abstractNumId w:val="42"/>
  </w:num>
  <w:num w:numId="50" w16cid:durableId="15429851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A273A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1E88"/>
    <w:rsid w:val="002C4633"/>
    <w:rsid w:val="002D3200"/>
    <w:rsid w:val="00300364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647A7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B4D0A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2046</Words>
  <Characters>11666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2026-10-07T10:16:00Z</cp:lastPrinted>
  <dcterms:created xsi:type="dcterms:W3CDTF">2026-10-07T10:10:00Z</dcterms:created>
  <dcterms:modified xsi:type="dcterms:W3CDTF">2026-10-07T10:16:00Z</dcterms:modified>
</cp:coreProperties>
</file>