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Default="008128BD" w:rsidP="00CF23B0">
      <w:pPr>
        <w:rPr>
          <w:sz w:val="28"/>
          <w:szCs w:val="28"/>
        </w:rPr>
      </w:pPr>
      <w:r>
        <w:rPr>
          <w:sz w:val="28"/>
          <w:szCs w:val="28"/>
        </w:rPr>
        <w:t>от «9</w:t>
      </w:r>
      <w:r w:rsidR="00A940A8">
        <w:rPr>
          <w:sz w:val="28"/>
          <w:szCs w:val="28"/>
        </w:rPr>
        <w:t xml:space="preserve">» </w:t>
      </w:r>
      <w:r w:rsidR="008044B1">
        <w:rPr>
          <w:sz w:val="28"/>
          <w:szCs w:val="28"/>
        </w:rPr>
        <w:t>февраля</w:t>
      </w:r>
      <w:r w:rsidR="00D14BF6">
        <w:rPr>
          <w:sz w:val="28"/>
          <w:szCs w:val="28"/>
        </w:rPr>
        <w:t xml:space="preserve"> </w:t>
      </w:r>
      <w:r w:rsidR="00F741A8">
        <w:rPr>
          <w:sz w:val="28"/>
          <w:szCs w:val="28"/>
        </w:rPr>
        <w:t xml:space="preserve"> </w:t>
      </w:r>
      <w:r w:rsidR="008044B1">
        <w:rPr>
          <w:sz w:val="28"/>
          <w:szCs w:val="28"/>
        </w:rPr>
        <w:t>2021</w:t>
      </w:r>
      <w:r w:rsidR="00A940A8" w:rsidRPr="00645433">
        <w:rPr>
          <w:sz w:val="28"/>
          <w:szCs w:val="28"/>
        </w:rPr>
        <w:t xml:space="preserve"> г.                                </w:t>
      </w:r>
      <w:r w:rsidR="00A940A8">
        <w:rPr>
          <w:sz w:val="28"/>
          <w:szCs w:val="28"/>
        </w:rPr>
        <w:t xml:space="preserve">                                          № </w:t>
      </w:r>
      <w:r>
        <w:rPr>
          <w:sz w:val="28"/>
          <w:szCs w:val="28"/>
        </w:rPr>
        <w:t>20</w:t>
      </w:r>
    </w:p>
    <w:p w:rsidR="008128BD" w:rsidRDefault="008128BD" w:rsidP="00CF23B0">
      <w:pPr>
        <w:rPr>
          <w:sz w:val="28"/>
          <w:szCs w:val="28"/>
        </w:rPr>
      </w:pPr>
    </w:p>
    <w:p w:rsidR="008128BD" w:rsidRDefault="008128BD" w:rsidP="008128BD">
      <w:pPr>
        <w:jc w:val="center"/>
        <w:rPr>
          <w:sz w:val="28"/>
          <w:szCs w:val="28"/>
        </w:rPr>
      </w:pPr>
      <w:r>
        <w:rPr>
          <w:rStyle w:val="af"/>
        </w:rPr>
        <w:t>О Всероссийском профилактическом мероприятии «Внимание – дети!»</w:t>
      </w:r>
    </w:p>
    <w:p w:rsidR="008128BD" w:rsidRDefault="008128BD" w:rsidP="008128BD">
      <w:pPr>
        <w:jc w:val="center"/>
        <w:rPr>
          <w:sz w:val="28"/>
          <w:szCs w:val="28"/>
        </w:rPr>
      </w:pP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 xml:space="preserve">В целях повышения безопасности движения на территории </w:t>
      </w:r>
      <w:r>
        <w:t>Ботлихского района</w:t>
      </w:r>
      <w:r>
        <w:t>, сокращения количества детей, пострадавших в результате дорожно-транспортных происшествий,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rPr>
          <w:rStyle w:val="af"/>
        </w:rPr>
        <w:t>ПРИКАЗЫВАЮ: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1. </w:t>
      </w:r>
      <w:r>
        <w:t xml:space="preserve"> Д</w:t>
      </w:r>
      <w:r>
        <w:t>иректорам подведомственных образовательных учреждений: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1.1. Провести Всероссийское профилактическое мероприятие «Внимание – дети!» (далее – Мероприятие).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1.2. Мероприятие провести в пять этапов: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первый этап – с 15 по 19 марта 2021 г.;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второй этап – с 13 по 20 мая 2021 г.;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третий этап – с 1 по 11 сентября 2021 г.;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четвертый этап – с 18 по 23 октября 2021 г.;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пятый этап – с 13 по 18 декабря 2021 г.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1.3. Разработать и утвердить план Мероприятия, включив в него: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организацию специальных инструктажей, семинаров, совещаний с руководством образовательных учреждений по мерам профилактики детского дорожно-транспортного травматизма;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контроль за соблюдением требований нормативно-правовых актов, регламентирующих обеспечение безопасности перевозок школьников и целевого использования школьных автобусов;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 xml:space="preserve">– рассмотрение на педагогических советах вопроса о состоянии работы по предупреждению детского дорожно-транспортного травматизма в образовательных </w:t>
      </w:r>
      <w:r>
        <w:lastRenderedPageBreak/>
        <w:t>учреждениях;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принятие мер по обустройству в общеобразовательных и дошкольных учреждениях автоплощадок, укомплектованию кабинетов по безопасности дорожного движения;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проведение тематических родительских собраний с включением бесед об обязательном применении ремней безопасности и детских удерживающих устройств при перевозке детей в салоне автомобиля;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принятие мер по предупреждению детского дорожно- транспортного травматизма и детского травматизма на железнодорожном транспорте;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проведение тематических викторин, соревнований, специальных уроков для закрепления навыков безопасного поведения детей на улицах и дорогах, а также конкурсов на лучшую автоплощадку и кабинет;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– проведение тематических бесед по правилам управления вело-, мототранспортом.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 xml:space="preserve">1.4. Обеспечить информационное сопровождение в средствах массовой информации и социальных сетях мероприятий по предупреждению детского дорожно-транспортного травматизма и детского травматизма на железнодорожном транспорте. 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 xml:space="preserve">1.5. Сводную информацию о выполнении Мероприятия представить не позднее </w:t>
      </w:r>
      <w:r>
        <w:t>3</w:t>
      </w:r>
      <w:r>
        <w:t xml:space="preserve"> дней после окончания каждого этапа на адрес электронной почты: </w:t>
      </w:r>
      <w:r>
        <w:rPr>
          <w:lang w:val="en-US"/>
        </w:rPr>
        <w:t>botlihruo</w:t>
      </w:r>
      <w:r w:rsidRPr="008128BD">
        <w:t>@</w:t>
      </w:r>
      <w:r>
        <w:rPr>
          <w:lang w:val="en-US"/>
        </w:rPr>
        <w:t>mail</w:t>
      </w:r>
      <w:r>
        <w:t>.</w:t>
      </w:r>
      <w:r>
        <w:rPr>
          <w:lang w:val="en-US"/>
        </w:rPr>
        <w:t>ru</w:t>
      </w:r>
      <w:r>
        <w:t xml:space="preserve"> (приложение).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2</w:t>
      </w:r>
      <w:r>
        <w:t xml:space="preserve">. Контроль за исполнением настоящего приказа </w:t>
      </w:r>
      <w:r>
        <w:t>возложить на главного специалиста Абдулмажидова Ш.З.</w:t>
      </w:r>
      <w:r>
        <w:t>.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> </w:t>
      </w:r>
    </w:p>
    <w:p w:rsidR="008128BD" w:rsidRDefault="008128BD" w:rsidP="008128BD">
      <w:pPr>
        <w:spacing w:before="100" w:beforeAutospacing="1" w:after="100" w:afterAutospacing="1"/>
        <w:ind w:firstLine="709"/>
        <w:jc w:val="both"/>
      </w:pPr>
      <w:r>
        <w:t xml:space="preserve">Приложение: </w:t>
      </w:r>
      <w:hyperlink r:id="rId8" w:history="1">
        <w:r>
          <w:rPr>
            <w:rStyle w:val="ae"/>
          </w:rPr>
          <w:t>на 1 л. в 1 экз.</w:t>
        </w:r>
      </w:hyperlink>
    </w:p>
    <w:p w:rsidR="008128BD" w:rsidRPr="00CF23B0" w:rsidRDefault="008128BD" w:rsidP="00CF23B0">
      <w:pPr>
        <w:rPr>
          <w:sz w:val="28"/>
          <w:szCs w:val="28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A27FC2" w:rsidRDefault="00A27FC2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A27FC2" w:rsidRDefault="00A27FC2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A27FC2" w:rsidRDefault="00A27FC2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A27FC2" w:rsidRDefault="00A27FC2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A27FC2" w:rsidRDefault="00A27FC2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8128BD" w:rsidRDefault="008128BD" w:rsidP="008128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об итогах проведения профилактического мероприятия «Внимание – дети!» </w:t>
      </w:r>
    </w:p>
    <w:p w:rsidR="008128BD" w:rsidRDefault="008128BD" w:rsidP="008128BD">
      <w:pPr>
        <w:jc w:val="center"/>
        <w:rPr>
          <w:sz w:val="28"/>
          <w:szCs w:val="28"/>
        </w:rPr>
      </w:pPr>
    </w:p>
    <w:p w:rsidR="008128BD" w:rsidRDefault="008128BD" w:rsidP="008128B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</w:t>
      </w:r>
    </w:p>
    <w:p w:rsidR="008128BD" w:rsidRDefault="008128BD" w:rsidP="008128BD">
      <w:pPr>
        <w:jc w:val="center"/>
      </w:pPr>
      <w:r>
        <w:rPr>
          <w:color w:val="000000"/>
          <w:sz w:val="20"/>
        </w:rPr>
        <w:t xml:space="preserve">наименование </w:t>
      </w:r>
      <w:r w:rsidR="00A27FC2">
        <w:rPr>
          <w:color w:val="000000"/>
          <w:sz w:val="20"/>
        </w:rPr>
        <w:t>школы</w:t>
      </w:r>
      <w:bookmarkStart w:id="0" w:name="_GoBack"/>
      <w:bookmarkEnd w:id="0"/>
    </w:p>
    <w:p w:rsidR="008128BD" w:rsidRDefault="008128BD" w:rsidP="008128BD">
      <w:pPr>
        <w:jc w:val="center"/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tbl>
      <w:tblPr>
        <w:tblW w:w="10916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269"/>
        <w:gridCol w:w="2552"/>
        <w:gridCol w:w="1701"/>
        <w:gridCol w:w="1701"/>
        <w:gridCol w:w="2127"/>
      </w:tblGrid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№</w:t>
            </w:r>
          </w:p>
          <w:p w:rsidR="008128BD" w:rsidRPr="00FC0093" w:rsidRDefault="008128BD" w:rsidP="00B319A9">
            <w:pPr>
              <w:jc w:val="center"/>
            </w:pPr>
            <w:r w:rsidRPr="00FC0093">
              <w:t>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Наименование</w:t>
            </w:r>
          </w:p>
          <w:p w:rsidR="008128BD" w:rsidRPr="00FC0093" w:rsidRDefault="008128BD" w:rsidP="00B319A9">
            <w:pPr>
              <w:jc w:val="center"/>
            </w:pPr>
            <w:r w:rsidRPr="00FC0093">
              <w:t>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>
              <w:rPr>
                <w:color w:val="000000"/>
              </w:rPr>
              <w:t>Количество образовательных организаций, охваченных данным мероприятием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Default="008128BD" w:rsidP="00B319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охваченных детей</w:t>
            </w:r>
          </w:p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>
              <w:rPr>
                <w:color w:val="000000"/>
              </w:rPr>
              <w:t>Количество охваченных родителей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>
              <w:rPr>
                <w:color w:val="000000"/>
              </w:rPr>
              <w:t>Количество приглашенных</w:t>
            </w:r>
          </w:p>
        </w:tc>
      </w:tr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 xml:space="preserve">Инструктаж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</w:tr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Семинары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</w:tr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Совещания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</w:tr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4.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Педагогические советы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</w:tr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5.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Родительские собрания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</w:tr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6.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 xml:space="preserve">Конкурс на лучшую автоплощадку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</w:tr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7.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Конкурс на лучший кабинет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</w:tr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8.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Викторины и тематические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</w:tr>
      <w:tr w:rsidR="008128BD" w:rsidRPr="00FC0093" w:rsidTr="00B319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9.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8BD" w:rsidRPr="00FC0093" w:rsidRDefault="008128BD" w:rsidP="00B319A9">
            <w:pPr>
              <w:jc w:val="center"/>
            </w:pPr>
            <w:r w:rsidRPr="00FC0093">
              <w:t>Привлечение СМИ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BD" w:rsidRPr="00FC0093" w:rsidRDefault="008128BD" w:rsidP="00B319A9">
            <w:pPr>
              <w:jc w:val="center"/>
            </w:pPr>
          </w:p>
        </w:tc>
      </w:tr>
    </w:tbl>
    <w:p w:rsidR="008128BD" w:rsidRDefault="008128BD" w:rsidP="008128BD">
      <w:pPr>
        <w:jc w:val="center"/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sectPr w:rsidR="00D14BF6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A92" w:rsidRDefault="00417A92" w:rsidP="00793752">
      <w:r>
        <w:separator/>
      </w:r>
    </w:p>
  </w:endnote>
  <w:endnote w:type="continuationSeparator" w:id="0">
    <w:p w:rsidR="00417A92" w:rsidRDefault="00417A92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A92" w:rsidRDefault="00417A92" w:rsidP="00793752">
      <w:r>
        <w:separator/>
      </w:r>
    </w:p>
  </w:footnote>
  <w:footnote w:type="continuationSeparator" w:id="0">
    <w:p w:rsidR="00417A92" w:rsidRDefault="00417A92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3531461"/>
    <w:multiLevelType w:val="hybridMultilevel"/>
    <w:tmpl w:val="429000F4"/>
    <w:lvl w:ilvl="0" w:tplc="6A641D2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3B5E24"/>
    <w:multiLevelType w:val="hybridMultilevel"/>
    <w:tmpl w:val="27B6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 w15:restartNumberingAfterBreak="0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 w15:restartNumberingAfterBreak="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3"/>
  </w:num>
  <w:num w:numId="5">
    <w:abstractNumId w:val="27"/>
  </w:num>
  <w:num w:numId="6">
    <w:abstractNumId w:val="14"/>
  </w:num>
  <w:num w:numId="7">
    <w:abstractNumId w:val="38"/>
  </w:num>
  <w:num w:numId="8">
    <w:abstractNumId w:val="34"/>
  </w:num>
  <w:num w:numId="9">
    <w:abstractNumId w:val="32"/>
  </w:num>
  <w:num w:numId="10">
    <w:abstractNumId w:val="15"/>
  </w:num>
  <w:num w:numId="11">
    <w:abstractNumId w:val="46"/>
  </w:num>
  <w:num w:numId="12">
    <w:abstractNumId w:val="25"/>
  </w:num>
  <w:num w:numId="13">
    <w:abstractNumId w:val="16"/>
  </w:num>
  <w:num w:numId="14">
    <w:abstractNumId w:val="23"/>
  </w:num>
  <w:num w:numId="15">
    <w:abstractNumId w:val="28"/>
  </w:num>
  <w:num w:numId="16">
    <w:abstractNumId w:val="47"/>
  </w:num>
  <w:num w:numId="17">
    <w:abstractNumId w:val="21"/>
  </w:num>
  <w:num w:numId="18">
    <w:abstractNumId w:val="41"/>
  </w:num>
  <w:num w:numId="19">
    <w:abstractNumId w:val="18"/>
  </w:num>
  <w:num w:numId="20">
    <w:abstractNumId w:val="36"/>
  </w:num>
  <w:num w:numId="21">
    <w:abstractNumId w:val="24"/>
  </w:num>
  <w:num w:numId="22">
    <w:abstractNumId w:val="3"/>
  </w:num>
  <w:num w:numId="23">
    <w:abstractNumId w:val="6"/>
  </w:num>
  <w:num w:numId="24">
    <w:abstractNumId w:val="11"/>
  </w:num>
  <w:num w:numId="25">
    <w:abstractNumId w:val="44"/>
  </w:num>
  <w:num w:numId="26">
    <w:abstractNumId w:val="26"/>
  </w:num>
  <w:num w:numId="27">
    <w:abstractNumId w:val="8"/>
  </w:num>
  <w:num w:numId="28">
    <w:abstractNumId w:val="4"/>
  </w:num>
  <w:num w:numId="29">
    <w:abstractNumId w:val="39"/>
  </w:num>
  <w:num w:numId="30">
    <w:abstractNumId w:val="22"/>
  </w:num>
  <w:num w:numId="31">
    <w:abstractNumId w:val="5"/>
  </w:num>
  <w:num w:numId="32">
    <w:abstractNumId w:val="45"/>
  </w:num>
  <w:num w:numId="33">
    <w:abstractNumId w:val="33"/>
  </w:num>
  <w:num w:numId="34">
    <w:abstractNumId w:val="9"/>
  </w:num>
  <w:num w:numId="35">
    <w:abstractNumId w:val="31"/>
  </w:num>
  <w:num w:numId="36">
    <w:abstractNumId w:val="12"/>
  </w:num>
  <w:num w:numId="37">
    <w:abstractNumId w:val="37"/>
  </w:num>
  <w:num w:numId="38">
    <w:abstractNumId w:val="29"/>
  </w:num>
  <w:num w:numId="39">
    <w:abstractNumId w:val="13"/>
  </w:num>
  <w:num w:numId="40">
    <w:abstractNumId w:val="35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2"/>
  </w:num>
  <w:num w:numId="48">
    <w:abstractNumId w:val="10"/>
  </w:num>
  <w:num w:numId="49">
    <w:abstractNumId w:val="7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0E42FD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0B3B"/>
    <w:rsid w:val="003C171C"/>
    <w:rsid w:val="003E6B08"/>
    <w:rsid w:val="003F1FE1"/>
    <w:rsid w:val="004019B4"/>
    <w:rsid w:val="0040312C"/>
    <w:rsid w:val="00407676"/>
    <w:rsid w:val="00417A92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66933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044B1"/>
    <w:rsid w:val="008128BD"/>
    <w:rsid w:val="008367F4"/>
    <w:rsid w:val="00841C44"/>
    <w:rsid w:val="00884448"/>
    <w:rsid w:val="0089226B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27FC2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07A7"/>
    <w:rsid w:val="00AD23D9"/>
    <w:rsid w:val="00AD3050"/>
    <w:rsid w:val="00AD4BB3"/>
    <w:rsid w:val="00B0095A"/>
    <w:rsid w:val="00B03452"/>
    <w:rsid w:val="00B13FFB"/>
    <w:rsid w:val="00B44288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CE76F1"/>
    <w:rsid w:val="00CF23B0"/>
    <w:rsid w:val="00D14BF6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ac.dagminobr.ru/files/2021/priloj_08-01-54.do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2015-11-19T05:35:00Z</cp:lastPrinted>
  <dcterms:created xsi:type="dcterms:W3CDTF">2021-02-12T06:27:00Z</dcterms:created>
  <dcterms:modified xsi:type="dcterms:W3CDTF">2021-02-12T06:27:00Z</dcterms:modified>
</cp:coreProperties>
</file>